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rPr>
      </w:pPr>
      <w:bookmarkStart w:id="0" w:name="_Hlk61940718"/>
      <w:bookmarkStart w:id="1" w:name="SectionMark0"/>
      <w:r>
        <w:rPr>
          <w:rFonts w:hint="eastAsia"/>
          <w:b/>
          <w:bCs/>
          <w:kern w:val="0"/>
          <w:sz w:val="30"/>
          <w:szCs w:val="30"/>
        </w:rPr>
        <w:t xml:space="preserve">ICS </w:t>
      </w:r>
    </w:p>
    <w:p>
      <w:pPr>
        <w:rPr>
          <w:rFonts w:ascii="Calibri" w:hAnsi="Calibri"/>
        </w:rPr>
      </w:pPr>
      <w:r>
        <w:rPr>
          <w:b/>
          <w:bCs/>
          <w:kern w:val="0"/>
          <w:sz w:val="30"/>
          <w:szCs w:val="30"/>
        </w:rPr>
        <w:t>Q</w:t>
      </w:r>
      <w:r>
        <w:rPr>
          <w:rFonts w:hint="eastAsia"/>
          <w:b/>
          <w:bCs/>
          <w:kern w:val="0"/>
          <w:sz w:val="30"/>
          <w:szCs w:val="30"/>
        </w:rPr>
        <w:t xml:space="preserve"> </w:t>
      </w:r>
      <w:r>
        <w:rPr>
          <w:rFonts w:ascii="Calibri" w:hAnsi="Calibri"/>
        </w:rPr>
        <mc:AlternateContent>
          <mc:Choice Requires="wps">
            <w:drawing>
              <wp:anchor distT="0" distB="0" distL="0" distR="0" simplePos="0" relativeHeight="251660288" behindDoc="0" locked="1" layoutInCell="1" allowOverlap="1">
                <wp:simplePos x="0" y="0"/>
                <wp:positionH relativeFrom="margin">
                  <wp:posOffset>137795</wp:posOffset>
                </wp:positionH>
                <wp:positionV relativeFrom="margin">
                  <wp:posOffset>1044575</wp:posOffset>
                </wp:positionV>
                <wp:extent cx="5146040" cy="655320"/>
                <wp:effectExtent l="0" t="0" r="16510" b="11430"/>
                <wp:wrapNone/>
                <wp:docPr id="1026" name="文本框 8"/>
                <wp:cNvGraphicFramePr/>
                <a:graphic xmlns:a="http://schemas.openxmlformats.org/drawingml/2006/main">
                  <a:graphicData uri="http://schemas.microsoft.com/office/word/2010/wordprocessingShape">
                    <wps:wsp>
                      <wps:cNvSpPr/>
                      <wps:spPr>
                        <a:xfrm>
                          <a:off x="0" y="0"/>
                          <a:ext cx="5146040" cy="655320"/>
                        </a:xfrm>
                        <a:prstGeom prst="rect">
                          <a:avLst/>
                        </a:prstGeom>
                        <a:solidFill>
                          <a:srgbClr val="FFFFFF"/>
                        </a:solidFill>
                        <a:ln>
                          <a:noFill/>
                        </a:ln>
                      </wps:spPr>
                      <wps:txbx>
                        <w:txbxContent>
                          <w:p>
                            <w:pPr>
                              <w:pStyle w:val="35"/>
                              <w:ind w:firstLine="361" w:firstLineChars="50"/>
                              <w:jc w:val="both"/>
                              <w:rPr>
                                <w:rFonts w:hAnsi="黑体"/>
                                <w:b/>
                                <w:sz w:val="32"/>
                                <w:szCs w:val="32"/>
                              </w:rPr>
                            </w:pPr>
                            <w:r>
                              <w:rPr>
                                <w:rFonts w:hint="eastAsia" w:hAnsi="黑体"/>
                                <w:b/>
                                <w:sz w:val="72"/>
                                <w:szCs w:val="72"/>
                              </w:rPr>
                              <w:t xml:space="preserve">团 </w:t>
                            </w:r>
                            <w:r>
                              <w:rPr>
                                <w:rFonts w:hAnsi="黑体"/>
                                <w:b/>
                                <w:sz w:val="72"/>
                                <w:szCs w:val="72"/>
                              </w:rPr>
                              <w:t xml:space="preserve">  </w:t>
                            </w:r>
                            <w:r>
                              <w:rPr>
                                <w:rFonts w:hint="eastAsia" w:hAnsi="黑体"/>
                                <w:b/>
                                <w:sz w:val="72"/>
                                <w:szCs w:val="72"/>
                              </w:rPr>
                              <w:t xml:space="preserve">体   标 </w:t>
                            </w:r>
                            <w:r>
                              <w:rPr>
                                <w:rFonts w:hAnsi="黑体"/>
                                <w:b/>
                                <w:sz w:val="72"/>
                                <w:szCs w:val="72"/>
                              </w:rPr>
                              <w:t xml:space="preserve"> </w:t>
                            </w:r>
                            <w:r>
                              <w:rPr>
                                <w:rFonts w:hint="eastAsia" w:hAnsi="黑体"/>
                                <w:b/>
                                <w:sz w:val="72"/>
                                <w:szCs w:val="72"/>
                              </w:rPr>
                              <w:t xml:space="preserve"> 准</w:t>
                            </w:r>
                            <w:r>
                              <w:rPr>
                                <w:rFonts w:hint="eastAsia" w:hAnsi="黑体"/>
                                <w:b/>
                                <w:sz w:val="32"/>
                                <w:szCs w:val="32"/>
                              </w:rPr>
                              <w:t xml:space="preserve">      </w:t>
                            </w:r>
                            <w:r>
                              <w:rPr>
                                <w:rFonts w:hAnsi="黑体"/>
                                <w:b/>
                                <w:sz w:val="32"/>
                                <w:szCs w:val="32"/>
                              </w:rPr>
                              <w:t xml:space="preserve"> </w:t>
                            </w:r>
                            <w:r>
                              <w:rPr>
                                <w:rFonts w:hint="eastAsia" w:ascii="宋体" w:eastAsia="宋体"/>
                                <w:b/>
                                <w:sz w:val="84"/>
                                <w:szCs w:val="84"/>
                              </w:rPr>
                              <w:t>T</w:t>
                            </w:r>
                          </w:p>
                        </w:txbxContent>
                      </wps:txbx>
                      <wps:bodyPr lIns="0" tIns="0" rIns="0" bIns="0" upright="1"/>
                    </wps:wsp>
                  </a:graphicData>
                </a:graphic>
              </wp:anchor>
            </w:drawing>
          </mc:Choice>
          <mc:Fallback>
            <w:pict>
              <v:rect id="文本框 8" o:spid="_x0000_s1026" o:spt="1" style="position:absolute;left:0pt;margin-left:10.85pt;margin-top:82.25pt;height:51.6pt;width:405.2pt;mso-position-horizontal-relative:margin;mso-position-vertical-relative:margin;z-index:251660288;mso-width-relative:page;mso-height-relative:page;" fillcolor="#FFFFFF" filled="t" stroked="f" coordsize="21600,21600" o:gfxdata="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LhkPNYAAAAKAQAADwAAAAAAAAABACAAAAAiAAAAZHJz&#10;L2Rvd25yZXYueG1sUEsBAhQAFAAAAAgAh07iQIiYA2LNAQAAlAMAAA4AAAAAAAAAAQAgAAAAJQEA&#10;AGRycy9lMm9Eb2MueG1sUEsFBgAAAAAGAAYAWQEAAGQFAAAAAA==&#10;">
                <v:fill on="t" focussize="0,0"/>
                <v:stroke on="f"/>
                <v:imagedata o:title=""/>
                <o:lock v:ext="edit" aspectratio="f"/>
                <v:textbox inset="0mm,0mm,0mm,0mm">
                  <w:txbxContent>
                    <w:p>
                      <w:pPr>
                        <w:pStyle w:val="35"/>
                        <w:ind w:firstLine="361" w:firstLineChars="50"/>
                        <w:jc w:val="both"/>
                        <w:rPr>
                          <w:rFonts w:hAnsi="黑体"/>
                          <w:b/>
                          <w:sz w:val="32"/>
                          <w:szCs w:val="32"/>
                        </w:rPr>
                      </w:pPr>
                      <w:r>
                        <w:rPr>
                          <w:rFonts w:hint="eastAsia" w:hAnsi="黑体"/>
                          <w:b/>
                          <w:sz w:val="72"/>
                          <w:szCs w:val="72"/>
                        </w:rPr>
                        <w:t xml:space="preserve">团 </w:t>
                      </w:r>
                      <w:r>
                        <w:rPr>
                          <w:rFonts w:hAnsi="黑体"/>
                          <w:b/>
                          <w:sz w:val="72"/>
                          <w:szCs w:val="72"/>
                        </w:rPr>
                        <w:t xml:space="preserve">  </w:t>
                      </w:r>
                      <w:r>
                        <w:rPr>
                          <w:rFonts w:hint="eastAsia" w:hAnsi="黑体"/>
                          <w:b/>
                          <w:sz w:val="72"/>
                          <w:szCs w:val="72"/>
                        </w:rPr>
                        <w:t xml:space="preserve">体   标 </w:t>
                      </w:r>
                      <w:r>
                        <w:rPr>
                          <w:rFonts w:hAnsi="黑体"/>
                          <w:b/>
                          <w:sz w:val="72"/>
                          <w:szCs w:val="72"/>
                        </w:rPr>
                        <w:t xml:space="preserve"> </w:t>
                      </w:r>
                      <w:r>
                        <w:rPr>
                          <w:rFonts w:hint="eastAsia" w:hAnsi="黑体"/>
                          <w:b/>
                          <w:sz w:val="72"/>
                          <w:szCs w:val="72"/>
                        </w:rPr>
                        <w:t xml:space="preserve"> 准</w:t>
                      </w:r>
                      <w:r>
                        <w:rPr>
                          <w:rFonts w:hint="eastAsia" w:hAnsi="黑体"/>
                          <w:b/>
                          <w:sz w:val="32"/>
                          <w:szCs w:val="32"/>
                        </w:rPr>
                        <w:t xml:space="preserve">      </w:t>
                      </w:r>
                      <w:r>
                        <w:rPr>
                          <w:rFonts w:hAnsi="黑体"/>
                          <w:b/>
                          <w:sz w:val="32"/>
                          <w:szCs w:val="32"/>
                        </w:rPr>
                        <w:t xml:space="preserve"> </w:t>
                      </w:r>
                      <w:r>
                        <w:rPr>
                          <w:rFonts w:hint="eastAsia" w:ascii="宋体" w:eastAsia="宋体"/>
                          <w:b/>
                          <w:sz w:val="84"/>
                          <w:szCs w:val="84"/>
                        </w:rPr>
                        <w:t>T</w:t>
                      </w:r>
                    </w:p>
                  </w:txbxContent>
                </v:textbox>
                <w10:anchorlock/>
              </v:rect>
            </w:pict>
          </mc:Fallback>
        </mc:AlternateContent>
      </w:r>
    </w:p>
    <w:p>
      <w:pPr>
        <w:spacing w:line="240" w:lineRule="auto"/>
        <w:rPr>
          <w:rFonts w:ascii="Calibri" w:hAnsi="Calibri"/>
        </w:rPr>
      </w:pPr>
    </w:p>
    <w:p>
      <w:pPr>
        <w:spacing w:line="240" w:lineRule="auto"/>
        <w:rPr>
          <w:rFonts w:ascii="Calibri" w:hAnsi="Calibri"/>
        </w:rPr>
      </w:pPr>
    </w:p>
    <w:p>
      <w:pPr>
        <w:spacing w:line="240" w:lineRule="auto"/>
        <w:rPr>
          <w:rFonts w:ascii="Calibri" w:hAnsi="Calibri"/>
        </w:rPr>
      </w:pPr>
    </w:p>
    <w:p>
      <w:pPr>
        <w:spacing w:line="240" w:lineRule="auto"/>
        <w:rPr>
          <w:rFonts w:ascii="Calibri" w:hAnsi="Calibri"/>
        </w:rPr>
      </w:pPr>
    </w:p>
    <w:p>
      <w:pPr>
        <w:spacing w:line="240" w:lineRule="auto"/>
        <w:rPr>
          <w:rFonts w:ascii="Calibri" w:hAnsi="Calibri"/>
        </w:rPr>
      </w:pPr>
    </w:p>
    <w:p>
      <w:pPr>
        <w:jc w:val="right"/>
        <w:rPr>
          <w:rFonts w:ascii="Calibri" w:hAnsi="Calibri"/>
          <w:b/>
          <w:sz w:val="30"/>
          <w:szCs w:val="30"/>
        </w:rPr>
      </w:pPr>
      <w:r>
        <w:rPr>
          <w:rFonts w:ascii="Calibri" w:hAnsi="Calibri"/>
          <w:b/>
          <w:sz w:val="30"/>
          <w:szCs w:val="30"/>
        </w:rPr>
        <mc:AlternateContent>
          <mc:Choice Requires="wps">
            <w:drawing>
              <wp:anchor distT="0" distB="0" distL="0" distR="0" simplePos="0" relativeHeight="251661312" behindDoc="0" locked="0" layoutInCell="1" allowOverlap="1">
                <wp:simplePos x="0" y="0"/>
                <wp:positionH relativeFrom="column">
                  <wp:posOffset>10795</wp:posOffset>
                </wp:positionH>
                <wp:positionV relativeFrom="paragraph">
                  <wp:posOffset>381635</wp:posOffset>
                </wp:positionV>
                <wp:extent cx="5273040" cy="0"/>
                <wp:effectExtent l="0" t="15875" r="3810" b="22225"/>
                <wp:wrapNone/>
                <wp:docPr id="1027" name="直接连接符 7"/>
                <wp:cNvGraphicFramePr/>
                <a:graphic xmlns:a="http://schemas.openxmlformats.org/drawingml/2006/main">
                  <a:graphicData uri="http://schemas.microsoft.com/office/word/2010/wordprocessingShape">
                    <wps:wsp>
                      <wps:cNvCnPr/>
                      <wps:spPr>
                        <a:xfrm>
                          <a:off x="0" y="0"/>
                          <a:ext cx="5273040" cy="0"/>
                        </a:xfrm>
                        <a:prstGeom prst="line">
                          <a:avLst/>
                        </a:prstGeom>
                        <a:ln w="31750" cap="flat" cmpd="sng">
                          <a:solidFill>
                            <a:srgbClr val="000000"/>
                          </a:solidFill>
                          <a:prstDash val="solid"/>
                          <a:round/>
                          <a:headEnd type="none" w="med" len="med"/>
                          <a:tailEnd type="none" w="med" len="med"/>
                        </a:ln>
                      </wps:spPr>
                      <wps:bodyPr/>
                    </wps:wsp>
                  </a:graphicData>
                </a:graphic>
              </wp:anchor>
            </w:drawing>
          </mc:Choice>
          <mc:Fallback>
            <w:pict>
              <v:line id="直接连接符 7" o:spid="_x0000_s1026" o:spt="20" style="position:absolute;left:0pt;margin-left:0.85pt;margin-top:30.05pt;height:0pt;width:415.2pt;z-index:251661312;mso-width-relative:page;mso-height-relative:page;" filled="f" stroked="t" coordsize="21600,21600" o:gfxdata="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ZGYWNMAAAAHAQAADwAAAAAAAAABACAAAAAiAAAAZHJzL2Rvd25yZXYueG1sUEsBAhQAFAAA&#10;AAgAh07iQJfPMmP0AQAA5gMAAA4AAAAAAAAAAQAgAAAAIgEAAGRycy9lMm9Eb2MueG1sUEsFBgAA&#10;AAAGAAYAWQEAAIgFAAAAAA==&#10;">
                <v:fill on="f" focussize="0,0"/>
                <v:stroke weight="2.5pt" color="#000000" joinstyle="round"/>
                <v:imagedata o:title=""/>
                <o:lock v:ext="edit" aspectratio="f"/>
              </v:line>
            </w:pict>
          </mc:Fallback>
        </mc:AlternateContent>
      </w:r>
      <w:bookmarkStart w:id="2" w:name="_Hlk103866305"/>
      <w:r>
        <w:rPr>
          <w:b/>
          <w:bCs/>
          <w:kern w:val="0"/>
          <w:sz w:val="30"/>
          <w:szCs w:val="30"/>
        </w:rPr>
        <w:t>T/</w:t>
      </w:r>
      <w:r>
        <w:rPr>
          <w:rFonts w:hint="eastAsia"/>
          <w:b/>
          <w:bCs/>
          <w:kern w:val="0"/>
          <w:sz w:val="30"/>
          <w:szCs w:val="30"/>
        </w:rPr>
        <w:t>JSTJXH  X</w:t>
      </w:r>
      <w:r>
        <w:rPr>
          <w:rFonts w:hint="eastAsia" w:ascii="Times New Roman,Bold" w:eastAsia="Times New Roman,Bold" w:cs="Times New Roman,Bold"/>
          <w:b/>
          <w:bCs/>
          <w:kern w:val="0"/>
          <w:sz w:val="30"/>
          <w:szCs w:val="30"/>
        </w:rPr>
        <w:t>-</w:t>
      </w:r>
      <w:r>
        <w:rPr>
          <w:b/>
          <w:bCs/>
          <w:kern w:val="0"/>
          <w:sz w:val="30"/>
          <w:szCs w:val="30"/>
        </w:rPr>
        <w:t>20</w:t>
      </w:r>
      <w:r>
        <w:rPr>
          <w:rFonts w:hint="eastAsia"/>
          <w:b/>
          <w:bCs/>
          <w:kern w:val="0"/>
          <w:sz w:val="30"/>
          <w:szCs w:val="30"/>
        </w:rPr>
        <w:t>2</w:t>
      </w:r>
      <w:bookmarkEnd w:id="2"/>
      <w:r>
        <w:rPr>
          <w:b/>
          <w:bCs/>
          <w:kern w:val="0"/>
          <w:sz w:val="30"/>
          <w:szCs w:val="30"/>
        </w:rPr>
        <w:t>2</w:t>
      </w:r>
    </w:p>
    <w:p>
      <w:pPr>
        <w:spacing w:line="240" w:lineRule="auto"/>
        <w:rPr>
          <w:rFonts w:ascii="Calibri" w:hAnsi="Calibri"/>
        </w:rPr>
      </w:pPr>
    </w:p>
    <w:p>
      <w:pPr>
        <w:spacing w:line="240" w:lineRule="auto"/>
        <w:rPr>
          <w:rFonts w:ascii="Calibri" w:hAnsi="Calibri"/>
        </w:rPr>
      </w:pPr>
    </w:p>
    <w:p>
      <w:pPr>
        <w:spacing w:line="240" w:lineRule="auto"/>
        <w:rPr>
          <w:rFonts w:ascii="Calibri" w:hAnsi="Calibri"/>
        </w:rPr>
      </w:pPr>
    </w:p>
    <w:p>
      <w:pPr>
        <w:spacing w:line="240" w:lineRule="auto"/>
        <w:rPr>
          <w:rFonts w:ascii="Calibri" w:hAnsi="Calibri"/>
        </w:rPr>
      </w:pPr>
    </w:p>
    <w:p>
      <w:pPr>
        <w:spacing w:line="240" w:lineRule="auto"/>
        <w:rPr>
          <w:rFonts w:ascii="Calibri" w:hAnsi="Calibri"/>
        </w:rPr>
      </w:pPr>
    </w:p>
    <w:p>
      <w:pPr>
        <w:jc w:val="center"/>
        <w:rPr>
          <w:rFonts w:ascii="Calibri" w:hAnsi="Calibri"/>
        </w:rPr>
      </w:pPr>
      <w:r>
        <w:rPr>
          <w:rFonts w:hint="eastAsia"/>
          <w:b/>
          <w:sz w:val="52"/>
          <w:szCs w:val="52"/>
        </w:rPr>
        <w:t>高速公路</w:t>
      </w:r>
      <w:bookmarkStart w:id="3" w:name="_Hlk103866277"/>
      <w:r>
        <w:rPr>
          <w:rFonts w:hint="eastAsia"/>
          <w:b/>
          <w:sz w:val="52"/>
          <w:szCs w:val="52"/>
        </w:rPr>
        <w:t>边坡生态防护绿植草毯技术规范</w:t>
      </w:r>
      <w:bookmarkEnd w:id="3"/>
    </w:p>
    <w:p>
      <w:pPr>
        <w:rPr>
          <w:rFonts w:ascii="Calibri" w:hAnsi="Calibri"/>
        </w:rPr>
      </w:pPr>
    </w:p>
    <w:p>
      <w:pPr>
        <w:jc w:val="center"/>
        <w:rPr>
          <w:b/>
          <w:sz w:val="36"/>
          <w:szCs w:val="36"/>
        </w:rPr>
      </w:pPr>
      <w:r>
        <w:rPr>
          <w:b/>
          <w:sz w:val="36"/>
          <w:szCs w:val="36"/>
        </w:rPr>
        <w:t xml:space="preserve">Technical specification for green grass blankets for ecological protection of highway side slopes  </w:t>
      </w:r>
    </w:p>
    <w:p>
      <w:pPr>
        <w:jc w:val="center"/>
        <w:rPr>
          <w:rFonts w:ascii="Calibri" w:hAnsi="Calibri"/>
          <w:sz w:val="32"/>
          <w:szCs w:val="32"/>
        </w:rPr>
      </w:pPr>
      <w:r>
        <w:rPr>
          <w:rFonts w:hint="eastAsia" w:ascii="Calibri" w:hAnsi="Calibri"/>
          <w:sz w:val="32"/>
          <w:szCs w:val="32"/>
        </w:rPr>
        <w:t>（征求意见稿）</w:t>
      </w:r>
    </w:p>
    <w:p>
      <w:pPr>
        <w:spacing w:line="240" w:lineRule="auto"/>
        <w:rPr>
          <w:rFonts w:ascii="Calibri" w:hAnsi="Calibri"/>
        </w:rPr>
      </w:pPr>
    </w:p>
    <w:p>
      <w:pPr>
        <w:spacing w:line="240" w:lineRule="auto"/>
        <w:rPr>
          <w:rFonts w:ascii="Calibri" w:hAnsi="Calibri"/>
        </w:rPr>
      </w:pPr>
    </w:p>
    <w:p>
      <w:pPr>
        <w:spacing w:line="240" w:lineRule="auto"/>
        <w:rPr>
          <w:rFonts w:ascii="Calibri" w:hAnsi="Calibri"/>
        </w:rPr>
      </w:pPr>
    </w:p>
    <w:p>
      <w:pPr>
        <w:spacing w:line="240" w:lineRule="auto"/>
        <w:rPr>
          <w:rFonts w:ascii="Calibri" w:hAnsi="Calibri"/>
        </w:rPr>
      </w:pPr>
    </w:p>
    <w:p>
      <w:pPr>
        <w:spacing w:line="240" w:lineRule="auto"/>
        <w:rPr>
          <w:rFonts w:ascii="Calibri" w:hAnsi="Calibri"/>
        </w:rPr>
      </w:pPr>
    </w:p>
    <w:p>
      <w:pPr>
        <w:spacing w:line="240" w:lineRule="auto"/>
        <w:rPr>
          <w:rFonts w:ascii="Calibri" w:hAnsi="Calibri"/>
        </w:rPr>
      </w:pPr>
    </w:p>
    <w:p>
      <w:pPr>
        <w:spacing w:line="240" w:lineRule="auto"/>
        <w:rPr>
          <w:rFonts w:ascii="Calibri" w:hAnsi="Calibri"/>
        </w:rPr>
      </w:pPr>
    </w:p>
    <w:p>
      <w:pPr>
        <w:spacing w:line="240" w:lineRule="auto"/>
        <w:rPr>
          <w:rFonts w:ascii="Calibri" w:hAnsi="Calibri"/>
        </w:rPr>
      </w:pPr>
    </w:p>
    <w:p>
      <w:pPr>
        <w:spacing w:line="240" w:lineRule="auto"/>
        <w:rPr>
          <w:rFonts w:ascii="Calibri" w:hAnsi="Calibri"/>
        </w:rPr>
      </w:pPr>
    </w:p>
    <w:p>
      <w:pPr>
        <w:spacing w:line="240" w:lineRule="auto"/>
        <w:rPr>
          <w:rFonts w:ascii="Calibri" w:hAnsi="Calibri"/>
        </w:rPr>
      </w:pPr>
    </w:p>
    <w:p>
      <w:pPr>
        <w:rPr>
          <w:rFonts w:ascii="Calibri" w:hAnsi="Calibri"/>
        </w:rPr>
      </w:pPr>
      <w:r>
        <w:rPr>
          <w:rFonts w:ascii="Calibri" w:hAnsi="Calibri"/>
        </w:rPr>
        <mc:AlternateContent>
          <mc:Choice Requires="wps">
            <w:drawing>
              <wp:anchor distT="0" distB="0" distL="0" distR="0" simplePos="0" relativeHeight="251659264" behindDoc="0" locked="0" layoutInCell="1" allowOverlap="1">
                <wp:simplePos x="0" y="0"/>
                <wp:positionH relativeFrom="column">
                  <wp:posOffset>10795</wp:posOffset>
                </wp:positionH>
                <wp:positionV relativeFrom="paragraph">
                  <wp:posOffset>337820</wp:posOffset>
                </wp:positionV>
                <wp:extent cx="5220970" cy="0"/>
                <wp:effectExtent l="0" t="0" r="0" b="0"/>
                <wp:wrapNone/>
                <wp:docPr id="1028" name="直接连接符 6"/>
                <wp:cNvGraphicFramePr/>
                <a:graphic xmlns:a="http://schemas.openxmlformats.org/drawingml/2006/main">
                  <a:graphicData uri="http://schemas.microsoft.com/office/word/2010/wordprocessingShape">
                    <wps:wsp>
                      <wps:cNvCnPr/>
                      <wps:spPr>
                        <a:xfrm>
                          <a:off x="0" y="0"/>
                          <a:ext cx="5220970" cy="0"/>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w:pict>
              <v:line id="直接连接符 6" o:spid="_x0000_s1026" o:spt="20" style="position:absolute;left:0pt;margin-left:0.85pt;margin-top:26.6pt;height:0pt;width:411.1pt;z-index:251659264;mso-width-relative:page;mso-height-relative:page;" filled="f" stroked="t" coordsize="21600,21600" o:gfxdata="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rCcuLVAAAABwEAAA8AAAAAAAAAAQAgAAAAIgAAAGRycy9kb3ducmV2LnhtbFBLAQIUABQA&#10;AAAIAIdO4kDucaoX8wEAAOYDAAAOAAAAAAAAAAEAIAAAACQBAABkcnMvZTJvRG9jLnhtbFBLBQYA&#10;AAAABgAGAFkBAACJBQAAAAA=&#10;">
                <v:fill on="f" focussize="0,0"/>
                <v:stroke weight="1pt" color="#000000" joinstyle="round"/>
                <v:imagedata o:title=""/>
                <o:lock v:ext="edit" aspectratio="f"/>
              </v:line>
            </w:pict>
          </mc:Fallback>
        </mc:AlternateContent>
      </w:r>
      <w:r>
        <w:rPr>
          <w:b/>
          <w:bCs/>
          <w:kern w:val="0"/>
          <w:sz w:val="30"/>
          <w:szCs w:val="30"/>
        </w:rPr>
        <w:t>20</w:t>
      </w:r>
      <w:r>
        <w:rPr>
          <w:rFonts w:hint="eastAsia"/>
          <w:b/>
          <w:bCs/>
          <w:kern w:val="0"/>
          <w:sz w:val="30"/>
          <w:szCs w:val="30"/>
        </w:rPr>
        <w:t>22</w:t>
      </w:r>
      <w:r>
        <w:rPr>
          <w:b/>
          <w:bCs/>
          <w:kern w:val="0"/>
          <w:sz w:val="30"/>
          <w:szCs w:val="30"/>
        </w:rPr>
        <w:t xml:space="preserve">-X-X </w:t>
      </w:r>
      <w:r>
        <w:rPr>
          <w:rFonts w:hint="eastAsia" w:ascii="宋体" w:cs="宋体"/>
          <w:kern w:val="0"/>
          <w:sz w:val="30"/>
          <w:szCs w:val="30"/>
        </w:rPr>
        <w:t xml:space="preserve">发布                       </w:t>
      </w:r>
      <w:r>
        <w:rPr>
          <w:rFonts w:ascii="宋体" w:cs="宋体"/>
          <w:kern w:val="0"/>
          <w:sz w:val="30"/>
          <w:szCs w:val="30"/>
        </w:rPr>
        <w:t xml:space="preserve">     </w:t>
      </w:r>
      <w:r>
        <w:rPr>
          <w:b/>
          <w:bCs/>
          <w:kern w:val="0"/>
          <w:sz w:val="30"/>
          <w:szCs w:val="30"/>
        </w:rPr>
        <w:t>20</w:t>
      </w:r>
      <w:r>
        <w:rPr>
          <w:rFonts w:hint="eastAsia"/>
          <w:b/>
          <w:bCs/>
          <w:kern w:val="0"/>
          <w:sz w:val="30"/>
          <w:szCs w:val="30"/>
        </w:rPr>
        <w:t>22</w:t>
      </w:r>
      <w:r>
        <w:rPr>
          <w:b/>
          <w:bCs/>
          <w:kern w:val="0"/>
          <w:sz w:val="30"/>
          <w:szCs w:val="30"/>
        </w:rPr>
        <w:t xml:space="preserve">-X-X </w:t>
      </w:r>
      <w:r>
        <w:rPr>
          <w:rFonts w:hint="eastAsia" w:ascii="宋体" w:cs="宋体"/>
          <w:kern w:val="0"/>
          <w:sz w:val="30"/>
          <w:szCs w:val="30"/>
        </w:rPr>
        <w:t>实施</w:t>
      </w:r>
    </w:p>
    <w:p>
      <w:pPr>
        <w:ind w:firstLine="1440" w:firstLineChars="450"/>
        <w:rPr>
          <w:rFonts w:ascii="黑体" w:hAnsi="Calibri" w:eastAsia="黑体"/>
          <w:sz w:val="32"/>
          <w:szCs w:val="32"/>
        </w:rPr>
        <w:sectPr>
          <w:pgSz w:w="11906" w:h="16838"/>
          <w:pgMar w:top="1440" w:right="1800" w:bottom="1440" w:left="1800" w:header="851" w:footer="992" w:gutter="0"/>
          <w:pgNumType w:start="1"/>
          <w:cols w:space="720" w:num="1"/>
          <w:docGrid w:type="lines" w:linePitch="312" w:charSpace="0"/>
        </w:sectPr>
      </w:pPr>
      <w:r>
        <w:rPr>
          <w:rFonts w:hint="eastAsia" w:ascii="黑体" w:hAnsi="Calibri" w:eastAsia="黑体"/>
          <w:sz w:val="32"/>
          <w:szCs w:val="32"/>
        </w:rPr>
        <w:t xml:space="preserve">  </w:t>
      </w:r>
      <w:r>
        <w:rPr>
          <w:rFonts w:ascii="黑体" w:hAnsi="Calibri" w:eastAsia="黑体"/>
          <w:sz w:val="32"/>
          <w:szCs w:val="32"/>
        </w:rPr>
        <w:t xml:space="preserve">   </w:t>
      </w:r>
      <w:r>
        <w:rPr>
          <w:rFonts w:hint="eastAsia" w:ascii="黑体" w:hAnsi="Calibri" w:eastAsia="黑体"/>
          <w:sz w:val="32"/>
          <w:szCs w:val="32"/>
        </w:rPr>
        <w:t>江苏省土木建筑学会    发布</w:t>
      </w:r>
    </w:p>
    <w:bookmarkEnd w:id="0"/>
    <w:bookmarkEnd w:id="1"/>
    <w:p>
      <w:pPr>
        <w:pStyle w:val="43"/>
        <w:rPr>
          <w:rFonts w:hAnsi="黑体"/>
          <w:bCs/>
        </w:rPr>
      </w:pPr>
      <w:bookmarkStart w:id="4" w:name="_Toc51730784"/>
      <w:bookmarkStart w:id="5" w:name="_Toc51643079"/>
      <w:bookmarkStart w:id="6" w:name="_Toc360201193"/>
      <w:bookmarkStart w:id="7" w:name="_Toc185672725"/>
      <w:bookmarkStart w:id="8" w:name="_Toc52159572"/>
      <w:bookmarkStart w:id="9" w:name="_Toc51730876"/>
      <w:bookmarkStart w:id="10" w:name="_Toc51647987"/>
      <w:bookmarkStart w:id="11" w:name="_Toc51730915"/>
      <w:bookmarkStart w:id="12" w:name="_Toc98143527"/>
      <w:bookmarkStart w:id="13" w:name="_Toc101772026"/>
      <w:bookmarkStart w:id="14" w:name="_Toc101772163"/>
      <w:bookmarkStart w:id="15" w:name="_Toc104366945"/>
      <w:r>
        <w:rPr>
          <w:rFonts w:hAnsi="黑体"/>
          <w:bCs/>
        </w:rPr>
        <w:t>前  言</w:t>
      </w:r>
      <w:bookmarkEnd w:id="4"/>
      <w:bookmarkEnd w:id="5"/>
      <w:bookmarkEnd w:id="6"/>
      <w:bookmarkEnd w:id="7"/>
      <w:bookmarkEnd w:id="8"/>
      <w:bookmarkEnd w:id="9"/>
      <w:bookmarkEnd w:id="10"/>
      <w:bookmarkEnd w:id="11"/>
      <w:bookmarkEnd w:id="12"/>
      <w:bookmarkEnd w:id="13"/>
      <w:bookmarkEnd w:id="14"/>
      <w:bookmarkEnd w:id="15"/>
    </w:p>
    <w:p>
      <w:pPr>
        <w:spacing w:line="360" w:lineRule="auto"/>
        <w:ind w:firstLine="420" w:firstLineChars="200"/>
        <w:jc w:val="left"/>
        <w:rPr>
          <w:rFonts w:ascii="宋体" w:hAnsi="宋体"/>
          <w:bCs/>
          <w:szCs w:val="21"/>
        </w:rPr>
      </w:pPr>
      <w:r>
        <w:rPr>
          <w:rFonts w:hint="eastAsia" w:ascii="宋体" w:hAnsi="宋体"/>
          <w:bCs/>
          <w:szCs w:val="21"/>
        </w:rPr>
        <w:t>根据国家标准化管理委员会、民政部制定的《团体标准管理规定》（国标委〔2019〕1号）要求，标准编制组经广泛调查研究，认真总结实践经验，参考国家和地方有关先进标准，并在广泛征求意见的基础上，编制了本标准。</w:t>
      </w:r>
      <w:r>
        <w:rPr>
          <w:rFonts w:hint="eastAsia" w:ascii="宋体" w:hAnsi="宋体"/>
          <w:szCs w:val="21"/>
        </w:rPr>
        <w:t>本标准对</w:t>
      </w:r>
      <w:r>
        <w:rPr>
          <w:rFonts w:hint="eastAsia" w:ascii="宋体" w:hAnsi="宋体"/>
          <w:bCs/>
          <w:szCs w:val="21"/>
        </w:rPr>
        <w:t>高速公路边坡生态防护绿植草毯的设计、施工及验收等进行了具体要求。</w:t>
      </w:r>
    </w:p>
    <w:p>
      <w:pPr>
        <w:spacing w:line="360" w:lineRule="auto"/>
        <w:ind w:firstLine="420" w:firstLineChars="200"/>
        <w:rPr>
          <w:bCs/>
          <w:szCs w:val="21"/>
        </w:rPr>
      </w:pPr>
      <w:r>
        <w:rPr>
          <w:bCs/>
          <w:szCs w:val="21"/>
        </w:rPr>
        <w:t>本标准共分七章，主要内容有：1.总则；2.术语；3.基本规定；4.绿植草毯的设计；5.绿植草毯的施工；6.工程质量验收；7.养护与管理；附录A~附录F。</w:t>
      </w:r>
    </w:p>
    <w:p>
      <w:pPr>
        <w:spacing w:line="360" w:lineRule="auto"/>
        <w:ind w:firstLine="420" w:firstLineChars="200"/>
        <w:rPr>
          <w:szCs w:val="21"/>
        </w:rPr>
      </w:pPr>
      <w:r>
        <w:rPr>
          <w:szCs w:val="21"/>
        </w:rPr>
        <w:t>本规程由江苏省土木建筑学会负责管理，华设设计集团股份有限公司负责解释。在执行过程中如有意见或建议，请与华设设计集团股份有限公司联系（地址：南京市秦淮区紫云大道9号，邮政编码：210014）。</w:t>
      </w:r>
    </w:p>
    <w:p>
      <w:pPr>
        <w:spacing w:line="360" w:lineRule="auto"/>
        <w:ind w:firstLine="420" w:firstLineChars="200"/>
        <w:rPr>
          <w:bCs/>
          <w:szCs w:val="21"/>
        </w:rPr>
      </w:pPr>
      <w:r>
        <w:rPr>
          <w:bCs/>
          <w:szCs w:val="21"/>
        </w:rPr>
        <w:t>本标准主编单位、参编单位、主要起草人和审查人：</w:t>
      </w:r>
    </w:p>
    <w:p>
      <w:pPr>
        <w:spacing w:line="360" w:lineRule="auto"/>
        <w:ind w:firstLine="420" w:firstLineChars="200"/>
        <w:jc w:val="left"/>
        <w:rPr>
          <w:szCs w:val="21"/>
        </w:rPr>
      </w:pPr>
      <w:r>
        <w:rPr>
          <w:rFonts w:eastAsia="黑体"/>
          <w:szCs w:val="21"/>
        </w:rPr>
        <w:t>主编单位：</w:t>
      </w:r>
      <w:r>
        <w:rPr>
          <w:szCs w:val="21"/>
        </w:rPr>
        <w:t>江苏省交通工程建设局</w:t>
      </w:r>
    </w:p>
    <w:p>
      <w:pPr>
        <w:spacing w:line="360" w:lineRule="auto"/>
        <w:ind w:firstLine="1470" w:firstLineChars="700"/>
        <w:jc w:val="left"/>
        <w:rPr>
          <w:szCs w:val="21"/>
        </w:rPr>
      </w:pPr>
      <w:r>
        <w:rPr>
          <w:szCs w:val="21"/>
        </w:rPr>
        <w:t>华设设计集团股份有限公司</w:t>
      </w:r>
    </w:p>
    <w:p>
      <w:pPr>
        <w:spacing w:line="360" w:lineRule="auto"/>
        <w:ind w:firstLine="420" w:firstLineChars="200"/>
        <w:jc w:val="left"/>
        <w:rPr>
          <w:szCs w:val="21"/>
        </w:rPr>
      </w:pPr>
      <w:r>
        <w:rPr>
          <w:rFonts w:eastAsia="黑体"/>
          <w:szCs w:val="21"/>
        </w:rPr>
        <w:t>参编单位：</w:t>
      </w:r>
      <w:r>
        <w:rPr>
          <w:szCs w:val="21"/>
        </w:rPr>
        <w:t>大千生态环境集团股份有限公司</w:t>
      </w:r>
    </w:p>
    <w:p>
      <w:pPr>
        <w:spacing w:line="360" w:lineRule="auto"/>
        <w:ind w:left="120" w:leftChars="57" w:firstLine="315" w:firstLineChars="150"/>
        <w:jc w:val="left"/>
        <w:rPr>
          <w:szCs w:val="21"/>
        </w:rPr>
      </w:pPr>
      <w:r>
        <w:rPr>
          <w:rFonts w:eastAsia="黑体"/>
          <w:szCs w:val="21"/>
        </w:rPr>
        <w:t>主要起草人：</w:t>
      </w:r>
      <w:r>
        <w:rPr>
          <w:szCs w:val="21"/>
        </w:rPr>
        <w:t xml:space="preserve">*** </w:t>
      </w:r>
    </w:p>
    <w:p>
      <w:pPr>
        <w:spacing w:line="360" w:lineRule="auto"/>
        <w:ind w:firstLine="1680" w:firstLineChars="800"/>
        <w:jc w:val="left"/>
        <w:rPr>
          <w:szCs w:val="21"/>
        </w:rPr>
      </w:pPr>
      <w:r>
        <w:rPr>
          <w:szCs w:val="21"/>
        </w:rPr>
        <w:t xml:space="preserve"> </w:t>
      </w:r>
    </w:p>
    <w:p>
      <w:pPr>
        <w:spacing w:line="360" w:lineRule="auto"/>
        <w:ind w:firstLine="420" w:firstLineChars="200"/>
        <w:jc w:val="left"/>
        <w:rPr>
          <w:szCs w:val="21"/>
        </w:rPr>
      </w:pPr>
      <w:r>
        <w:rPr>
          <w:rFonts w:eastAsia="黑体"/>
          <w:szCs w:val="21"/>
        </w:rPr>
        <w:t>主要审查人：</w:t>
      </w:r>
      <w:r>
        <w:rPr>
          <w:szCs w:val="21"/>
        </w:rPr>
        <w:t>***  *** *** *** ***</w:t>
      </w:r>
    </w:p>
    <w:p>
      <w:pPr>
        <w:widowControl/>
        <w:shd w:val="clear" w:color="auto" w:fill="FFFFFF"/>
        <w:spacing w:line="360" w:lineRule="atLeast"/>
        <w:ind w:firstLine="420" w:firstLineChars="200"/>
        <w:jc w:val="left"/>
        <w:rPr>
          <w:kern w:val="0"/>
          <w:szCs w:val="21"/>
        </w:rPr>
      </w:pPr>
    </w:p>
    <w:p>
      <w:pPr>
        <w:widowControl/>
        <w:jc w:val="left"/>
      </w:pPr>
      <w:r>
        <w:br w:type="page"/>
      </w:r>
    </w:p>
    <w:p>
      <w:pPr>
        <w:pStyle w:val="14"/>
        <w:rPr>
          <w:rFonts w:ascii="黑体" w:hAnsi="黑体" w:eastAsia="黑体" w:cs="Times New Roman"/>
          <w:b w:val="0"/>
          <w:bCs w:val="0"/>
          <w:szCs w:val="28"/>
        </w:rPr>
      </w:pPr>
      <w:bookmarkStart w:id="16" w:name="_Toc85631613"/>
      <w:bookmarkStart w:id="17" w:name="_Toc98143528"/>
      <w:bookmarkStart w:id="18" w:name="_Toc101772027"/>
      <w:bookmarkStart w:id="19" w:name="_Toc101772164"/>
      <w:bookmarkStart w:id="20" w:name="_Toc104366946"/>
      <w:r>
        <w:rPr>
          <w:rFonts w:hint="eastAsia" w:ascii="黑体" w:hAnsi="黑体" w:eastAsia="黑体" w:cs="Times New Roman"/>
          <w:b w:val="0"/>
          <w:bCs w:val="0"/>
          <w:szCs w:val="28"/>
        </w:rPr>
        <w:t xml:space="preserve">目 </w:t>
      </w:r>
      <w:r>
        <w:rPr>
          <w:rFonts w:ascii="黑体" w:hAnsi="黑体" w:eastAsia="黑体" w:cs="Times New Roman"/>
          <w:b w:val="0"/>
          <w:bCs w:val="0"/>
          <w:szCs w:val="28"/>
        </w:rPr>
        <w:t xml:space="preserve"> </w:t>
      </w:r>
      <w:r>
        <w:rPr>
          <w:rFonts w:hint="eastAsia" w:ascii="黑体" w:hAnsi="黑体" w:eastAsia="黑体" w:cs="Times New Roman"/>
          <w:b w:val="0"/>
          <w:bCs w:val="0"/>
          <w:szCs w:val="28"/>
        </w:rPr>
        <w:t>次</w:t>
      </w:r>
      <w:bookmarkEnd w:id="16"/>
      <w:bookmarkEnd w:id="17"/>
      <w:bookmarkEnd w:id="18"/>
      <w:bookmarkEnd w:id="19"/>
      <w:bookmarkEnd w:id="20"/>
    </w:p>
    <w:sdt>
      <w:sdtPr>
        <w:rPr>
          <w:lang w:val="zh-CN"/>
        </w:rPr>
        <w:id w:val="1940028026"/>
        <w:docPartObj>
          <w:docPartGallery w:val="Table of Contents"/>
          <w:docPartUnique/>
        </w:docPartObj>
      </w:sdtPr>
      <w:sdtEndPr>
        <w:rPr>
          <w:b/>
          <w:bCs/>
          <w:lang w:val="zh-CN"/>
        </w:rPr>
      </w:sdtEndPr>
      <w:sdtContent>
        <w:p>
          <w:pPr>
            <w:pStyle w:val="10"/>
            <w:keepNext w:val="0"/>
            <w:keepLines w:val="0"/>
            <w:pageBreakBefore w:val="0"/>
            <w:widowControl w:val="0"/>
            <w:tabs>
              <w:tab w:val="right" w:leader="middleDot" w:pos="8296"/>
            </w:tabs>
            <w:kinsoku/>
            <w:wordWrap/>
            <w:topLinePunct w:val="0"/>
            <w:autoSpaceDE/>
            <w:autoSpaceDN/>
            <w:bidi w:val="0"/>
            <w:adjustRightInd/>
            <w:snapToGrid/>
            <w:textAlignment w:val="auto"/>
            <w:rPr>
              <w:szCs w:val="22"/>
            </w:rPr>
          </w:pPr>
          <w:r>
            <w:fldChar w:fldCharType="begin"/>
          </w:r>
          <w:r>
            <w:instrText xml:space="preserve"> TOC \o "1-3" \h \z \u </w:instrText>
          </w:r>
          <w:r>
            <w:fldChar w:fldCharType="separate"/>
          </w:r>
          <w:r>
            <w:fldChar w:fldCharType="begin"/>
          </w:r>
          <w:r>
            <w:instrText xml:space="preserve"> HYPERLINK \l "_Toc104366945" </w:instrText>
          </w:r>
          <w:r>
            <w:fldChar w:fldCharType="separate"/>
          </w:r>
          <w:r>
            <w:rPr>
              <w:rStyle w:val="22"/>
              <w:bCs/>
              <w:color w:val="auto"/>
            </w:rPr>
            <w:t>前  言</w:t>
          </w:r>
          <w:r>
            <w:tab/>
          </w:r>
          <w:r>
            <w:fldChar w:fldCharType="begin"/>
          </w:r>
          <w:r>
            <w:instrText xml:space="preserve"> PAGEREF _Toc104366945 \h </w:instrText>
          </w:r>
          <w:r>
            <w:fldChar w:fldCharType="separate"/>
          </w:r>
          <w:r>
            <w:t>1</w:t>
          </w:r>
          <w:r>
            <w:fldChar w:fldCharType="end"/>
          </w:r>
          <w:r>
            <w:fldChar w:fldCharType="end"/>
          </w:r>
        </w:p>
        <w:p>
          <w:pPr>
            <w:pStyle w:val="10"/>
            <w:keepNext w:val="0"/>
            <w:keepLines w:val="0"/>
            <w:pageBreakBefore w:val="0"/>
            <w:widowControl w:val="0"/>
            <w:tabs>
              <w:tab w:val="right" w:leader="middleDot" w:pos="8296"/>
            </w:tabs>
            <w:kinsoku/>
            <w:wordWrap/>
            <w:topLinePunct w:val="0"/>
            <w:autoSpaceDE/>
            <w:autoSpaceDN/>
            <w:bidi w:val="0"/>
            <w:adjustRightInd/>
            <w:snapToGrid/>
            <w:textAlignment w:val="auto"/>
            <w:rPr>
              <w:szCs w:val="22"/>
            </w:rPr>
          </w:pPr>
          <w:r>
            <w:fldChar w:fldCharType="begin"/>
          </w:r>
          <w:r>
            <w:instrText xml:space="preserve"> HYPERLINK \l "_Toc104366946" </w:instrText>
          </w:r>
          <w:r>
            <w:fldChar w:fldCharType="separate"/>
          </w:r>
          <w:r>
            <w:rPr>
              <w:rStyle w:val="22"/>
              <w:color w:val="auto"/>
            </w:rPr>
            <w:t>目  次</w:t>
          </w:r>
          <w:r>
            <w:tab/>
          </w:r>
          <w:r>
            <w:fldChar w:fldCharType="begin"/>
          </w:r>
          <w:r>
            <w:instrText xml:space="preserve"> PAGEREF _Toc104366946 \h </w:instrText>
          </w:r>
          <w:r>
            <w:fldChar w:fldCharType="separate"/>
          </w:r>
          <w:r>
            <w:t>2</w:t>
          </w:r>
          <w:r>
            <w:fldChar w:fldCharType="end"/>
          </w:r>
          <w:r>
            <w:fldChar w:fldCharType="end"/>
          </w:r>
        </w:p>
        <w:p>
          <w:pPr>
            <w:pStyle w:val="10"/>
            <w:keepNext w:val="0"/>
            <w:keepLines w:val="0"/>
            <w:pageBreakBefore w:val="0"/>
            <w:widowControl w:val="0"/>
            <w:tabs>
              <w:tab w:val="right" w:leader="middleDot" w:pos="8296"/>
            </w:tabs>
            <w:kinsoku/>
            <w:wordWrap/>
            <w:topLinePunct w:val="0"/>
            <w:autoSpaceDE/>
            <w:autoSpaceDN/>
            <w:bidi w:val="0"/>
            <w:adjustRightInd/>
            <w:snapToGrid/>
            <w:textAlignment w:val="auto"/>
            <w:rPr>
              <w:szCs w:val="22"/>
            </w:rPr>
          </w:pPr>
          <w:r>
            <w:fldChar w:fldCharType="begin"/>
          </w:r>
          <w:r>
            <w:instrText xml:space="preserve"> HYPERLINK \l "_Toc104366947" </w:instrText>
          </w:r>
          <w:r>
            <w:fldChar w:fldCharType="separate"/>
          </w:r>
          <w:r>
            <w:rPr>
              <w:rStyle w:val="22"/>
              <w:color w:val="auto"/>
            </w:rPr>
            <w:t>1 总则</w:t>
          </w:r>
          <w:r>
            <w:tab/>
          </w:r>
          <w:r>
            <w:fldChar w:fldCharType="begin"/>
          </w:r>
          <w:r>
            <w:instrText xml:space="preserve"> PAGEREF _Toc104366947 \h </w:instrText>
          </w:r>
          <w:r>
            <w:fldChar w:fldCharType="separate"/>
          </w:r>
          <w:r>
            <w:t>1</w:t>
          </w:r>
          <w:r>
            <w:fldChar w:fldCharType="end"/>
          </w:r>
          <w:r>
            <w:fldChar w:fldCharType="end"/>
          </w:r>
        </w:p>
        <w:p>
          <w:pPr>
            <w:pStyle w:val="10"/>
            <w:keepNext w:val="0"/>
            <w:keepLines w:val="0"/>
            <w:pageBreakBefore w:val="0"/>
            <w:widowControl w:val="0"/>
            <w:tabs>
              <w:tab w:val="right" w:leader="middleDot" w:pos="8296"/>
            </w:tabs>
            <w:kinsoku/>
            <w:wordWrap/>
            <w:topLinePunct w:val="0"/>
            <w:autoSpaceDE/>
            <w:autoSpaceDN/>
            <w:bidi w:val="0"/>
            <w:adjustRightInd/>
            <w:snapToGrid/>
            <w:textAlignment w:val="auto"/>
            <w:rPr>
              <w:szCs w:val="22"/>
            </w:rPr>
          </w:pPr>
          <w:r>
            <w:fldChar w:fldCharType="begin"/>
          </w:r>
          <w:r>
            <w:instrText xml:space="preserve"> HYPERLINK \l "_Toc104366948" </w:instrText>
          </w:r>
          <w:r>
            <w:fldChar w:fldCharType="separate"/>
          </w:r>
          <w:r>
            <w:rPr>
              <w:rStyle w:val="22"/>
              <w:color w:val="auto"/>
            </w:rPr>
            <w:t>2 术语</w:t>
          </w:r>
          <w:r>
            <w:tab/>
          </w:r>
          <w:r>
            <w:fldChar w:fldCharType="begin"/>
          </w:r>
          <w:r>
            <w:instrText xml:space="preserve"> PAGEREF _Toc104366948 \h </w:instrText>
          </w:r>
          <w:r>
            <w:fldChar w:fldCharType="separate"/>
          </w:r>
          <w:r>
            <w:t>2</w:t>
          </w:r>
          <w:r>
            <w:fldChar w:fldCharType="end"/>
          </w:r>
          <w:r>
            <w:fldChar w:fldCharType="end"/>
          </w:r>
        </w:p>
        <w:p>
          <w:pPr>
            <w:pStyle w:val="10"/>
            <w:keepNext w:val="0"/>
            <w:keepLines w:val="0"/>
            <w:pageBreakBefore w:val="0"/>
            <w:widowControl w:val="0"/>
            <w:tabs>
              <w:tab w:val="right" w:leader="middleDot" w:pos="8296"/>
            </w:tabs>
            <w:kinsoku/>
            <w:wordWrap/>
            <w:topLinePunct w:val="0"/>
            <w:autoSpaceDE/>
            <w:autoSpaceDN/>
            <w:bidi w:val="0"/>
            <w:adjustRightInd/>
            <w:snapToGrid/>
            <w:textAlignment w:val="auto"/>
            <w:rPr>
              <w:szCs w:val="22"/>
            </w:rPr>
          </w:pPr>
          <w:r>
            <w:fldChar w:fldCharType="begin"/>
          </w:r>
          <w:r>
            <w:instrText xml:space="preserve"> HYPERLINK \l "_Toc104366949" </w:instrText>
          </w:r>
          <w:r>
            <w:fldChar w:fldCharType="separate"/>
          </w:r>
          <w:r>
            <w:rPr>
              <w:rStyle w:val="22"/>
              <w:color w:val="auto"/>
            </w:rPr>
            <w:t>3 基本规定</w:t>
          </w:r>
          <w:r>
            <w:tab/>
          </w:r>
          <w:r>
            <w:fldChar w:fldCharType="begin"/>
          </w:r>
          <w:r>
            <w:instrText xml:space="preserve"> PAGEREF _Toc104366949 \h </w:instrText>
          </w:r>
          <w:r>
            <w:fldChar w:fldCharType="separate"/>
          </w:r>
          <w:r>
            <w:t>3</w:t>
          </w:r>
          <w:r>
            <w:fldChar w:fldCharType="end"/>
          </w:r>
          <w:r>
            <w:fldChar w:fldCharType="end"/>
          </w:r>
        </w:p>
        <w:p>
          <w:pPr>
            <w:pStyle w:val="10"/>
            <w:keepNext w:val="0"/>
            <w:keepLines w:val="0"/>
            <w:pageBreakBefore w:val="0"/>
            <w:widowControl w:val="0"/>
            <w:tabs>
              <w:tab w:val="right" w:leader="middleDot" w:pos="8296"/>
            </w:tabs>
            <w:kinsoku/>
            <w:wordWrap/>
            <w:topLinePunct w:val="0"/>
            <w:autoSpaceDE/>
            <w:autoSpaceDN/>
            <w:bidi w:val="0"/>
            <w:adjustRightInd/>
            <w:snapToGrid/>
            <w:textAlignment w:val="auto"/>
            <w:rPr>
              <w:szCs w:val="22"/>
            </w:rPr>
          </w:pPr>
          <w:r>
            <w:fldChar w:fldCharType="begin"/>
          </w:r>
          <w:r>
            <w:instrText xml:space="preserve"> HYPERLINK \l "_Toc104366950" </w:instrText>
          </w:r>
          <w:r>
            <w:fldChar w:fldCharType="separate"/>
          </w:r>
          <w:r>
            <w:rPr>
              <w:rStyle w:val="22"/>
              <w:color w:val="auto"/>
            </w:rPr>
            <w:t>4 绿植草毯的设计</w:t>
          </w:r>
          <w:r>
            <w:tab/>
          </w:r>
          <w:r>
            <w:fldChar w:fldCharType="begin"/>
          </w:r>
          <w:r>
            <w:instrText xml:space="preserve"> PAGEREF _Toc104366950 \h </w:instrText>
          </w:r>
          <w:r>
            <w:fldChar w:fldCharType="separate"/>
          </w:r>
          <w:r>
            <w:t>4</w:t>
          </w:r>
          <w:r>
            <w:fldChar w:fldCharType="end"/>
          </w:r>
          <w:r>
            <w:fldChar w:fldCharType="end"/>
          </w:r>
        </w:p>
        <w:p>
          <w:pPr>
            <w:pStyle w:val="12"/>
            <w:keepNext w:val="0"/>
            <w:keepLines w:val="0"/>
            <w:pageBreakBefore w:val="0"/>
            <w:widowControl w:val="0"/>
            <w:tabs>
              <w:tab w:val="right" w:leader="middleDot" w:pos="8296"/>
              <w:tab w:val="clear" w:pos="9060"/>
            </w:tabs>
            <w:kinsoku/>
            <w:wordWrap/>
            <w:overflowPunct w:val="0"/>
            <w:topLinePunct w:val="0"/>
            <w:autoSpaceDE/>
            <w:autoSpaceDN/>
            <w:bidi w:val="0"/>
            <w:adjustRightInd/>
            <w:snapToGrid/>
            <w:ind w:right="105" w:rightChars="50"/>
            <w:textAlignment w:val="auto"/>
          </w:pPr>
          <w:r>
            <w:fldChar w:fldCharType="begin"/>
          </w:r>
          <w:r>
            <w:instrText xml:space="preserve"> HYPERLINK \l "_Toc104366951" </w:instrText>
          </w:r>
          <w:r>
            <w:fldChar w:fldCharType="separate"/>
          </w:r>
          <w:r>
            <w:rPr>
              <w:rStyle w:val="22"/>
              <w:color w:val="auto"/>
            </w:rPr>
            <w:t>4.1 一般规定</w:t>
          </w:r>
          <w:r>
            <w:tab/>
          </w:r>
          <w:r>
            <w:rPr>
              <w:rStyle w:val="22"/>
              <w:rFonts w:hint="eastAsia"/>
              <w:color w:val="auto"/>
              <w:lang w:val="en-US" w:eastAsia="zh-CN"/>
            </w:rPr>
            <w:t xml:space="preserve">  </w:t>
          </w:r>
          <w:r>
            <w:fldChar w:fldCharType="begin"/>
          </w:r>
          <w:r>
            <w:instrText xml:space="preserve"> PAGEREF _Toc104366951 \h </w:instrText>
          </w:r>
          <w:r>
            <w:fldChar w:fldCharType="separate"/>
          </w:r>
          <w:r>
            <w:t>4</w:t>
          </w:r>
          <w:r>
            <w:fldChar w:fldCharType="end"/>
          </w:r>
          <w:r>
            <w:fldChar w:fldCharType="end"/>
          </w:r>
        </w:p>
        <w:p>
          <w:pPr>
            <w:pStyle w:val="12"/>
            <w:keepNext w:val="0"/>
            <w:keepLines w:val="0"/>
            <w:pageBreakBefore w:val="0"/>
            <w:widowControl w:val="0"/>
            <w:tabs>
              <w:tab w:val="right" w:leader="middleDot" w:pos="8296"/>
              <w:tab w:val="clear" w:pos="9060"/>
            </w:tabs>
            <w:kinsoku/>
            <w:wordWrap/>
            <w:topLinePunct w:val="0"/>
            <w:autoSpaceDE/>
            <w:autoSpaceDN/>
            <w:bidi w:val="0"/>
            <w:adjustRightInd/>
            <w:snapToGrid/>
            <w:textAlignment w:val="auto"/>
            <w:rPr>
              <w:szCs w:val="22"/>
            </w:rPr>
          </w:pPr>
          <w:r>
            <w:fldChar w:fldCharType="begin"/>
          </w:r>
          <w:r>
            <w:instrText xml:space="preserve"> HYPERLINK \l "_Toc104366952" </w:instrText>
          </w:r>
          <w:r>
            <w:fldChar w:fldCharType="separate"/>
          </w:r>
          <w:r>
            <w:rPr>
              <w:rStyle w:val="22"/>
              <w:color w:val="auto"/>
            </w:rPr>
            <w:t>4.2 技术要求</w:t>
          </w:r>
          <w:r>
            <w:tab/>
          </w:r>
          <w:r>
            <w:fldChar w:fldCharType="begin"/>
          </w:r>
          <w:r>
            <w:instrText xml:space="preserve"> PAGEREF _Toc104366952 \h </w:instrText>
          </w:r>
          <w:r>
            <w:fldChar w:fldCharType="separate"/>
          </w:r>
          <w:r>
            <w:t>4</w:t>
          </w:r>
          <w:r>
            <w:fldChar w:fldCharType="end"/>
          </w:r>
          <w:r>
            <w:fldChar w:fldCharType="end"/>
          </w:r>
        </w:p>
        <w:p>
          <w:pPr>
            <w:pStyle w:val="12"/>
            <w:keepNext w:val="0"/>
            <w:keepLines w:val="0"/>
            <w:pageBreakBefore w:val="0"/>
            <w:widowControl w:val="0"/>
            <w:tabs>
              <w:tab w:val="right" w:leader="middleDot" w:pos="8296"/>
              <w:tab w:val="clear" w:pos="9060"/>
            </w:tabs>
            <w:kinsoku/>
            <w:wordWrap/>
            <w:topLinePunct w:val="0"/>
            <w:autoSpaceDE/>
            <w:autoSpaceDN/>
            <w:bidi w:val="0"/>
            <w:adjustRightInd/>
            <w:snapToGrid/>
            <w:textAlignment w:val="auto"/>
            <w:rPr>
              <w:szCs w:val="22"/>
            </w:rPr>
          </w:pPr>
          <w:r>
            <w:fldChar w:fldCharType="begin"/>
          </w:r>
          <w:r>
            <w:instrText xml:space="preserve"> HYPERLINK \l "_Toc104366953" </w:instrText>
          </w:r>
          <w:r>
            <w:fldChar w:fldCharType="separate"/>
          </w:r>
          <w:r>
            <w:rPr>
              <w:rStyle w:val="22"/>
              <w:color w:val="auto"/>
            </w:rPr>
            <w:t>4.3 不同类型绿植草毯的适用范围</w:t>
          </w:r>
          <w:r>
            <w:tab/>
          </w:r>
          <w:r>
            <w:fldChar w:fldCharType="begin"/>
          </w:r>
          <w:r>
            <w:instrText xml:space="preserve"> PAGEREF _Toc104366953 \h </w:instrText>
          </w:r>
          <w:r>
            <w:fldChar w:fldCharType="separate"/>
          </w:r>
          <w:r>
            <w:t>6</w:t>
          </w:r>
          <w:r>
            <w:fldChar w:fldCharType="end"/>
          </w:r>
          <w:r>
            <w:fldChar w:fldCharType="end"/>
          </w:r>
        </w:p>
        <w:p>
          <w:pPr>
            <w:pStyle w:val="12"/>
            <w:keepNext w:val="0"/>
            <w:keepLines w:val="0"/>
            <w:pageBreakBefore w:val="0"/>
            <w:widowControl w:val="0"/>
            <w:tabs>
              <w:tab w:val="right" w:leader="middleDot" w:pos="8296"/>
              <w:tab w:val="clear" w:pos="9060"/>
            </w:tabs>
            <w:kinsoku/>
            <w:wordWrap/>
            <w:topLinePunct w:val="0"/>
            <w:autoSpaceDE/>
            <w:autoSpaceDN/>
            <w:bidi w:val="0"/>
            <w:adjustRightInd/>
            <w:snapToGrid/>
            <w:textAlignment w:val="auto"/>
            <w:rPr>
              <w:szCs w:val="22"/>
            </w:rPr>
          </w:pPr>
          <w:r>
            <w:fldChar w:fldCharType="begin"/>
          </w:r>
          <w:r>
            <w:instrText xml:space="preserve"> HYPERLINK \l "_Toc104366954" </w:instrText>
          </w:r>
          <w:r>
            <w:fldChar w:fldCharType="separate"/>
          </w:r>
          <w:r>
            <w:rPr>
              <w:rStyle w:val="22"/>
              <w:color w:val="auto"/>
            </w:rPr>
            <w:t>4.4 种子技术规定</w:t>
          </w:r>
          <w:r>
            <w:tab/>
          </w:r>
          <w:r>
            <w:fldChar w:fldCharType="begin"/>
          </w:r>
          <w:r>
            <w:instrText xml:space="preserve"> PAGEREF _Toc104366954 \h </w:instrText>
          </w:r>
          <w:r>
            <w:fldChar w:fldCharType="separate"/>
          </w:r>
          <w:r>
            <w:t>7</w:t>
          </w:r>
          <w:r>
            <w:fldChar w:fldCharType="end"/>
          </w:r>
          <w:r>
            <w:fldChar w:fldCharType="end"/>
          </w:r>
        </w:p>
        <w:p>
          <w:pPr>
            <w:pStyle w:val="10"/>
            <w:keepNext w:val="0"/>
            <w:keepLines w:val="0"/>
            <w:pageBreakBefore w:val="0"/>
            <w:widowControl w:val="0"/>
            <w:tabs>
              <w:tab w:val="right" w:leader="middleDot" w:pos="8296"/>
            </w:tabs>
            <w:kinsoku/>
            <w:wordWrap/>
            <w:topLinePunct w:val="0"/>
            <w:autoSpaceDE/>
            <w:autoSpaceDN/>
            <w:bidi w:val="0"/>
            <w:adjustRightInd/>
            <w:snapToGrid/>
            <w:textAlignment w:val="auto"/>
            <w:rPr>
              <w:szCs w:val="22"/>
            </w:rPr>
          </w:pPr>
          <w:r>
            <w:fldChar w:fldCharType="begin"/>
          </w:r>
          <w:r>
            <w:instrText xml:space="preserve"> HYPERLINK \l "_Toc104366955" </w:instrText>
          </w:r>
          <w:r>
            <w:fldChar w:fldCharType="separate"/>
          </w:r>
          <w:r>
            <w:rPr>
              <w:rStyle w:val="22"/>
              <w:color w:val="auto"/>
            </w:rPr>
            <w:t>5 绿植草毯的施工</w:t>
          </w:r>
          <w:r>
            <w:tab/>
          </w:r>
          <w:r>
            <w:fldChar w:fldCharType="begin"/>
          </w:r>
          <w:r>
            <w:instrText xml:space="preserve"> PAGEREF _Toc104366955 \h </w:instrText>
          </w:r>
          <w:r>
            <w:fldChar w:fldCharType="separate"/>
          </w:r>
          <w:r>
            <w:t>10</w:t>
          </w:r>
          <w:r>
            <w:fldChar w:fldCharType="end"/>
          </w:r>
          <w:r>
            <w:fldChar w:fldCharType="end"/>
          </w:r>
        </w:p>
        <w:p>
          <w:pPr>
            <w:pStyle w:val="12"/>
            <w:keepNext w:val="0"/>
            <w:keepLines w:val="0"/>
            <w:pageBreakBefore w:val="0"/>
            <w:widowControl w:val="0"/>
            <w:tabs>
              <w:tab w:val="right" w:leader="middleDot" w:pos="8296"/>
              <w:tab w:val="clear" w:pos="9060"/>
            </w:tabs>
            <w:kinsoku/>
            <w:wordWrap/>
            <w:topLinePunct w:val="0"/>
            <w:autoSpaceDE/>
            <w:autoSpaceDN/>
            <w:bidi w:val="0"/>
            <w:adjustRightInd/>
            <w:snapToGrid/>
            <w:textAlignment w:val="auto"/>
            <w:rPr>
              <w:szCs w:val="22"/>
            </w:rPr>
          </w:pPr>
          <w:r>
            <w:fldChar w:fldCharType="begin"/>
          </w:r>
          <w:r>
            <w:instrText xml:space="preserve"> HYPERLINK \l "_Toc104366956" </w:instrText>
          </w:r>
          <w:r>
            <w:fldChar w:fldCharType="separate"/>
          </w:r>
          <w:r>
            <w:rPr>
              <w:rStyle w:val="22"/>
              <w:color w:val="auto"/>
            </w:rPr>
            <w:t>5.1 一般规定</w:t>
          </w:r>
          <w:r>
            <w:tab/>
          </w:r>
          <w:r>
            <w:fldChar w:fldCharType="begin"/>
          </w:r>
          <w:r>
            <w:instrText xml:space="preserve"> PAGEREF _Toc104366956 \h </w:instrText>
          </w:r>
          <w:r>
            <w:fldChar w:fldCharType="separate"/>
          </w:r>
          <w:r>
            <w:t>10</w:t>
          </w:r>
          <w:r>
            <w:fldChar w:fldCharType="end"/>
          </w:r>
          <w:r>
            <w:fldChar w:fldCharType="end"/>
          </w:r>
        </w:p>
        <w:p>
          <w:pPr>
            <w:pStyle w:val="12"/>
            <w:keepNext w:val="0"/>
            <w:keepLines w:val="0"/>
            <w:pageBreakBefore w:val="0"/>
            <w:widowControl w:val="0"/>
            <w:tabs>
              <w:tab w:val="right" w:leader="middleDot" w:pos="8296"/>
              <w:tab w:val="clear" w:pos="9060"/>
            </w:tabs>
            <w:kinsoku/>
            <w:wordWrap/>
            <w:topLinePunct w:val="0"/>
            <w:autoSpaceDE/>
            <w:autoSpaceDN/>
            <w:bidi w:val="0"/>
            <w:adjustRightInd/>
            <w:snapToGrid/>
            <w:textAlignment w:val="auto"/>
            <w:rPr>
              <w:szCs w:val="22"/>
            </w:rPr>
          </w:pPr>
          <w:r>
            <w:fldChar w:fldCharType="begin"/>
          </w:r>
          <w:r>
            <w:instrText xml:space="preserve"> HYPERLINK \l "_Toc104366957" </w:instrText>
          </w:r>
          <w:r>
            <w:fldChar w:fldCharType="separate"/>
          </w:r>
          <w:r>
            <w:rPr>
              <w:rStyle w:val="22"/>
              <w:color w:val="auto"/>
            </w:rPr>
            <w:t>5.2 施工准备</w:t>
          </w:r>
          <w:r>
            <w:tab/>
          </w:r>
          <w:r>
            <w:fldChar w:fldCharType="begin"/>
          </w:r>
          <w:r>
            <w:instrText xml:space="preserve"> PAGEREF _Toc104366957 \h </w:instrText>
          </w:r>
          <w:r>
            <w:fldChar w:fldCharType="separate"/>
          </w:r>
          <w:r>
            <w:t>10</w:t>
          </w:r>
          <w:r>
            <w:fldChar w:fldCharType="end"/>
          </w:r>
          <w:r>
            <w:fldChar w:fldCharType="end"/>
          </w:r>
        </w:p>
        <w:p>
          <w:pPr>
            <w:pStyle w:val="12"/>
            <w:keepNext w:val="0"/>
            <w:keepLines w:val="0"/>
            <w:pageBreakBefore w:val="0"/>
            <w:widowControl w:val="0"/>
            <w:tabs>
              <w:tab w:val="right" w:leader="middleDot" w:pos="8296"/>
              <w:tab w:val="clear" w:pos="9060"/>
            </w:tabs>
            <w:kinsoku/>
            <w:wordWrap/>
            <w:topLinePunct w:val="0"/>
            <w:autoSpaceDE/>
            <w:autoSpaceDN/>
            <w:bidi w:val="0"/>
            <w:adjustRightInd/>
            <w:snapToGrid/>
            <w:textAlignment w:val="auto"/>
            <w:rPr>
              <w:szCs w:val="22"/>
            </w:rPr>
          </w:pPr>
          <w:r>
            <w:fldChar w:fldCharType="begin"/>
          </w:r>
          <w:r>
            <w:instrText xml:space="preserve"> HYPERLINK \l "_Toc104366958" </w:instrText>
          </w:r>
          <w:r>
            <w:fldChar w:fldCharType="separate"/>
          </w:r>
          <w:r>
            <w:rPr>
              <w:rStyle w:val="22"/>
              <w:color w:val="auto"/>
            </w:rPr>
            <w:t>5.3 绿地整理</w:t>
          </w:r>
          <w:r>
            <w:tab/>
          </w:r>
          <w:r>
            <w:fldChar w:fldCharType="begin"/>
          </w:r>
          <w:r>
            <w:instrText xml:space="preserve"> PAGEREF _Toc104366958 \h </w:instrText>
          </w:r>
          <w:r>
            <w:fldChar w:fldCharType="separate"/>
          </w:r>
          <w:r>
            <w:t>10</w:t>
          </w:r>
          <w:r>
            <w:fldChar w:fldCharType="end"/>
          </w:r>
          <w:r>
            <w:fldChar w:fldCharType="end"/>
          </w:r>
        </w:p>
        <w:p>
          <w:pPr>
            <w:pStyle w:val="12"/>
            <w:keepNext w:val="0"/>
            <w:keepLines w:val="0"/>
            <w:pageBreakBefore w:val="0"/>
            <w:widowControl w:val="0"/>
            <w:tabs>
              <w:tab w:val="right" w:leader="middleDot" w:pos="8296"/>
              <w:tab w:val="clear" w:pos="9060"/>
            </w:tabs>
            <w:kinsoku/>
            <w:wordWrap/>
            <w:topLinePunct w:val="0"/>
            <w:autoSpaceDE/>
            <w:autoSpaceDN/>
            <w:bidi w:val="0"/>
            <w:adjustRightInd/>
            <w:snapToGrid/>
            <w:textAlignment w:val="auto"/>
            <w:rPr>
              <w:szCs w:val="22"/>
            </w:rPr>
          </w:pPr>
          <w:r>
            <w:fldChar w:fldCharType="begin"/>
          </w:r>
          <w:r>
            <w:instrText xml:space="preserve"> HYPERLINK \l "_Toc104366959" </w:instrText>
          </w:r>
          <w:r>
            <w:fldChar w:fldCharType="separate"/>
          </w:r>
          <w:r>
            <w:rPr>
              <w:rStyle w:val="22"/>
              <w:color w:val="auto"/>
            </w:rPr>
            <w:t>5.4 边坡播种与喷播</w:t>
          </w:r>
          <w:r>
            <w:tab/>
          </w:r>
          <w:r>
            <w:fldChar w:fldCharType="begin"/>
          </w:r>
          <w:r>
            <w:instrText xml:space="preserve"> PAGEREF _Toc104366959 \h </w:instrText>
          </w:r>
          <w:r>
            <w:fldChar w:fldCharType="separate"/>
          </w:r>
          <w:r>
            <w:t>11</w:t>
          </w:r>
          <w:r>
            <w:fldChar w:fldCharType="end"/>
          </w:r>
          <w:r>
            <w:fldChar w:fldCharType="end"/>
          </w:r>
        </w:p>
        <w:p>
          <w:pPr>
            <w:pStyle w:val="12"/>
            <w:keepNext w:val="0"/>
            <w:keepLines w:val="0"/>
            <w:pageBreakBefore w:val="0"/>
            <w:widowControl w:val="0"/>
            <w:tabs>
              <w:tab w:val="right" w:leader="middleDot" w:pos="8296"/>
              <w:tab w:val="clear" w:pos="9060"/>
            </w:tabs>
            <w:kinsoku/>
            <w:wordWrap/>
            <w:topLinePunct w:val="0"/>
            <w:autoSpaceDE/>
            <w:autoSpaceDN/>
            <w:bidi w:val="0"/>
            <w:adjustRightInd/>
            <w:snapToGrid/>
            <w:textAlignment w:val="auto"/>
            <w:rPr>
              <w:szCs w:val="22"/>
            </w:rPr>
          </w:pPr>
          <w:r>
            <w:fldChar w:fldCharType="begin"/>
          </w:r>
          <w:r>
            <w:instrText xml:space="preserve"> HYPERLINK \l "_Toc104366960" </w:instrText>
          </w:r>
          <w:r>
            <w:fldChar w:fldCharType="separate"/>
          </w:r>
          <w:r>
            <w:rPr>
              <w:rStyle w:val="22"/>
              <w:color w:val="auto"/>
            </w:rPr>
            <w:t>5.5绿植草毯铺设与固定</w:t>
          </w:r>
          <w:r>
            <w:tab/>
          </w:r>
          <w:r>
            <w:fldChar w:fldCharType="begin"/>
          </w:r>
          <w:r>
            <w:instrText xml:space="preserve"> PAGEREF _Toc104366960 \h </w:instrText>
          </w:r>
          <w:r>
            <w:fldChar w:fldCharType="separate"/>
          </w:r>
          <w:r>
            <w:t>11</w:t>
          </w:r>
          <w:r>
            <w:fldChar w:fldCharType="end"/>
          </w:r>
          <w:r>
            <w:fldChar w:fldCharType="end"/>
          </w:r>
        </w:p>
        <w:p>
          <w:pPr>
            <w:pStyle w:val="12"/>
            <w:keepNext w:val="0"/>
            <w:keepLines w:val="0"/>
            <w:pageBreakBefore w:val="0"/>
            <w:widowControl w:val="0"/>
            <w:tabs>
              <w:tab w:val="right" w:leader="middleDot" w:pos="8296"/>
              <w:tab w:val="clear" w:pos="9060"/>
            </w:tabs>
            <w:kinsoku/>
            <w:wordWrap/>
            <w:topLinePunct w:val="0"/>
            <w:autoSpaceDE/>
            <w:autoSpaceDN/>
            <w:bidi w:val="0"/>
            <w:adjustRightInd/>
            <w:snapToGrid/>
            <w:textAlignment w:val="auto"/>
            <w:rPr>
              <w:szCs w:val="22"/>
            </w:rPr>
          </w:pPr>
          <w:r>
            <w:fldChar w:fldCharType="begin"/>
          </w:r>
          <w:r>
            <w:instrText xml:space="preserve"> HYPERLINK \l "_Toc104366961" </w:instrText>
          </w:r>
          <w:r>
            <w:fldChar w:fldCharType="separate"/>
          </w:r>
          <w:r>
            <w:rPr>
              <w:rStyle w:val="22"/>
              <w:color w:val="auto"/>
            </w:rPr>
            <w:t>5.6 反季节施工</w:t>
          </w:r>
          <w:r>
            <w:tab/>
          </w:r>
          <w:r>
            <w:fldChar w:fldCharType="begin"/>
          </w:r>
          <w:r>
            <w:instrText xml:space="preserve"> PAGEREF _Toc104366961 \h </w:instrText>
          </w:r>
          <w:r>
            <w:fldChar w:fldCharType="separate"/>
          </w:r>
          <w:r>
            <w:t>12</w:t>
          </w:r>
          <w:r>
            <w:fldChar w:fldCharType="end"/>
          </w:r>
          <w:r>
            <w:fldChar w:fldCharType="end"/>
          </w:r>
        </w:p>
        <w:p>
          <w:pPr>
            <w:pStyle w:val="12"/>
            <w:keepNext w:val="0"/>
            <w:keepLines w:val="0"/>
            <w:pageBreakBefore w:val="0"/>
            <w:widowControl w:val="0"/>
            <w:tabs>
              <w:tab w:val="right" w:leader="middleDot" w:pos="8296"/>
              <w:tab w:val="clear" w:pos="9060"/>
            </w:tabs>
            <w:kinsoku/>
            <w:wordWrap/>
            <w:topLinePunct w:val="0"/>
            <w:autoSpaceDE/>
            <w:autoSpaceDN/>
            <w:bidi w:val="0"/>
            <w:adjustRightInd/>
            <w:snapToGrid/>
            <w:textAlignment w:val="auto"/>
            <w:rPr>
              <w:szCs w:val="22"/>
            </w:rPr>
          </w:pPr>
          <w:r>
            <w:fldChar w:fldCharType="begin"/>
          </w:r>
          <w:r>
            <w:instrText xml:space="preserve"> HYPERLINK \l "_Toc104366962" </w:instrText>
          </w:r>
          <w:r>
            <w:fldChar w:fldCharType="separate"/>
          </w:r>
          <w:r>
            <w:rPr>
              <w:rStyle w:val="22"/>
              <w:color w:val="auto"/>
            </w:rPr>
            <w:t>5.7 施工期养护</w:t>
          </w:r>
          <w:r>
            <w:tab/>
          </w:r>
          <w:r>
            <w:fldChar w:fldCharType="begin"/>
          </w:r>
          <w:r>
            <w:instrText xml:space="preserve"> PAGEREF _Toc104366962 \h </w:instrText>
          </w:r>
          <w:r>
            <w:fldChar w:fldCharType="separate"/>
          </w:r>
          <w:r>
            <w:t>12</w:t>
          </w:r>
          <w:r>
            <w:fldChar w:fldCharType="end"/>
          </w:r>
          <w:r>
            <w:fldChar w:fldCharType="end"/>
          </w:r>
        </w:p>
        <w:p>
          <w:pPr>
            <w:pStyle w:val="10"/>
            <w:keepNext w:val="0"/>
            <w:keepLines w:val="0"/>
            <w:pageBreakBefore w:val="0"/>
            <w:widowControl w:val="0"/>
            <w:tabs>
              <w:tab w:val="right" w:leader="middleDot" w:pos="8296"/>
            </w:tabs>
            <w:kinsoku/>
            <w:wordWrap/>
            <w:topLinePunct w:val="0"/>
            <w:autoSpaceDE/>
            <w:autoSpaceDN/>
            <w:bidi w:val="0"/>
            <w:adjustRightInd/>
            <w:snapToGrid/>
            <w:textAlignment w:val="auto"/>
            <w:rPr>
              <w:szCs w:val="22"/>
            </w:rPr>
          </w:pPr>
          <w:r>
            <w:fldChar w:fldCharType="begin"/>
          </w:r>
          <w:r>
            <w:instrText xml:space="preserve"> HYPERLINK \l "_Toc104366963" </w:instrText>
          </w:r>
          <w:r>
            <w:fldChar w:fldCharType="separate"/>
          </w:r>
          <w:r>
            <w:rPr>
              <w:rStyle w:val="22"/>
              <w:color w:val="auto"/>
            </w:rPr>
            <w:t>6 工程质量验收</w:t>
          </w:r>
          <w:r>
            <w:tab/>
          </w:r>
          <w:r>
            <w:fldChar w:fldCharType="begin"/>
          </w:r>
          <w:r>
            <w:instrText xml:space="preserve"> PAGEREF _Toc104366963 \h </w:instrText>
          </w:r>
          <w:r>
            <w:fldChar w:fldCharType="separate"/>
          </w:r>
          <w:r>
            <w:t>14</w:t>
          </w:r>
          <w:r>
            <w:fldChar w:fldCharType="end"/>
          </w:r>
          <w:r>
            <w:fldChar w:fldCharType="end"/>
          </w:r>
        </w:p>
        <w:p>
          <w:pPr>
            <w:pStyle w:val="12"/>
            <w:keepNext w:val="0"/>
            <w:keepLines w:val="0"/>
            <w:pageBreakBefore w:val="0"/>
            <w:widowControl w:val="0"/>
            <w:tabs>
              <w:tab w:val="right" w:leader="middleDot" w:pos="8296"/>
              <w:tab w:val="clear" w:pos="9060"/>
            </w:tabs>
            <w:kinsoku/>
            <w:wordWrap/>
            <w:topLinePunct w:val="0"/>
            <w:autoSpaceDE/>
            <w:autoSpaceDN/>
            <w:bidi w:val="0"/>
            <w:adjustRightInd/>
            <w:snapToGrid/>
            <w:textAlignment w:val="auto"/>
            <w:rPr>
              <w:szCs w:val="22"/>
            </w:rPr>
          </w:pPr>
          <w:r>
            <w:fldChar w:fldCharType="begin"/>
          </w:r>
          <w:r>
            <w:instrText xml:space="preserve"> HYPERLINK \l "_Toc104366964" </w:instrText>
          </w:r>
          <w:r>
            <w:fldChar w:fldCharType="separate"/>
          </w:r>
          <w:r>
            <w:rPr>
              <w:rStyle w:val="22"/>
              <w:color w:val="auto"/>
            </w:rPr>
            <w:t>6.1 一般规定</w:t>
          </w:r>
          <w:r>
            <w:tab/>
          </w:r>
          <w:r>
            <w:fldChar w:fldCharType="begin"/>
          </w:r>
          <w:r>
            <w:instrText xml:space="preserve"> PAGEREF _Toc104366964 \h </w:instrText>
          </w:r>
          <w:r>
            <w:fldChar w:fldCharType="separate"/>
          </w:r>
          <w:r>
            <w:t>14</w:t>
          </w:r>
          <w:r>
            <w:fldChar w:fldCharType="end"/>
          </w:r>
          <w:r>
            <w:fldChar w:fldCharType="end"/>
          </w:r>
        </w:p>
        <w:p>
          <w:pPr>
            <w:pStyle w:val="12"/>
            <w:keepNext w:val="0"/>
            <w:keepLines w:val="0"/>
            <w:pageBreakBefore w:val="0"/>
            <w:widowControl w:val="0"/>
            <w:tabs>
              <w:tab w:val="right" w:leader="middleDot" w:pos="8296"/>
              <w:tab w:val="clear" w:pos="9060"/>
            </w:tabs>
            <w:kinsoku/>
            <w:wordWrap/>
            <w:topLinePunct w:val="0"/>
            <w:autoSpaceDE/>
            <w:autoSpaceDN/>
            <w:bidi w:val="0"/>
            <w:adjustRightInd/>
            <w:snapToGrid/>
            <w:textAlignment w:val="auto"/>
            <w:rPr>
              <w:szCs w:val="22"/>
            </w:rPr>
          </w:pPr>
          <w:r>
            <w:fldChar w:fldCharType="begin"/>
          </w:r>
          <w:r>
            <w:instrText xml:space="preserve"> HYPERLINK \l "_Toc104366965" </w:instrText>
          </w:r>
          <w:r>
            <w:fldChar w:fldCharType="separate"/>
          </w:r>
          <w:r>
            <w:rPr>
              <w:rStyle w:val="22"/>
              <w:color w:val="auto"/>
            </w:rPr>
            <w:t>6.2 材料进场验收标准和程序</w:t>
          </w:r>
          <w:r>
            <w:tab/>
          </w:r>
          <w:r>
            <w:fldChar w:fldCharType="begin"/>
          </w:r>
          <w:r>
            <w:instrText xml:space="preserve"> PAGEREF _Toc104366965 \h </w:instrText>
          </w:r>
          <w:r>
            <w:fldChar w:fldCharType="separate"/>
          </w:r>
          <w:r>
            <w:t>14</w:t>
          </w:r>
          <w:r>
            <w:fldChar w:fldCharType="end"/>
          </w:r>
          <w:r>
            <w:fldChar w:fldCharType="end"/>
          </w:r>
        </w:p>
        <w:p>
          <w:pPr>
            <w:pStyle w:val="12"/>
            <w:keepNext w:val="0"/>
            <w:keepLines w:val="0"/>
            <w:pageBreakBefore w:val="0"/>
            <w:widowControl w:val="0"/>
            <w:tabs>
              <w:tab w:val="right" w:leader="middleDot" w:pos="8296"/>
              <w:tab w:val="clear" w:pos="9060"/>
            </w:tabs>
            <w:kinsoku/>
            <w:wordWrap/>
            <w:topLinePunct w:val="0"/>
            <w:autoSpaceDE/>
            <w:autoSpaceDN/>
            <w:bidi w:val="0"/>
            <w:adjustRightInd/>
            <w:snapToGrid/>
            <w:textAlignment w:val="auto"/>
            <w:rPr>
              <w:szCs w:val="22"/>
            </w:rPr>
          </w:pPr>
          <w:r>
            <w:fldChar w:fldCharType="begin"/>
          </w:r>
          <w:r>
            <w:instrText xml:space="preserve"> HYPERLINK \l "_Toc104366966" </w:instrText>
          </w:r>
          <w:r>
            <w:fldChar w:fldCharType="separate"/>
          </w:r>
          <w:r>
            <w:rPr>
              <w:rStyle w:val="22"/>
              <w:color w:val="auto"/>
            </w:rPr>
            <w:t>6.3工程检验评定</w:t>
          </w:r>
          <w:r>
            <w:tab/>
          </w:r>
          <w:r>
            <w:fldChar w:fldCharType="begin"/>
          </w:r>
          <w:r>
            <w:instrText xml:space="preserve"> PAGEREF _Toc104366966 \h </w:instrText>
          </w:r>
          <w:r>
            <w:fldChar w:fldCharType="separate"/>
          </w:r>
          <w:r>
            <w:t>14</w:t>
          </w:r>
          <w:r>
            <w:fldChar w:fldCharType="end"/>
          </w:r>
          <w:r>
            <w:fldChar w:fldCharType="end"/>
          </w:r>
        </w:p>
        <w:p>
          <w:pPr>
            <w:pStyle w:val="12"/>
            <w:keepNext w:val="0"/>
            <w:keepLines w:val="0"/>
            <w:pageBreakBefore w:val="0"/>
            <w:widowControl w:val="0"/>
            <w:tabs>
              <w:tab w:val="right" w:leader="middleDot" w:pos="8296"/>
              <w:tab w:val="clear" w:pos="9060"/>
            </w:tabs>
            <w:kinsoku/>
            <w:wordWrap/>
            <w:topLinePunct w:val="0"/>
            <w:autoSpaceDE/>
            <w:autoSpaceDN/>
            <w:bidi w:val="0"/>
            <w:adjustRightInd/>
            <w:snapToGrid/>
            <w:textAlignment w:val="auto"/>
            <w:rPr>
              <w:szCs w:val="22"/>
            </w:rPr>
          </w:pPr>
          <w:r>
            <w:fldChar w:fldCharType="begin"/>
          </w:r>
          <w:r>
            <w:instrText xml:space="preserve"> HYPERLINK \l "_Toc104366967" </w:instrText>
          </w:r>
          <w:r>
            <w:fldChar w:fldCharType="separate"/>
          </w:r>
          <w:r>
            <w:rPr>
              <w:rStyle w:val="22"/>
              <w:color w:val="auto"/>
            </w:rPr>
            <w:t>6.4绿地整理</w:t>
          </w:r>
          <w:r>
            <w:tab/>
          </w:r>
          <w:r>
            <w:fldChar w:fldCharType="begin"/>
          </w:r>
          <w:r>
            <w:instrText xml:space="preserve"> PAGEREF _Toc104366967 \h </w:instrText>
          </w:r>
          <w:r>
            <w:fldChar w:fldCharType="separate"/>
          </w:r>
          <w:r>
            <w:t>15</w:t>
          </w:r>
          <w:r>
            <w:fldChar w:fldCharType="end"/>
          </w:r>
          <w:r>
            <w:fldChar w:fldCharType="end"/>
          </w:r>
        </w:p>
        <w:p>
          <w:pPr>
            <w:pStyle w:val="12"/>
            <w:keepNext w:val="0"/>
            <w:keepLines w:val="0"/>
            <w:pageBreakBefore w:val="0"/>
            <w:widowControl w:val="0"/>
            <w:tabs>
              <w:tab w:val="right" w:leader="middleDot" w:pos="8296"/>
              <w:tab w:val="clear" w:pos="9060"/>
            </w:tabs>
            <w:kinsoku/>
            <w:wordWrap/>
            <w:topLinePunct w:val="0"/>
            <w:autoSpaceDE/>
            <w:autoSpaceDN/>
            <w:bidi w:val="0"/>
            <w:adjustRightInd/>
            <w:snapToGrid/>
            <w:textAlignment w:val="auto"/>
            <w:rPr>
              <w:szCs w:val="22"/>
            </w:rPr>
          </w:pPr>
          <w:r>
            <w:fldChar w:fldCharType="begin"/>
          </w:r>
          <w:r>
            <w:instrText xml:space="preserve"> HYPERLINK \l "_Toc104366968" </w:instrText>
          </w:r>
          <w:r>
            <w:fldChar w:fldCharType="separate"/>
          </w:r>
          <w:r>
            <w:rPr>
              <w:rStyle w:val="22"/>
              <w:color w:val="auto"/>
            </w:rPr>
            <w:t>6.4绿植草毯施工</w:t>
          </w:r>
          <w:r>
            <w:tab/>
          </w:r>
          <w:r>
            <w:fldChar w:fldCharType="begin"/>
          </w:r>
          <w:r>
            <w:instrText xml:space="preserve"> PAGEREF _Toc104366968 \h </w:instrText>
          </w:r>
          <w:r>
            <w:fldChar w:fldCharType="separate"/>
          </w:r>
          <w:r>
            <w:t>15</w:t>
          </w:r>
          <w:r>
            <w:fldChar w:fldCharType="end"/>
          </w:r>
          <w:r>
            <w:fldChar w:fldCharType="end"/>
          </w:r>
        </w:p>
        <w:p>
          <w:pPr>
            <w:pStyle w:val="10"/>
            <w:keepNext w:val="0"/>
            <w:keepLines w:val="0"/>
            <w:pageBreakBefore w:val="0"/>
            <w:widowControl w:val="0"/>
            <w:tabs>
              <w:tab w:val="right" w:leader="middleDot" w:pos="8296"/>
            </w:tabs>
            <w:kinsoku/>
            <w:wordWrap/>
            <w:topLinePunct w:val="0"/>
            <w:autoSpaceDE/>
            <w:autoSpaceDN/>
            <w:bidi w:val="0"/>
            <w:adjustRightInd/>
            <w:snapToGrid/>
            <w:textAlignment w:val="auto"/>
            <w:rPr>
              <w:szCs w:val="22"/>
            </w:rPr>
          </w:pPr>
          <w:r>
            <w:fldChar w:fldCharType="begin"/>
          </w:r>
          <w:r>
            <w:instrText xml:space="preserve"> HYPERLINK \l "_Toc104366969" </w:instrText>
          </w:r>
          <w:r>
            <w:fldChar w:fldCharType="separate"/>
          </w:r>
          <w:r>
            <w:rPr>
              <w:rStyle w:val="22"/>
              <w:color w:val="auto"/>
            </w:rPr>
            <w:t>7 养护与管理</w:t>
          </w:r>
          <w:r>
            <w:tab/>
          </w:r>
          <w:r>
            <w:fldChar w:fldCharType="begin"/>
          </w:r>
          <w:r>
            <w:instrText xml:space="preserve"> PAGEREF _Toc104366969 \h </w:instrText>
          </w:r>
          <w:r>
            <w:fldChar w:fldCharType="separate"/>
          </w:r>
          <w:r>
            <w:t>17</w:t>
          </w:r>
          <w:r>
            <w:fldChar w:fldCharType="end"/>
          </w:r>
          <w:r>
            <w:fldChar w:fldCharType="end"/>
          </w:r>
        </w:p>
        <w:p>
          <w:pPr>
            <w:pStyle w:val="12"/>
            <w:keepNext w:val="0"/>
            <w:keepLines w:val="0"/>
            <w:pageBreakBefore w:val="0"/>
            <w:widowControl w:val="0"/>
            <w:tabs>
              <w:tab w:val="right" w:leader="middleDot" w:pos="8296"/>
              <w:tab w:val="clear" w:pos="9060"/>
            </w:tabs>
            <w:kinsoku/>
            <w:wordWrap/>
            <w:topLinePunct w:val="0"/>
            <w:autoSpaceDE/>
            <w:autoSpaceDN/>
            <w:bidi w:val="0"/>
            <w:adjustRightInd/>
            <w:snapToGrid/>
            <w:textAlignment w:val="auto"/>
            <w:rPr>
              <w:szCs w:val="22"/>
            </w:rPr>
          </w:pPr>
          <w:r>
            <w:fldChar w:fldCharType="begin"/>
          </w:r>
          <w:r>
            <w:instrText xml:space="preserve"> HYPERLINK \l "_Toc104366970" </w:instrText>
          </w:r>
          <w:r>
            <w:fldChar w:fldCharType="separate"/>
          </w:r>
          <w:r>
            <w:rPr>
              <w:rStyle w:val="22"/>
              <w:color w:val="auto"/>
            </w:rPr>
            <w:t>7.1一般规定</w:t>
          </w:r>
          <w:r>
            <w:tab/>
          </w:r>
          <w:r>
            <w:fldChar w:fldCharType="begin"/>
          </w:r>
          <w:r>
            <w:instrText xml:space="preserve"> PAGEREF _Toc104366970 \h </w:instrText>
          </w:r>
          <w:r>
            <w:fldChar w:fldCharType="separate"/>
          </w:r>
          <w:r>
            <w:t>17</w:t>
          </w:r>
          <w:r>
            <w:fldChar w:fldCharType="end"/>
          </w:r>
          <w:r>
            <w:fldChar w:fldCharType="end"/>
          </w:r>
        </w:p>
        <w:p>
          <w:pPr>
            <w:pStyle w:val="12"/>
            <w:keepNext w:val="0"/>
            <w:keepLines w:val="0"/>
            <w:pageBreakBefore w:val="0"/>
            <w:widowControl w:val="0"/>
            <w:tabs>
              <w:tab w:val="right" w:leader="middleDot" w:pos="8296"/>
              <w:tab w:val="clear" w:pos="9060"/>
            </w:tabs>
            <w:kinsoku/>
            <w:wordWrap/>
            <w:topLinePunct w:val="0"/>
            <w:autoSpaceDE/>
            <w:autoSpaceDN/>
            <w:bidi w:val="0"/>
            <w:adjustRightInd/>
            <w:snapToGrid/>
            <w:textAlignment w:val="auto"/>
            <w:rPr>
              <w:szCs w:val="22"/>
            </w:rPr>
          </w:pPr>
          <w:r>
            <w:fldChar w:fldCharType="begin"/>
          </w:r>
          <w:r>
            <w:instrText xml:space="preserve"> HYPERLINK \l "_Toc104366971" </w:instrText>
          </w:r>
          <w:r>
            <w:fldChar w:fldCharType="separate"/>
          </w:r>
          <w:r>
            <w:rPr>
              <w:rStyle w:val="22"/>
              <w:color w:val="auto"/>
            </w:rPr>
            <w:t>7.2 养护要求</w:t>
          </w:r>
          <w:r>
            <w:tab/>
          </w:r>
          <w:r>
            <w:fldChar w:fldCharType="begin"/>
          </w:r>
          <w:r>
            <w:instrText xml:space="preserve"> PAGEREF _Toc104366971 \h </w:instrText>
          </w:r>
          <w:r>
            <w:fldChar w:fldCharType="separate"/>
          </w:r>
          <w:r>
            <w:t>17</w:t>
          </w:r>
          <w:r>
            <w:fldChar w:fldCharType="end"/>
          </w:r>
          <w:r>
            <w:fldChar w:fldCharType="end"/>
          </w:r>
        </w:p>
        <w:p>
          <w:pPr>
            <w:pStyle w:val="10"/>
            <w:keepNext w:val="0"/>
            <w:keepLines w:val="0"/>
            <w:pageBreakBefore w:val="0"/>
            <w:widowControl w:val="0"/>
            <w:tabs>
              <w:tab w:val="right" w:leader="middleDot" w:pos="8296"/>
            </w:tabs>
            <w:kinsoku/>
            <w:wordWrap/>
            <w:topLinePunct w:val="0"/>
            <w:autoSpaceDE/>
            <w:autoSpaceDN/>
            <w:bidi w:val="0"/>
            <w:adjustRightInd/>
            <w:snapToGrid/>
            <w:textAlignment w:val="auto"/>
            <w:rPr>
              <w:szCs w:val="22"/>
            </w:rPr>
          </w:pPr>
          <w:r>
            <w:fldChar w:fldCharType="begin"/>
          </w:r>
          <w:r>
            <w:instrText xml:space="preserve"> HYPERLINK \l "_Toc104366972" </w:instrText>
          </w:r>
          <w:r>
            <w:fldChar w:fldCharType="separate"/>
          </w:r>
          <w:r>
            <w:rPr>
              <w:rStyle w:val="22"/>
              <w:color w:val="auto"/>
            </w:rPr>
            <w:t>附录A 植草毯结构图表</w:t>
          </w:r>
          <w:r>
            <w:tab/>
          </w:r>
          <w:r>
            <w:fldChar w:fldCharType="begin"/>
          </w:r>
          <w:r>
            <w:instrText xml:space="preserve"> PAGEREF _Toc104366972 \h </w:instrText>
          </w:r>
          <w:r>
            <w:fldChar w:fldCharType="separate"/>
          </w:r>
          <w:r>
            <w:t>18</w:t>
          </w:r>
          <w:r>
            <w:fldChar w:fldCharType="end"/>
          </w:r>
          <w:r>
            <w:fldChar w:fldCharType="end"/>
          </w:r>
        </w:p>
        <w:p>
          <w:pPr>
            <w:pStyle w:val="10"/>
            <w:keepNext w:val="0"/>
            <w:keepLines w:val="0"/>
            <w:pageBreakBefore w:val="0"/>
            <w:widowControl w:val="0"/>
            <w:tabs>
              <w:tab w:val="right" w:leader="middleDot" w:pos="8296"/>
            </w:tabs>
            <w:kinsoku/>
            <w:wordWrap/>
            <w:topLinePunct w:val="0"/>
            <w:autoSpaceDE/>
            <w:autoSpaceDN/>
            <w:bidi w:val="0"/>
            <w:adjustRightInd/>
            <w:snapToGrid/>
            <w:textAlignment w:val="auto"/>
            <w:rPr>
              <w:szCs w:val="22"/>
            </w:rPr>
          </w:pPr>
          <w:r>
            <w:fldChar w:fldCharType="begin"/>
          </w:r>
          <w:r>
            <w:instrText xml:space="preserve"> HYPERLINK \l "_Toc104366973" </w:instrText>
          </w:r>
          <w:r>
            <w:fldChar w:fldCharType="separate"/>
          </w:r>
          <w:r>
            <w:rPr>
              <w:rStyle w:val="22"/>
              <w:color w:val="auto"/>
            </w:rPr>
            <w:t>附录B 植草毯原材料进场签到表</w:t>
          </w:r>
          <w:r>
            <w:tab/>
          </w:r>
          <w:r>
            <w:fldChar w:fldCharType="begin"/>
          </w:r>
          <w:r>
            <w:instrText xml:space="preserve"> PAGEREF _Toc104366973 \h </w:instrText>
          </w:r>
          <w:r>
            <w:fldChar w:fldCharType="separate"/>
          </w:r>
          <w:r>
            <w:t>19</w:t>
          </w:r>
          <w:r>
            <w:fldChar w:fldCharType="end"/>
          </w:r>
          <w:r>
            <w:fldChar w:fldCharType="end"/>
          </w:r>
        </w:p>
        <w:p>
          <w:pPr>
            <w:pStyle w:val="10"/>
            <w:keepNext w:val="0"/>
            <w:keepLines w:val="0"/>
            <w:pageBreakBefore w:val="0"/>
            <w:widowControl w:val="0"/>
            <w:tabs>
              <w:tab w:val="right" w:leader="middleDot" w:pos="8296"/>
            </w:tabs>
            <w:kinsoku/>
            <w:wordWrap/>
            <w:topLinePunct w:val="0"/>
            <w:autoSpaceDE/>
            <w:autoSpaceDN/>
            <w:bidi w:val="0"/>
            <w:adjustRightInd/>
            <w:snapToGrid/>
            <w:textAlignment w:val="auto"/>
            <w:rPr>
              <w:szCs w:val="22"/>
            </w:rPr>
          </w:pPr>
          <w:r>
            <w:fldChar w:fldCharType="begin"/>
          </w:r>
          <w:r>
            <w:instrText xml:space="preserve"> HYPERLINK \l "_Toc104366974" </w:instrText>
          </w:r>
          <w:r>
            <w:fldChar w:fldCharType="separate"/>
          </w:r>
          <w:r>
            <w:rPr>
              <w:rStyle w:val="22"/>
              <w:color w:val="auto"/>
            </w:rPr>
            <w:t>附录C 种子推荐组合目录表</w:t>
          </w:r>
          <w:r>
            <w:tab/>
          </w:r>
          <w:r>
            <w:fldChar w:fldCharType="begin"/>
          </w:r>
          <w:r>
            <w:instrText xml:space="preserve"> PAGEREF _Toc104366974 \h </w:instrText>
          </w:r>
          <w:r>
            <w:fldChar w:fldCharType="separate"/>
          </w:r>
          <w:r>
            <w:t>20</w:t>
          </w:r>
          <w:r>
            <w:fldChar w:fldCharType="end"/>
          </w:r>
          <w:r>
            <w:fldChar w:fldCharType="end"/>
          </w:r>
        </w:p>
        <w:p>
          <w:pPr>
            <w:pStyle w:val="10"/>
            <w:keepNext w:val="0"/>
            <w:keepLines w:val="0"/>
            <w:pageBreakBefore w:val="0"/>
            <w:widowControl w:val="0"/>
            <w:tabs>
              <w:tab w:val="right" w:leader="middleDot" w:pos="8296"/>
            </w:tabs>
            <w:kinsoku/>
            <w:wordWrap/>
            <w:topLinePunct w:val="0"/>
            <w:autoSpaceDE/>
            <w:autoSpaceDN/>
            <w:bidi w:val="0"/>
            <w:adjustRightInd/>
            <w:snapToGrid/>
            <w:textAlignment w:val="auto"/>
            <w:rPr>
              <w:szCs w:val="22"/>
            </w:rPr>
          </w:pPr>
          <w:r>
            <w:fldChar w:fldCharType="begin"/>
          </w:r>
          <w:r>
            <w:instrText xml:space="preserve"> HYPERLINK \l "_Toc104366975" </w:instrText>
          </w:r>
          <w:r>
            <w:fldChar w:fldCharType="separate"/>
          </w:r>
          <w:r>
            <w:rPr>
              <w:rStyle w:val="22"/>
              <w:color w:val="auto"/>
            </w:rPr>
            <w:t>附录D 种子进场签证验收表</w:t>
          </w:r>
          <w:r>
            <w:tab/>
          </w:r>
          <w:r>
            <w:fldChar w:fldCharType="begin"/>
          </w:r>
          <w:r>
            <w:instrText xml:space="preserve"> PAGEREF _Toc104366975 \h </w:instrText>
          </w:r>
          <w:r>
            <w:fldChar w:fldCharType="separate"/>
          </w:r>
          <w:r>
            <w:t>21</w:t>
          </w:r>
          <w:r>
            <w:fldChar w:fldCharType="end"/>
          </w:r>
          <w:r>
            <w:fldChar w:fldCharType="end"/>
          </w:r>
        </w:p>
        <w:p>
          <w:pPr>
            <w:pStyle w:val="10"/>
            <w:keepNext w:val="0"/>
            <w:keepLines w:val="0"/>
            <w:pageBreakBefore w:val="0"/>
            <w:widowControl w:val="0"/>
            <w:tabs>
              <w:tab w:val="right" w:leader="middleDot" w:pos="8296"/>
            </w:tabs>
            <w:kinsoku/>
            <w:wordWrap/>
            <w:topLinePunct w:val="0"/>
            <w:autoSpaceDE/>
            <w:autoSpaceDN/>
            <w:bidi w:val="0"/>
            <w:adjustRightInd/>
            <w:snapToGrid/>
            <w:textAlignment w:val="auto"/>
            <w:rPr>
              <w:szCs w:val="22"/>
            </w:rPr>
          </w:pPr>
          <w:r>
            <w:fldChar w:fldCharType="begin"/>
          </w:r>
          <w:r>
            <w:instrText xml:space="preserve"> HYPERLINK \l "_Toc104366976" </w:instrText>
          </w:r>
          <w:r>
            <w:fldChar w:fldCharType="separate"/>
          </w:r>
          <w:r>
            <w:rPr>
              <w:rStyle w:val="22"/>
              <w:color w:val="auto"/>
            </w:rPr>
            <w:t>附录E 分项工程质量检验评定表</w:t>
          </w:r>
          <w:r>
            <w:tab/>
          </w:r>
          <w:r>
            <w:fldChar w:fldCharType="begin"/>
          </w:r>
          <w:r>
            <w:instrText xml:space="preserve"> PAGEREF _Toc104366976 \h </w:instrText>
          </w:r>
          <w:r>
            <w:fldChar w:fldCharType="separate"/>
          </w:r>
          <w:r>
            <w:t>22</w:t>
          </w:r>
          <w:r>
            <w:fldChar w:fldCharType="end"/>
          </w:r>
          <w:r>
            <w:fldChar w:fldCharType="end"/>
          </w:r>
        </w:p>
        <w:p>
          <w:pPr>
            <w:pStyle w:val="10"/>
            <w:keepNext w:val="0"/>
            <w:keepLines w:val="0"/>
            <w:pageBreakBefore w:val="0"/>
            <w:widowControl w:val="0"/>
            <w:tabs>
              <w:tab w:val="right" w:leader="middleDot" w:pos="8296"/>
            </w:tabs>
            <w:kinsoku/>
            <w:wordWrap/>
            <w:topLinePunct w:val="0"/>
            <w:autoSpaceDE/>
            <w:autoSpaceDN/>
            <w:bidi w:val="0"/>
            <w:adjustRightInd/>
            <w:snapToGrid/>
            <w:textAlignment w:val="auto"/>
            <w:rPr>
              <w:szCs w:val="22"/>
            </w:rPr>
          </w:pPr>
          <w:r>
            <w:fldChar w:fldCharType="begin"/>
          </w:r>
          <w:r>
            <w:instrText xml:space="preserve"> HYPERLINK \l "_Toc104366977" </w:instrText>
          </w:r>
          <w:r>
            <w:fldChar w:fldCharType="separate"/>
          </w:r>
          <w:r>
            <w:rPr>
              <w:rStyle w:val="22"/>
              <w:color w:val="auto"/>
            </w:rPr>
            <w:t>附录F  U型钉样式尺寸及搭接样式图表</w:t>
          </w:r>
          <w:r>
            <w:tab/>
          </w:r>
          <w:r>
            <w:fldChar w:fldCharType="begin"/>
          </w:r>
          <w:r>
            <w:instrText xml:space="preserve"> PAGEREF _Toc104366977 \h </w:instrText>
          </w:r>
          <w:r>
            <w:fldChar w:fldCharType="separate"/>
          </w:r>
          <w:r>
            <w:t>23</w:t>
          </w:r>
          <w:r>
            <w:fldChar w:fldCharType="end"/>
          </w:r>
          <w:r>
            <w:fldChar w:fldCharType="end"/>
          </w:r>
        </w:p>
        <w:p>
          <w:pPr>
            <w:pStyle w:val="10"/>
            <w:keepNext w:val="0"/>
            <w:keepLines w:val="0"/>
            <w:pageBreakBefore w:val="0"/>
            <w:widowControl w:val="0"/>
            <w:tabs>
              <w:tab w:val="right" w:leader="middleDot" w:pos="8296"/>
            </w:tabs>
            <w:kinsoku/>
            <w:wordWrap/>
            <w:topLinePunct w:val="0"/>
            <w:autoSpaceDE/>
            <w:autoSpaceDN/>
            <w:bidi w:val="0"/>
            <w:adjustRightInd/>
            <w:snapToGrid/>
            <w:textAlignment w:val="auto"/>
            <w:rPr>
              <w:szCs w:val="22"/>
            </w:rPr>
          </w:pPr>
          <w:r>
            <w:fldChar w:fldCharType="begin"/>
          </w:r>
          <w:r>
            <w:instrText xml:space="preserve"> HYPERLINK \l "_Toc104366978" </w:instrText>
          </w:r>
          <w:r>
            <w:fldChar w:fldCharType="separate"/>
          </w:r>
          <w:r>
            <w:rPr>
              <w:rStyle w:val="22"/>
              <w:color w:val="auto"/>
            </w:rPr>
            <w:t>本标准用词说明</w:t>
          </w:r>
          <w:r>
            <w:tab/>
          </w:r>
          <w:r>
            <w:fldChar w:fldCharType="begin"/>
          </w:r>
          <w:r>
            <w:instrText xml:space="preserve"> PAGEREF _Toc104366978 \h </w:instrText>
          </w:r>
          <w:r>
            <w:fldChar w:fldCharType="separate"/>
          </w:r>
          <w:r>
            <w:t>24</w:t>
          </w:r>
          <w:r>
            <w:fldChar w:fldCharType="end"/>
          </w:r>
          <w:r>
            <w:fldChar w:fldCharType="end"/>
          </w:r>
        </w:p>
        <w:p>
          <w:pPr>
            <w:pStyle w:val="10"/>
            <w:keepNext w:val="0"/>
            <w:keepLines w:val="0"/>
            <w:pageBreakBefore w:val="0"/>
            <w:widowControl w:val="0"/>
            <w:tabs>
              <w:tab w:val="right" w:leader="middleDot" w:pos="8296"/>
            </w:tabs>
            <w:kinsoku/>
            <w:wordWrap/>
            <w:topLinePunct w:val="0"/>
            <w:autoSpaceDE/>
            <w:autoSpaceDN/>
            <w:bidi w:val="0"/>
            <w:adjustRightInd/>
            <w:snapToGrid/>
            <w:textAlignment w:val="auto"/>
            <w:rPr>
              <w:szCs w:val="22"/>
            </w:rPr>
          </w:pPr>
          <w:r>
            <w:fldChar w:fldCharType="begin"/>
          </w:r>
          <w:r>
            <w:instrText xml:space="preserve"> HYPERLINK \l "_Toc104366979" </w:instrText>
          </w:r>
          <w:r>
            <w:fldChar w:fldCharType="separate"/>
          </w:r>
          <w:r>
            <w:rPr>
              <w:rStyle w:val="22"/>
              <w:color w:val="auto"/>
            </w:rPr>
            <w:t>引用标准名录</w:t>
          </w:r>
          <w:r>
            <w:tab/>
          </w:r>
          <w:r>
            <w:fldChar w:fldCharType="begin"/>
          </w:r>
          <w:r>
            <w:instrText xml:space="preserve"> PAGEREF _Toc104366979 \h </w:instrText>
          </w:r>
          <w:r>
            <w:fldChar w:fldCharType="separate"/>
          </w:r>
          <w:r>
            <w:t>25</w:t>
          </w:r>
          <w:r>
            <w:fldChar w:fldCharType="end"/>
          </w:r>
          <w:r>
            <w:fldChar w:fldCharType="end"/>
          </w:r>
        </w:p>
        <w:p>
          <w:pPr>
            <w:pStyle w:val="10"/>
            <w:keepNext w:val="0"/>
            <w:keepLines w:val="0"/>
            <w:pageBreakBefore w:val="0"/>
            <w:widowControl w:val="0"/>
            <w:tabs>
              <w:tab w:val="right" w:leader="middleDot" w:pos="8296"/>
            </w:tabs>
            <w:kinsoku/>
            <w:wordWrap/>
            <w:topLinePunct w:val="0"/>
            <w:autoSpaceDE/>
            <w:autoSpaceDN/>
            <w:bidi w:val="0"/>
            <w:adjustRightInd/>
            <w:snapToGrid/>
            <w:textAlignment w:val="auto"/>
            <w:rPr>
              <w:szCs w:val="22"/>
            </w:rPr>
          </w:pPr>
          <w:r>
            <w:fldChar w:fldCharType="begin"/>
          </w:r>
          <w:r>
            <w:instrText xml:space="preserve"> HYPERLINK \l "_Toc104366980" </w:instrText>
          </w:r>
          <w:r>
            <w:fldChar w:fldCharType="separate"/>
          </w:r>
          <w:r>
            <w:rPr>
              <w:rStyle w:val="22"/>
              <w:color w:val="auto"/>
            </w:rPr>
            <w:t>条 文 说 明</w:t>
          </w:r>
          <w:r>
            <w:tab/>
          </w:r>
          <w:r>
            <w:fldChar w:fldCharType="begin"/>
          </w:r>
          <w:r>
            <w:instrText xml:space="preserve"> PAGEREF _Toc104366980 \h </w:instrText>
          </w:r>
          <w:r>
            <w:fldChar w:fldCharType="separate"/>
          </w:r>
          <w:r>
            <w:t>26</w:t>
          </w:r>
          <w:r>
            <w:fldChar w:fldCharType="end"/>
          </w:r>
          <w:r>
            <w:fldChar w:fldCharType="end"/>
          </w:r>
        </w:p>
        <w:p>
          <w:r>
            <w:rPr>
              <w:b/>
              <w:bCs/>
              <w:lang w:val="zh-CN"/>
            </w:rPr>
            <w:fldChar w:fldCharType="end"/>
          </w:r>
        </w:p>
      </w:sdtContent>
    </w:sdt>
    <w:p>
      <w:pPr>
        <w:widowControl/>
        <w:jc w:val="left"/>
      </w:pPr>
      <w:r>
        <w:br w:type="page"/>
      </w:r>
      <w:r>
        <w:rPr>
          <w:rFonts w:hint="eastAsia"/>
        </w:rPr>
        <w:t xml:space="preserve"> </w:t>
      </w:r>
    </w:p>
    <w:p>
      <w:pPr>
        <w:widowControl/>
        <w:spacing w:after="143" w:afterLines="50" w:line="360" w:lineRule="auto"/>
        <w:jc w:val="center"/>
        <w:rPr>
          <w:sz w:val="32"/>
          <w:szCs w:val="40"/>
        </w:rPr>
      </w:pPr>
      <w:r>
        <w:rPr>
          <w:sz w:val="32"/>
          <w:szCs w:val="40"/>
        </w:rPr>
        <w:t>Contents</w:t>
      </w:r>
    </w:p>
    <w:sdt>
      <w:sdtPr>
        <w:rPr>
          <w:lang w:val="zh-CN"/>
        </w:rPr>
        <w:id w:val="-1121301936"/>
        <w:docPartObj>
          <w:docPartGallery w:val="Table of Contents"/>
          <w:docPartUnique/>
        </w:docPartObj>
      </w:sdtPr>
      <w:sdtEndPr>
        <w:rPr>
          <w:b/>
          <w:bCs/>
          <w:lang w:val="zh-CN"/>
        </w:rPr>
      </w:sdtEndPr>
      <w:sdtContent>
        <w:p>
          <w:pPr>
            <w:pStyle w:val="10"/>
            <w:tabs>
              <w:tab w:val="right" w:leader="dot" w:pos="8296"/>
            </w:tabs>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"_Toc101772165" </w:instrText>
          </w:r>
          <w:r>
            <w:fldChar w:fldCharType="separate"/>
          </w:r>
          <w:r>
            <w:rPr>
              <w:rStyle w:val="22"/>
              <w:color w:val="auto"/>
            </w:rPr>
            <w:t>1 General Provisions</w:t>
          </w:r>
          <w:r>
            <w:tab/>
          </w:r>
          <w:r>
            <w:fldChar w:fldCharType="begin"/>
          </w:r>
          <w:r>
            <w:instrText xml:space="preserve"> PAGEREF _Toc101772165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"_Toc101772166" </w:instrText>
          </w:r>
          <w:r>
            <w:fldChar w:fldCharType="separate"/>
          </w:r>
          <w:r>
            <w:rPr>
              <w:rStyle w:val="22"/>
              <w:color w:val="auto"/>
            </w:rPr>
            <w:t>2 Terms</w:t>
          </w:r>
          <w:r>
            <w:tab/>
          </w:r>
          <w:r>
            <w:fldChar w:fldCharType="begin"/>
          </w:r>
          <w:r>
            <w:instrText xml:space="preserve"> PAGEREF _Toc101772166 \h </w:instrText>
          </w:r>
          <w:r>
            <w:fldChar w:fldCharType="separate"/>
          </w:r>
          <w:r>
            <w:t>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"_Toc101772167" </w:instrText>
          </w:r>
          <w:r>
            <w:fldChar w:fldCharType="separate"/>
          </w:r>
          <w:r>
            <w:rPr>
              <w:rStyle w:val="22"/>
              <w:color w:val="auto"/>
            </w:rPr>
            <w:t>3 Type and specification of grass blanket</w:t>
          </w:r>
          <w:r>
            <w:tab/>
          </w:r>
          <w:r>
            <w:fldChar w:fldCharType="begin"/>
          </w:r>
          <w:r>
            <w:instrText xml:space="preserve"> PAGEREF _Toc101772167 \h </w:instrText>
          </w:r>
          <w:r>
            <w:fldChar w:fldCharType="separate"/>
          </w:r>
          <w:r>
            <w:t>3</w:t>
          </w:r>
          <w:r>
            <w:fldChar w:fldCharType="end"/>
          </w:r>
          <w:r>
            <w:fldChar w:fldCharType="end"/>
          </w:r>
        </w:p>
        <w:p>
          <w:pPr>
            <w:pStyle w:val="10"/>
            <w:tabs>
              <w:tab w:val="right" w:leader="dot" w:pos="8296"/>
            </w:tabs>
            <w:ind w:firstLine="210" w:firstLineChars="100"/>
            <w:rPr>
              <w:rStyle w:val="22"/>
              <w:color w:val="auto"/>
            </w:rPr>
          </w:pPr>
          <w:r>
            <w:fldChar w:fldCharType="begin"/>
          </w:r>
          <w:r>
            <w:instrText xml:space="preserve"> HYPERLINK \l "_Toc101772168" </w:instrText>
          </w:r>
          <w:r>
            <w:fldChar w:fldCharType="separate"/>
          </w:r>
          <w:r>
            <w:rPr>
              <w:rStyle w:val="22"/>
              <w:color w:val="auto"/>
            </w:rPr>
            <w:t>3.1 Product type</w:t>
          </w:r>
          <w:r>
            <w:rPr>
              <w:rStyle w:val="22"/>
              <w:color w:val="auto"/>
            </w:rPr>
            <w:tab/>
          </w:r>
          <w:r>
            <w:rPr>
              <w:rStyle w:val="22"/>
              <w:color w:val="auto"/>
            </w:rPr>
            <w:fldChar w:fldCharType="begin"/>
          </w:r>
          <w:r>
            <w:rPr>
              <w:rStyle w:val="22"/>
              <w:color w:val="auto"/>
            </w:rPr>
            <w:instrText xml:space="preserve"> PAGEREF _Toc101772168 \h </w:instrText>
          </w:r>
          <w:r>
            <w:rPr>
              <w:rStyle w:val="22"/>
              <w:color w:val="auto"/>
            </w:rPr>
            <w:fldChar w:fldCharType="separate"/>
          </w:r>
          <w:r>
            <w:rPr>
              <w:rStyle w:val="22"/>
              <w:color w:val="auto"/>
            </w:rPr>
            <w:t>3</w:t>
          </w:r>
          <w:r>
            <w:rPr>
              <w:rStyle w:val="22"/>
              <w:color w:val="auto"/>
            </w:rPr>
            <w:fldChar w:fldCharType="end"/>
          </w:r>
          <w:r>
            <w:rPr>
              <w:rStyle w:val="22"/>
              <w:color w:val="auto"/>
            </w:rPr>
            <w:fldChar w:fldCharType="end"/>
          </w:r>
        </w:p>
        <w:p>
          <w:pPr>
            <w:pStyle w:val="10"/>
            <w:tabs>
              <w:tab w:val="right" w:leader="dot" w:pos="8296"/>
            </w:tabs>
            <w:ind w:firstLine="210" w:firstLineChars="100"/>
            <w:rPr>
              <w:rStyle w:val="22"/>
              <w:color w:val="auto"/>
            </w:rPr>
          </w:pPr>
          <w:r>
            <w:fldChar w:fldCharType="begin"/>
          </w:r>
          <w:r>
            <w:instrText xml:space="preserve"> HYPERLINK \l "_Toc101772169" </w:instrText>
          </w:r>
          <w:r>
            <w:fldChar w:fldCharType="separate"/>
          </w:r>
          <w:r>
            <w:rPr>
              <w:rStyle w:val="22"/>
              <w:color w:val="auto"/>
            </w:rPr>
            <w:t>3.2 Structural composition</w:t>
          </w:r>
          <w:r>
            <w:rPr>
              <w:rStyle w:val="22"/>
              <w:color w:val="auto"/>
            </w:rPr>
            <w:tab/>
          </w:r>
          <w:r>
            <w:rPr>
              <w:rStyle w:val="22"/>
              <w:color w:val="auto"/>
            </w:rPr>
            <w:fldChar w:fldCharType="begin"/>
          </w:r>
          <w:r>
            <w:rPr>
              <w:rStyle w:val="22"/>
              <w:color w:val="auto"/>
            </w:rPr>
            <w:instrText xml:space="preserve"> PAGEREF _Toc101772169 \h </w:instrText>
          </w:r>
          <w:r>
            <w:rPr>
              <w:rStyle w:val="22"/>
              <w:color w:val="auto"/>
            </w:rPr>
            <w:fldChar w:fldCharType="separate"/>
          </w:r>
          <w:r>
            <w:rPr>
              <w:rStyle w:val="22"/>
              <w:color w:val="auto"/>
            </w:rPr>
            <w:t>3</w:t>
          </w:r>
          <w:r>
            <w:rPr>
              <w:rStyle w:val="22"/>
              <w:color w:val="auto"/>
            </w:rPr>
            <w:fldChar w:fldCharType="end"/>
          </w:r>
          <w:r>
            <w:rPr>
              <w:rStyle w:val="22"/>
              <w:color w:val="auto"/>
            </w:rPr>
            <w:fldChar w:fldCharType="end"/>
          </w:r>
        </w:p>
        <w:p>
          <w:pPr>
            <w:pStyle w:val="10"/>
            <w:tabs>
              <w:tab w:val="right" w:leader="dot" w:pos="8296"/>
            </w:tabs>
            <w:ind w:firstLine="210" w:firstLineChars="100"/>
            <w:rPr>
              <w:rStyle w:val="22"/>
              <w:color w:val="auto"/>
            </w:rPr>
          </w:pPr>
          <w:r>
            <w:fldChar w:fldCharType="begin"/>
          </w:r>
          <w:r>
            <w:instrText xml:space="preserve"> HYPERLINK \l "_Toc101772170" </w:instrText>
          </w:r>
          <w:r>
            <w:fldChar w:fldCharType="separate"/>
          </w:r>
          <w:r>
            <w:rPr>
              <w:rStyle w:val="22"/>
              <w:color w:val="auto"/>
            </w:rPr>
            <w:t>3.3 Technical specifications</w:t>
          </w:r>
          <w:r>
            <w:rPr>
              <w:rStyle w:val="22"/>
              <w:color w:val="auto"/>
            </w:rPr>
            <w:tab/>
          </w:r>
          <w:r>
            <w:rPr>
              <w:rStyle w:val="22"/>
              <w:color w:val="auto"/>
            </w:rPr>
            <w:fldChar w:fldCharType="begin"/>
          </w:r>
          <w:r>
            <w:rPr>
              <w:rStyle w:val="22"/>
              <w:color w:val="auto"/>
            </w:rPr>
            <w:instrText xml:space="preserve"> PAGEREF _Toc101772170 \h </w:instrText>
          </w:r>
          <w:r>
            <w:rPr>
              <w:rStyle w:val="22"/>
              <w:color w:val="auto"/>
            </w:rPr>
            <w:fldChar w:fldCharType="separate"/>
          </w:r>
          <w:r>
            <w:rPr>
              <w:rStyle w:val="22"/>
              <w:color w:val="auto"/>
            </w:rPr>
            <w:t>3</w:t>
          </w:r>
          <w:r>
            <w:rPr>
              <w:rStyle w:val="22"/>
              <w:color w:val="auto"/>
            </w:rPr>
            <w:fldChar w:fldCharType="end"/>
          </w:r>
          <w:r>
            <w:rPr>
              <w:rStyle w:val="22"/>
              <w:color w:val="auto"/>
            </w:rP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"_Toc101772171" </w:instrText>
          </w:r>
          <w:r>
            <w:fldChar w:fldCharType="separate"/>
          </w:r>
          <w:r>
            <w:rPr>
              <w:rStyle w:val="22"/>
              <w:color w:val="auto"/>
            </w:rPr>
            <w:t>4 Design of grass blanket slope</w:t>
          </w:r>
          <w:r>
            <w:tab/>
          </w:r>
          <w:r>
            <w:fldChar w:fldCharType="begin"/>
          </w:r>
          <w:r>
            <w:instrText xml:space="preserve"> PAGEREF _Toc101772171 \h </w:instrText>
          </w:r>
          <w:r>
            <w:fldChar w:fldCharType="separate"/>
          </w:r>
          <w:r>
            <w:t>6</w:t>
          </w:r>
          <w:r>
            <w:fldChar w:fldCharType="end"/>
          </w:r>
          <w:r>
            <w:fldChar w:fldCharType="end"/>
          </w:r>
        </w:p>
        <w:p>
          <w:pPr>
            <w:pStyle w:val="10"/>
            <w:tabs>
              <w:tab w:val="right" w:leader="dot" w:pos="8296"/>
            </w:tabs>
            <w:ind w:firstLine="210" w:firstLineChars="100"/>
            <w:rPr>
              <w:rStyle w:val="22"/>
              <w:color w:val="auto"/>
            </w:rPr>
          </w:pPr>
          <w:r>
            <w:fldChar w:fldCharType="begin"/>
          </w:r>
          <w:r>
            <w:instrText xml:space="preserve"> HYPERLINK \l "_Toc101772172" </w:instrText>
          </w:r>
          <w:r>
            <w:fldChar w:fldCharType="separate"/>
          </w:r>
          <w:r>
            <w:rPr>
              <w:rStyle w:val="22"/>
              <w:color w:val="auto"/>
            </w:rPr>
            <w:t>4.1 Design principles</w:t>
          </w:r>
          <w:r>
            <w:rPr>
              <w:rStyle w:val="22"/>
              <w:color w:val="auto"/>
            </w:rPr>
            <w:tab/>
          </w:r>
          <w:r>
            <w:rPr>
              <w:rStyle w:val="22"/>
              <w:color w:val="auto"/>
            </w:rPr>
            <w:fldChar w:fldCharType="begin"/>
          </w:r>
          <w:r>
            <w:rPr>
              <w:rStyle w:val="22"/>
              <w:color w:val="auto"/>
            </w:rPr>
            <w:instrText xml:space="preserve"> PAGEREF _Toc101772172 \h </w:instrText>
          </w:r>
          <w:r>
            <w:rPr>
              <w:rStyle w:val="22"/>
              <w:color w:val="auto"/>
            </w:rPr>
            <w:fldChar w:fldCharType="separate"/>
          </w:r>
          <w:r>
            <w:rPr>
              <w:rStyle w:val="22"/>
              <w:color w:val="auto"/>
            </w:rPr>
            <w:t>6</w:t>
          </w:r>
          <w:r>
            <w:rPr>
              <w:rStyle w:val="22"/>
              <w:color w:val="auto"/>
            </w:rPr>
            <w:fldChar w:fldCharType="end"/>
          </w:r>
          <w:r>
            <w:rPr>
              <w:rStyle w:val="22"/>
              <w:color w:val="auto"/>
            </w:rPr>
            <w:fldChar w:fldCharType="end"/>
          </w:r>
        </w:p>
        <w:p>
          <w:pPr>
            <w:pStyle w:val="10"/>
            <w:tabs>
              <w:tab w:val="right" w:leader="dot" w:pos="8296"/>
            </w:tabs>
            <w:ind w:firstLine="210" w:firstLineChars="100"/>
            <w:rPr>
              <w:rStyle w:val="22"/>
              <w:color w:val="auto"/>
            </w:rPr>
          </w:pPr>
          <w:r>
            <w:fldChar w:fldCharType="begin"/>
          </w:r>
          <w:r>
            <w:instrText xml:space="preserve"> HYPERLINK \l "_Toc101772173" </w:instrText>
          </w:r>
          <w:r>
            <w:fldChar w:fldCharType="separate"/>
          </w:r>
          <w:r>
            <w:rPr>
              <w:rStyle w:val="22"/>
              <w:color w:val="auto"/>
            </w:rPr>
            <w:t>4.2 Classification</w:t>
          </w:r>
          <w:r>
            <w:rPr>
              <w:rStyle w:val="22"/>
              <w:color w:val="auto"/>
            </w:rPr>
            <w:tab/>
          </w:r>
          <w:r>
            <w:rPr>
              <w:rStyle w:val="22"/>
              <w:color w:val="auto"/>
            </w:rPr>
            <w:fldChar w:fldCharType="begin"/>
          </w:r>
          <w:r>
            <w:rPr>
              <w:rStyle w:val="22"/>
              <w:color w:val="auto"/>
            </w:rPr>
            <w:instrText xml:space="preserve"> PAGEREF _Toc101772173 \h </w:instrText>
          </w:r>
          <w:r>
            <w:rPr>
              <w:rStyle w:val="22"/>
              <w:color w:val="auto"/>
            </w:rPr>
            <w:fldChar w:fldCharType="separate"/>
          </w:r>
          <w:r>
            <w:rPr>
              <w:rStyle w:val="22"/>
              <w:color w:val="auto"/>
            </w:rPr>
            <w:t>6</w:t>
          </w:r>
          <w:r>
            <w:rPr>
              <w:rStyle w:val="22"/>
              <w:color w:val="auto"/>
            </w:rPr>
            <w:fldChar w:fldCharType="end"/>
          </w:r>
          <w:r>
            <w:rPr>
              <w:rStyle w:val="22"/>
              <w:color w:val="auto"/>
            </w:rPr>
            <w:fldChar w:fldCharType="end"/>
          </w:r>
        </w:p>
        <w:p>
          <w:pPr>
            <w:pStyle w:val="10"/>
            <w:tabs>
              <w:tab w:val="right" w:leader="dot" w:pos="8296"/>
            </w:tabs>
            <w:ind w:firstLine="210" w:firstLineChars="100"/>
            <w:rPr>
              <w:rStyle w:val="22"/>
              <w:color w:val="auto"/>
            </w:rPr>
          </w:pPr>
          <w:r>
            <w:fldChar w:fldCharType="begin"/>
          </w:r>
          <w:r>
            <w:instrText xml:space="preserve"> HYPERLINK \l "_Toc101772174" </w:instrText>
          </w:r>
          <w:r>
            <w:fldChar w:fldCharType="separate"/>
          </w:r>
          <w:r>
            <w:rPr>
              <w:rStyle w:val="22"/>
              <w:color w:val="auto"/>
            </w:rPr>
            <w:t>4.3 Seed requirements</w:t>
          </w:r>
          <w:r>
            <w:rPr>
              <w:rStyle w:val="22"/>
              <w:color w:val="auto"/>
            </w:rPr>
            <w:tab/>
          </w:r>
          <w:r>
            <w:rPr>
              <w:rStyle w:val="22"/>
              <w:color w:val="auto"/>
            </w:rPr>
            <w:fldChar w:fldCharType="begin"/>
          </w:r>
          <w:r>
            <w:rPr>
              <w:rStyle w:val="22"/>
              <w:color w:val="auto"/>
            </w:rPr>
            <w:instrText xml:space="preserve"> PAGEREF _Toc101772174 \h </w:instrText>
          </w:r>
          <w:r>
            <w:rPr>
              <w:rStyle w:val="22"/>
              <w:color w:val="auto"/>
            </w:rPr>
            <w:fldChar w:fldCharType="separate"/>
          </w:r>
          <w:r>
            <w:rPr>
              <w:rStyle w:val="22"/>
              <w:color w:val="auto"/>
            </w:rPr>
            <w:t>6</w:t>
          </w:r>
          <w:r>
            <w:rPr>
              <w:rStyle w:val="22"/>
              <w:color w:val="auto"/>
            </w:rPr>
            <w:fldChar w:fldCharType="end"/>
          </w:r>
          <w:r>
            <w:rPr>
              <w:rStyle w:val="22"/>
              <w:color w:val="auto"/>
            </w:rPr>
            <w:fldChar w:fldCharType="end"/>
          </w:r>
        </w:p>
        <w:p>
          <w:pPr>
            <w:pStyle w:val="10"/>
            <w:tabs>
              <w:tab w:val="right" w:leader="dot" w:pos="8296"/>
            </w:tabs>
            <w:ind w:firstLine="210" w:firstLineChars="100"/>
            <w:rPr>
              <w:rStyle w:val="22"/>
              <w:color w:val="auto"/>
            </w:rPr>
          </w:pPr>
          <w:r>
            <w:fldChar w:fldCharType="begin"/>
          </w:r>
          <w:r>
            <w:instrText xml:space="preserve"> HYPERLINK \l "_Toc101772175" </w:instrText>
          </w:r>
          <w:r>
            <w:fldChar w:fldCharType="separate"/>
          </w:r>
          <w:r>
            <w:rPr>
              <w:rStyle w:val="22"/>
              <w:color w:val="auto"/>
            </w:rPr>
            <w:t>4.4 Application scope of different types</w:t>
          </w:r>
          <w:r>
            <w:rPr>
              <w:rStyle w:val="22"/>
              <w:color w:val="auto"/>
            </w:rPr>
            <w:tab/>
          </w:r>
          <w:r>
            <w:rPr>
              <w:rStyle w:val="22"/>
              <w:color w:val="auto"/>
            </w:rPr>
            <w:fldChar w:fldCharType="begin"/>
          </w:r>
          <w:r>
            <w:rPr>
              <w:rStyle w:val="22"/>
              <w:color w:val="auto"/>
            </w:rPr>
            <w:instrText xml:space="preserve"> PAGEREF _Toc101772175 \h </w:instrText>
          </w:r>
          <w:r>
            <w:rPr>
              <w:rStyle w:val="22"/>
              <w:color w:val="auto"/>
            </w:rPr>
            <w:fldChar w:fldCharType="separate"/>
          </w:r>
          <w:r>
            <w:rPr>
              <w:rStyle w:val="22"/>
              <w:color w:val="auto"/>
            </w:rPr>
            <w:t>8</w:t>
          </w:r>
          <w:r>
            <w:rPr>
              <w:rStyle w:val="22"/>
              <w:color w:val="auto"/>
            </w:rPr>
            <w:fldChar w:fldCharType="end"/>
          </w:r>
          <w:r>
            <w:rPr>
              <w:rStyle w:val="22"/>
              <w:color w:val="auto"/>
            </w:rP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"_Toc101772176" </w:instrText>
          </w:r>
          <w:r>
            <w:fldChar w:fldCharType="separate"/>
          </w:r>
          <w:r>
            <w:rPr>
              <w:rStyle w:val="22"/>
              <w:color w:val="auto"/>
            </w:rPr>
            <w:t>5 Construction and quality acceptance of grass blanket slope</w:t>
          </w:r>
          <w:r>
            <w:tab/>
          </w:r>
          <w:r>
            <w:fldChar w:fldCharType="begin"/>
          </w:r>
          <w:r>
            <w:instrText xml:space="preserve"> PAGEREF _Toc101772176 \h </w:instrText>
          </w:r>
          <w:r>
            <w:fldChar w:fldCharType="separate"/>
          </w:r>
          <w:r>
            <w:t>9</w:t>
          </w:r>
          <w:r>
            <w:fldChar w:fldCharType="end"/>
          </w:r>
          <w:r>
            <w:fldChar w:fldCharType="end"/>
          </w:r>
        </w:p>
        <w:p>
          <w:pPr>
            <w:pStyle w:val="10"/>
            <w:tabs>
              <w:tab w:val="right" w:leader="dot" w:pos="8296"/>
            </w:tabs>
            <w:ind w:firstLine="210" w:firstLineChars="100"/>
            <w:rPr>
              <w:rStyle w:val="22"/>
              <w:color w:val="auto"/>
            </w:rPr>
          </w:pPr>
          <w:r>
            <w:fldChar w:fldCharType="begin"/>
          </w:r>
          <w:r>
            <w:instrText xml:space="preserve"> HYPERLINK \l "_Toc101772177" </w:instrText>
          </w:r>
          <w:r>
            <w:fldChar w:fldCharType="separate"/>
          </w:r>
          <w:r>
            <w:rPr>
              <w:rStyle w:val="22"/>
              <w:color w:val="auto"/>
            </w:rPr>
            <w:t>5.1 Construction preparation</w:t>
          </w:r>
          <w:r>
            <w:rPr>
              <w:rStyle w:val="22"/>
              <w:color w:val="auto"/>
            </w:rPr>
            <w:tab/>
          </w:r>
          <w:r>
            <w:rPr>
              <w:rStyle w:val="22"/>
              <w:color w:val="auto"/>
            </w:rPr>
            <w:fldChar w:fldCharType="begin"/>
          </w:r>
          <w:r>
            <w:rPr>
              <w:rStyle w:val="22"/>
              <w:color w:val="auto"/>
            </w:rPr>
            <w:instrText xml:space="preserve"> PAGEREF _Toc101772177 \h </w:instrText>
          </w:r>
          <w:r>
            <w:rPr>
              <w:rStyle w:val="22"/>
              <w:color w:val="auto"/>
            </w:rPr>
            <w:fldChar w:fldCharType="separate"/>
          </w:r>
          <w:r>
            <w:rPr>
              <w:rStyle w:val="22"/>
              <w:color w:val="auto"/>
            </w:rPr>
            <w:t>9</w:t>
          </w:r>
          <w:r>
            <w:rPr>
              <w:rStyle w:val="22"/>
              <w:color w:val="auto"/>
            </w:rPr>
            <w:fldChar w:fldCharType="end"/>
          </w:r>
          <w:r>
            <w:rPr>
              <w:rStyle w:val="22"/>
              <w:color w:val="auto"/>
            </w:rPr>
            <w:fldChar w:fldCharType="end"/>
          </w:r>
        </w:p>
        <w:p>
          <w:pPr>
            <w:pStyle w:val="10"/>
            <w:tabs>
              <w:tab w:val="right" w:leader="dot" w:pos="8296"/>
            </w:tabs>
            <w:ind w:firstLine="210" w:firstLineChars="100"/>
            <w:rPr>
              <w:rStyle w:val="22"/>
              <w:color w:val="auto"/>
            </w:rPr>
          </w:pPr>
          <w:r>
            <w:fldChar w:fldCharType="begin"/>
          </w:r>
          <w:r>
            <w:instrText xml:space="preserve"> HYPERLINK \l "_Toc101772178" </w:instrText>
          </w:r>
          <w:r>
            <w:fldChar w:fldCharType="separate"/>
          </w:r>
          <w:r>
            <w:rPr>
              <w:rStyle w:val="22"/>
              <w:color w:val="auto"/>
            </w:rPr>
            <w:t>5.2 Material mobilization acceptance standards and procedures</w:t>
          </w:r>
          <w:r>
            <w:rPr>
              <w:rStyle w:val="22"/>
              <w:color w:val="auto"/>
            </w:rPr>
            <w:tab/>
          </w:r>
          <w:r>
            <w:rPr>
              <w:rStyle w:val="22"/>
              <w:color w:val="auto"/>
            </w:rPr>
            <w:fldChar w:fldCharType="begin"/>
          </w:r>
          <w:r>
            <w:rPr>
              <w:rStyle w:val="22"/>
              <w:color w:val="auto"/>
            </w:rPr>
            <w:instrText xml:space="preserve"> PAGEREF _Toc101772178 \h </w:instrText>
          </w:r>
          <w:r>
            <w:rPr>
              <w:rStyle w:val="22"/>
              <w:color w:val="auto"/>
            </w:rPr>
            <w:fldChar w:fldCharType="separate"/>
          </w:r>
          <w:r>
            <w:rPr>
              <w:rStyle w:val="22"/>
              <w:color w:val="auto"/>
            </w:rPr>
            <w:t>9</w:t>
          </w:r>
          <w:r>
            <w:rPr>
              <w:rStyle w:val="22"/>
              <w:color w:val="auto"/>
            </w:rPr>
            <w:fldChar w:fldCharType="end"/>
          </w:r>
          <w:r>
            <w:rPr>
              <w:rStyle w:val="22"/>
              <w:color w:val="auto"/>
            </w:rPr>
            <w:fldChar w:fldCharType="end"/>
          </w:r>
        </w:p>
        <w:p>
          <w:pPr>
            <w:pStyle w:val="10"/>
            <w:tabs>
              <w:tab w:val="right" w:leader="dot" w:pos="8296"/>
            </w:tabs>
            <w:ind w:firstLine="210" w:firstLineChars="100"/>
            <w:rPr>
              <w:rStyle w:val="22"/>
              <w:color w:val="auto"/>
            </w:rPr>
          </w:pPr>
          <w:r>
            <w:fldChar w:fldCharType="begin"/>
          </w:r>
          <w:r>
            <w:instrText xml:space="preserve"> HYPERLINK \l "_Toc101772179" </w:instrText>
          </w:r>
          <w:r>
            <w:fldChar w:fldCharType="separate"/>
          </w:r>
          <w:r>
            <w:rPr>
              <w:rStyle w:val="22"/>
              <w:color w:val="auto"/>
            </w:rPr>
            <w:t>5.3 Construction base requirements</w:t>
          </w:r>
          <w:r>
            <w:rPr>
              <w:rStyle w:val="22"/>
              <w:color w:val="auto"/>
            </w:rPr>
            <w:tab/>
          </w:r>
          <w:r>
            <w:rPr>
              <w:rStyle w:val="22"/>
              <w:color w:val="auto"/>
            </w:rPr>
            <w:fldChar w:fldCharType="begin"/>
          </w:r>
          <w:r>
            <w:rPr>
              <w:rStyle w:val="22"/>
              <w:color w:val="auto"/>
            </w:rPr>
            <w:instrText xml:space="preserve"> PAGEREF _Toc101772179 \h </w:instrText>
          </w:r>
          <w:r>
            <w:rPr>
              <w:rStyle w:val="22"/>
              <w:color w:val="auto"/>
            </w:rPr>
            <w:fldChar w:fldCharType="separate"/>
          </w:r>
          <w:r>
            <w:rPr>
              <w:rStyle w:val="22"/>
              <w:color w:val="auto"/>
            </w:rPr>
            <w:t>10</w:t>
          </w:r>
          <w:r>
            <w:rPr>
              <w:rStyle w:val="22"/>
              <w:color w:val="auto"/>
            </w:rPr>
            <w:fldChar w:fldCharType="end"/>
          </w:r>
          <w:r>
            <w:rPr>
              <w:rStyle w:val="22"/>
              <w:color w:val="auto"/>
            </w:rPr>
            <w:fldChar w:fldCharType="end"/>
          </w:r>
        </w:p>
        <w:p>
          <w:pPr>
            <w:pStyle w:val="10"/>
            <w:tabs>
              <w:tab w:val="right" w:leader="dot" w:pos="8296"/>
            </w:tabs>
            <w:ind w:firstLine="210" w:firstLineChars="100"/>
            <w:rPr>
              <w:rStyle w:val="22"/>
              <w:color w:val="auto"/>
            </w:rPr>
          </w:pPr>
          <w:r>
            <w:fldChar w:fldCharType="begin"/>
          </w:r>
          <w:r>
            <w:instrText xml:space="preserve"> HYPERLINK \l "_Toc101772180" </w:instrText>
          </w:r>
          <w:r>
            <w:fldChar w:fldCharType="separate"/>
          </w:r>
          <w:r>
            <w:rPr>
              <w:rStyle w:val="22"/>
              <w:color w:val="auto"/>
            </w:rPr>
            <w:t>5.4 Laying and fixing of grass blanket</w:t>
          </w:r>
          <w:r>
            <w:rPr>
              <w:rStyle w:val="22"/>
              <w:color w:val="auto"/>
            </w:rPr>
            <w:tab/>
          </w:r>
          <w:r>
            <w:rPr>
              <w:rStyle w:val="22"/>
              <w:color w:val="auto"/>
            </w:rPr>
            <w:fldChar w:fldCharType="begin"/>
          </w:r>
          <w:r>
            <w:rPr>
              <w:rStyle w:val="22"/>
              <w:color w:val="auto"/>
            </w:rPr>
            <w:instrText xml:space="preserve"> PAGEREF _Toc101772180 \h </w:instrText>
          </w:r>
          <w:r>
            <w:rPr>
              <w:rStyle w:val="22"/>
              <w:color w:val="auto"/>
            </w:rPr>
            <w:fldChar w:fldCharType="separate"/>
          </w:r>
          <w:r>
            <w:rPr>
              <w:rStyle w:val="22"/>
              <w:color w:val="auto"/>
            </w:rPr>
            <w:t>10</w:t>
          </w:r>
          <w:r>
            <w:rPr>
              <w:rStyle w:val="22"/>
              <w:color w:val="auto"/>
            </w:rPr>
            <w:fldChar w:fldCharType="end"/>
          </w:r>
          <w:r>
            <w:rPr>
              <w:rStyle w:val="22"/>
              <w:color w:val="auto"/>
            </w:rPr>
            <w:fldChar w:fldCharType="end"/>
          </w:r>
        </w:p>
        <w:p>
          <w:pPr>
            <w:pStyle w:val="10"/>
            <w:tabs>
              <w:tab w:val="right" w:leader="dot" w:pos="8296"/>
            </w:tabs>
            <w:ind w:firstLine="210" w:firstLineChars="100"/>
            <w:rPr>
              <w:rStyle w:val="22"/>
              <w:color w:val="auto"/>
            </w:rPr>
          </w:pPr>
          <w:r>
            <w:fldChar w:fldCharType="begin"/>
          </w:r>
          <w:r>
            <w:instrText xml:space="preserve"> HYPERLINK \l "_Toc101772181" </w:instrText>
          </w:r>
          <w:r>
            <w:fldChar w:fldCharType="separate"/>
          </w:r>
          <w:r>
            <w:rPr>
              <w:rStyle w:val="22"/>
              <w:color w:val="auto"/>
            </w:rPr>
            <w:t>5.5 Maintenance during construction</w:t>
          </w:r>
          <w:r>
            <w:rPr>
              <w:rStyle w:val="22"/>
              <w:color w:val="auto"/>
            </w:rPr>
            <w:tab/>
          </w:r>
          <w:r>
            <w:rPr>
              <w:rStyle w:val="22"/>
              <w:color w:val="auto"/>
            </w:rPr>
            <w:fldChar w:fldCharType="begin"/>
          </w:r>
          <w:r>
            <w:rPr>
              <w:rStyle w:val="22"/>
              <w:color w:val="auto"/>
            </w:rPr>
            <w:instrText xml:space="preserve"> PAGEREF _Toc101772181 \h </w:instrText>
          </w:r>
          <w:r>
            <w:rPr>
              <w:rStyle w:val="22"/>
              <w:color w:val="auto"/>
            </w:rPr>
            <w:fldChar w:fldCharType="separate"/>
          </w:r>
          <w:r>
            <w:rPr>
              <w:rStyle w:val="22"/>
              <w:color w:val="auto"/>
            </w:rPr>
            <w:t>12</w:t>
          </w:r>
          <w:r>
            <w:rPr>
              <w:rStyle w:val="22"/>
              <w:color w:val="auto"/>
            </w:rPr>
            <w:fldChar w:fldCharType="end"/>
          </w:r>
          <w:r>
            <w:rPr>
              <w:rStyle w:val="22"/>
              <w:color w:val="auto"/>
            </w:rPr>
            <w:fldChar w:fldCharType="end"/>
          </w:r>
        </w:p>
        <w:p>
          <w:pPr>
            <w:pStyle w:val="10"/>
            <w:tabs>
              <w:tab w:val="right" w:leader="dot" w:pos="8296"/>
            </w:tabs>
            <w:ind w:firstLine="210" w:firstLineChars="100"/>
            <w:rPr>
              <w:rStyle w:val="22"/>
              <w:color w:val="auto"/>
            </w:rPr>
          </w:pPr>
          <w:r>
            <w:fldChar w:fldCharType="begin"/>
          </w:r>
          <w:r>
            <w:instrText xml:space="preserve"> HYPERLINK \l "_Toc101772182" </w:instrText>
          </w:r>
          <w:r>
            <w:fldChar w:fldCharType="separate"/>
          </w:r>
          <w:r>
            <w:rPr>
              <w:rStyle w:val="22"/>
              <w:color w:val="auto"/>
            </w:rPr>
            <w:t>5.6 Construction in winter and rainy season</w:t>
          </w:r>
          <w:r>
            <w:rPr>
              <w:rStyle w:val="22"/>
              <w:color w:val="auto"/>
            </w:rPr>
            <w:tab/>
          </w:r>
          <w:r>
            <w:rPr>
              <w:rStyle w:val="22"/>
              <w:color w:val="auto"/>
            </w:rPr>
            <w:fldChar w:fldCharType="begin"/>
          </w:r>
          <w:r>
            <w:rPr>
              <w:rStyle w:val="22"/>
              <w:color w:val="auto"/>
            </w:rPr>
            <w:instrText xml:space="preserve"> PAGEREF _Toc101772182 \h </w:instrText>
          </w:r>
          <w:r>
            <w:rPr>
              <w:rStyle w:val="22"/>
              <w:color w:val="auto"/>
            </w:rPr>
            <w:fldChar w:fldCharType="separate"/>
          </w:r>
          <w:r>
            <w:rPr>
              <w:rStyle w:val="22"/>
              <w:color w:val="auto"/>
            </w:rPr>
            <w:t>13</w:t>
          </w:r>
          <w:r>
            <w:rPr>
              <w:rStyle w:val="22"/>
              <w:color w:val="auto"/>
            </w:rPr>
            <w:fldChar w:fldCharType="end"/>
          </w:r>
          <w:r>
            <w:rPr>
              <w:rStyle w:val="22"/>
              <w:color w:val="auto"/>
            </w:rPr>
            <w:fldChar w:fldCharType="end"/>
          </w:r>
        </w:p>
        <w:p>
          <w:pPr>
            <w:pStyle w:val="10"/>
            <w:tabs>
              <w:tab w:val="right" w:leader="dot" w:pos="8296"/>
            </w:tabs>
            <w:ind w:firstLine="210" w:firstLineChars="100"/>
            <w:rPr>
              <w:rStyle w:val="22"/>
              <w:color w:val="auto"/>
            </w:rPr>
          </w:pPr>
          <w:r>
            <w:fldChar w:fldCharType="begin"/>
          </w:r>
          <w:r>
            <w:instrText xml:space="preserve"> HYPERLINK \l "_Toc101772183" </w:instrText>
          </w:r>
          <w:r>
            <w:fldChar w:fldCharType="separate"/>
          </w:r>
          <w:r>
            <w:rPr>
              <w:rStyle w:val="22"/>
              <w:color w:val="auto"/>
            </w:rPr>
            <w:t>5.7 Project quality acceptance</w:t>
          </w:r>
          <w:r>
            <w:rPr>
              <w:rStyle w:val="22"/>
              <w:color w:val="auto"/>
            </w:rPr>
            <w:tab/>
          </w:r>
          <w:r>
            <w:rPr>
              <w:rStyle w:val="22"/>
              <w:color w:val="auto"/>
            </w:rPr>
            <w:fldChar w:fldCharType="begin"/>
          </w:r>
          <w:r>
            <w:rPr>
              <w:rStyle w:val="22"/>
              <w:color w:val="auto"/>
            </w:rPr>
            <w:instrText xml:space="preserve"> PAGEREF _Toc101772183 \h </w:instrText>
          </w:r>
          <w:r>
            <w:rPr>
              <w:rStyle w:val="22"/>
              <w:color w:val="auto"/>
            </w:rPr>
            <w:fldChar w:fldCharType="separate"/>
          </w:r>
          <w:r>
            <w:rPr>
              <w:rStyle w:val="22"/>
              <w:color w:val="auto"/>
            </w:rPr>
            <w:t>13</w:t>
          </w:r>
          <w:r>
            <w:rPr>
              <w:rStyle w:val="22"/>
              <w:color w:val="auto"/>
            </w:rPr>
            <w:fldChar w:fldCharType="end"/>
          </w:r>
          <w:r>
            <w:rPr>
              <w:rStyle w:val="22"/>
              <w:color w:val="auto"/>
            </w:rP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"_Toc101772184" </w:instrText>
          </w:r>
          <w:r>
            <w:fldChar w:fldCharType="separate"/>
          </w:r>
          <w:r>
            <w:rPr>
              <w:rStyle w:val="22"/>
              <w:color w:val="auto"/>
            </w:rPr>
            <w:t>6 Later maintenance</w:t>
          </w:r>
          <w:r>
            <w:tab/>
          </w:r>
          <w:r>
            <w:fldChar w:fldCharType="begin"/>
          </w:r>
          <w:r>
            <w:instrText xml:space="preserve"> PAGEREF _Toc101772184 \h </w:instrText>
          </w:r>
          <w:r>
            <w:fldChar w:fldCharType="separate"/>
          </w:r>
          <w:r>
            <w:t>15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"_Toc101772185" </w:instrText>
          </w:r>
          <w:r>
            <w:fldChar w:fldCharType="separate"/>
          </w:r>
          <w:r>
            <w:rPr>
              <w:rStyle w:val="22"/>
              <w:color w:val="auto"/>
            </w:rPr>
            <w:t>Appendix A  Structure chart of grass blanket</w:t>
          </w:r>
          <w:r>
            <w:tab/>
          </w:r>
          <w:r>
            <w:fldChar w:fldCharType="begin"/>
          </w:r>
          <w:r>
            <w:instrText xml:space="preserve"> PAGEREF _Toc101772185 \h </w:instrText>
          </w:r>
          <w:r>
            <w:fldChar w:fldCharType="separate"/>
          </w:r>
          <w:r>
            <w:t>17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"_Toc101772186" </w:instrText>
          </w:r>
          <w:r>
            <w:fldChar w:fldCharType="separate"/>
          </w:r>
          <w:r>
            <w:rPr>
              <w:rStyle w:val="22"/>
              <w:rFonts w:hint="eastAsia"/>
              <w:color w:val="auto"/>
            </w:rPr>
            <w:t>A</w:t>
          </w:r>
          <w:r>
            <w:rPr>
              <w:rStyle w:val="22"/>
              <w:color w:val="auto"/>
            </w:rPr>
            <w:t>ppendix B  Sign in form of grass blanket raw materials</w:t>
          </w:r>
          <w:r>
            <w:tab/>
          </w:r>
          <w:r>
            <w:fldChar w:fldCharType="begin"/>
          </w:r>
          <w:r>
            <w:instrText xml:space="preserve"> PAGEREF _Toc101772186 \h </w:instrText>
          </w:r>
          <w:r>
            <w:fldChar w:fldCharType="separate"/>
          </w:r>
          <w:r>
            <w:t>18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"_Toc101772187" </w:instrText>
          </w:r>
          <w:r>
            <w:fldChar w:fldCharType="separate"/>
          </w:r>
          <w:r>
            <w:rPr>
              <w:rStyle w:val="22"/>
              <w:rFonts w:hint="eastAsia"/>
              <w:color w:val="auto"/>
            </w:rPr>
            <w:t>A</w:t>
          </w:r>
          <w:r>
            <w:rPr>
              <w:rStyle w:val="22"/>
              <w:color w:val="auto"/>
            </w:rPr>
            <w:t>ppendix C  Table of recommended combinations of seeds</w:t>
          </w:r>
          <w:r>
            <w:tab/>
          </w:r>
          <w:r>
            <w:fldChar w:fldCharType="begin"/>
          </w:r>
          <w:r>
            <w:instrText xml:space="preserve"> PAGEREF _Toc101772187 \h </w:instrText>
          </w:r>
          <w:r>
            <w:fldChar w:fldCharType="separate"/>
          </w:r>
          <w:r>
            <w:t>19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"_Toc101772188" </w:instrText>
          </w:r>
          <w:r>
            <w:fldChar w:fldCharType="separate"/>
          </w:r>
          <w:r>
            <w:rPr>
              <w:rStyle w:val="22"/>
              <w:rFonts w:hint="eastAsia"/>
              <w:color w:val="auto"/>
            </w:rPr>
            <w:t>A</w:t>
          </w:r>
          <w:r>
            <w:rPr>
              <w:rStyle w:val="22"/>
              <w:color w:val="auto"/>
            </w:rPr>
            <w:t>ppendix D  Seed entry visa acceptance</w:t>
          </w:r>
          <w:r>
            <w:tab/>
          </w:r>
          <w:r>
            <w:fldChar w:fldCharType="begin"/>
          </w:r>
          <w:r>
            <w:instrText xml:space="preserve"> PAGEREF _Toc101772188 \h </w:instrText>
          </w:r>
          <w:r>
            <w:fldChar w:fldCharType="separate"/>
          </w:r>
          <w:r>
            <w:t>20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"_Toc101772189" </w:instrText>
          </w:r>
          <w:r>
            <w:fldChar w:fldCharType="separate"/>
          </w:r>
          <w:r>
            <w:rPr>
              <w:rStyle w:val="22"/>
              <w:rFonts w:hint="eastAsia"/>
              <w:color w:val="auto"/>
            </w:rPr>
            <w:t>A</w:t>
          </w:r>
          <w:r>
            <w:rPr>
              <w:rStyle w:val="22"/>
              <w:color w:val="auto"/>
            </w:rPr>
            <w:t>ppendix E  Quality acceptance record of inspection lot of grass blanket greening project</w:t>
          </w:r>
          <w:r>
            <w:tab/>
          </w:r>
          <w:r>
            <w:fldChar w:fldCharType="begin"/>
          </w:r>
          <w:r>
            <w:instrText xml:space="preserve"> PAGEREF _Toc101772189 \h </w:instrText>
          </w:r>
          <w:r>
            <w:fldChar w:fldCharType="separate"/>
          </w:r>
          <w:r>
            <w:t>21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"_Toc101772190" </w:instrText>
          </w:r>
          <w:r>
            <w:fldChar w:fldCharType="separate"/>
          </w:r>
          <w:r>
            <w:rPr>
              <w:rStyle w:val="22"/>
              <w:rFonts w:hint="eastAsia"/>
              <w:color w:val="auto"/>
            </w:rPr>
            <w:t>A</w:t>
          </w:r>
          <w:r>
            <w:rPr>
              <w:rStyle w:val="22"/>
              <w:color w:val="auto"/>
            </w:rPr>
            <w:t>ppendix F  U-shaped nail style, size and eldest sister style chart</w:t>
          </w:r>
          <w:r>
            <w:tab/>
          </w:r>
          <w:r>
            <w:fldChar w:fldCharType="begin"/>
          </w:r>
          <w:r>
            <w:instrText xml:space="preserve"> PAGEREF _Toc101772190 \h </w:instrText>
          </w:r>
          <w:r>
            <w:fldChar w:fldCharType="separate"/>
          </w:r>
          <w:r>
            <w:t>22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"_Toc101772191" </w:instrText>
          </w:r>
          <w:r>
            <w:fldChar w:fldCharType="separate"/>
          </w:r>
          <w:r>
            <w:rPr>
              <w:rStyle w:val="22"/>
              <w:rFonts w:hint="eastAsia"/>
              <w:color w:val="auto"/>
            </w:rPr>
            <w:t>L</w:t>
          </w:r>
          <w:r>
            <w:rPr>
              <w:rStyle w:val="22"/>
              <w:color w:val="auto"/>
            </w:rPr>
            <w:t>ist of reference standard documents</w:t>
          </w:r>
          <w:r>
            <w:tab/>
          </w:r>
          <w:r>
            <w:fldChar w:fldCharType="begin"/>
          </w:r>
          <w:r>
            <w:instrText xml:space="preserve"> PAGEREF _Toc101772191 \h </w:instrText>
          </w:r>
          <w:r>
            <w:fldChar w:fldCharType="separate"/>
          </w:r>
          <w:r>
            <w:t>23</w:t>
          </w:r>
          <w:r>
            <w:fldChar w:fldCharType="end"/>
          </w:r>
          <w:r>
            <w:fldChar w:fldCharType="end"/>
          </w:r>
        </w:p>
        <w:p>
          <w:pPr>
            <w:rPr>
              <w:b/>
              <w:bCs/>
              <w:lang w:val="zh-CN"/>
            </w:rPr>
          </w:pPr>
          <w:r>
            <w:rPr>
              <w:b/>
              <w:bCs/>
              <w:lang w:val="zh-CN"/>
            </w:rPr>
            <w:fldChar w:fldCharType="end"/>
          </w:r>
        </w:p>
      </w:sdtContent>
    </w:sdt>
    <w:p>
      <w:pPr>
        <w:widowControl/>
        <w:spacing w:line="240" w:lineRule="auto"/>
        <w:jc w:val="left"/>
        <w:sectPr>
          <w:footerReference r:id="rId5" w:type="default"/>
          <w:pgSz w:w="11906" w:h="16838"/>
          <w:pgMar w:top="1440" w:right="1800" w:bottom="1440" w:left="1800" w:header="851" w:footer="992" w:gutter="0"/>
          <w:pgNumType w:start="1" w:chapStyle="1"/>
          <w:cols w:space="425" w:num="1"/>
          <w:titlePg/>
          <w:docGrid w:type="lines" w:linePitch="286" w:charSpace="0"/>
        </w:sectPr>
      </w:pPr>
      <w:r>
        <w:br w:type="page"/>
      </w:r>
    </w:p>
    <w:p>
      <w:pPr>
        <w:pStyle w:val="14"/>
        <w:rPr>
          <w:rFonts w:ascii="Times New Roman" w:hAnsi="Times New Roman" w:cs="Times New Roman"/>
          <w:szCs w:val="28"/>
        </w:rPr>
      </w:pPr>
      <w:bookmarkStart w:id="21" w:name="_Toc101772165"/>
      <w:bookmarkStart w:id="22" w:name="_Toc104366947"/>
      <w:r>
        <w:rPr>
          <w:rFonts w:ascii="Times New Roman" w:hAnsi="Times New Roman" w:cs="Times New Roman"/>
          <w:szCs w:val="28"/>
        </w:rPr>
        <w:t>1 总则</w:t>
      </w:r>
      <w:bookmarkEnd w:id="21"/>
      <w:bookmarkEnd w:id="22"/>
    </w:p>
    <w:p>
      <w:pPr>
        <w:pStyle w:val="50"/>
        <w:adjustRightInd w:val="0"/>
        <w:spacing w:before="0" w:beforeAutospacing="0" w:after="0" w:afterAutospacing="0" w:line="360" w:lineRule="auto"/>
        <w:ind w:left="422"/>
        <w:rPr>
          <w:rFonts w:ascii="Times New Roman" w:hAnsi="Times New Roman" w:cs="Times New Roman"/>
          <w:bCs/>
          <w:sz w:val="21"/>
          <w:szCs w:val="21"/>
        </w:rPr>
      </w:pPr>
      <w:r>
        <w:rPr>
          <w:rFonts w:ascii="Times New Roman" w:hAnsi="Times New Roman" w:cs="Times New Roman"/>
          <w:b/>
          <w:sz w:val="21"/>
          <w:szCs w:val="21"/>
        </w:rPr>
        <w:t>1.0.1</w:t>
      </w:r>
      <w:r>
        <w:rPr>
          <w:rFonts w:ascii="Times New Roman" w:hAnsi="Times New Roman" w:cs="Times New Roman"/>
          <w:bCs/>
          <w:sz w:val="21"/>
          <w:szCs w:val="21"/>
        </w:rPr>
        <w:t xml:space="preserve"> 为规范绿植草毯在高速公路中的应用，提升绿植草毯在高速公路施工中边建边绿的边坡生态防护效果，规范绿植草毯的设计、绿植草毯的施工、工程质量验收、养护与管理，制定本标准。</w:t>
      </w:r>
    </w:p>
    <w:p>
      <w:pPr>
        <w:pStyle w:val="50"/>
        <w:adjustRightInd w:val="0"/>
        <w:spacing w:before="0" w:beforeAutospacing="0" w:after="0" w:afterAutospacing="0" w:line="360" w:lineRule="auto"/>
        <w:ind w:left="422"/>
        <w:rPr>
          <w:rFonts w:ascii="Times New Roman" w:hAnsi="Times New Roman" w:cs="Times New Roman"/>
          <w:spacing w:val="3"/>
          <w:sz w:val="21"/>
          <w:szCs w:val="21"/>
        </w:rPr>
      </w:pPr>
      <w:r>
        <w:rPr>
          <w:rFonts w:ascii="Times New Roman" w:hAnsi="Times New Roman" w:cs="Times New Roman"/>
          <w:b/>
          <w:bCs/>
          <w:spacing w:val="3"/>
          <w:sz w:val="21"/>
          <w:szCs w:val="21"/>
        </w:rPr>
        <w:t>1.0.2</w:t>
      </w:r>
      <w:r>
        <w:rPr>
          <w:rFonts w:ascii="Times New Roman" w:hAnsi="Times New Roman" w:cs="Times New Roman"/>
          <w:spacing w:val="3"/>
          <w:sz w:val="21"/>
          <w:szCs w:val="21"/>
        </w:rPr>
        <w:t xml:space="preserve"> 本标准适用于江苏省高速公路边坡生态防护绿植草毯在新建、改扩建高速公路路基边坡防护绿化工程的</w:t>
      </w:r>
      <w:r>
        <w:rPr>
          <w:rFonts w:ascii="Times New Roman" w:hAnsi="Times New Roman" w:cs="Times New Roman"/>
          <w:bCs/>
          <w:sz w:val="21"/>
          <w:szCs w:val="21"/>
        </w:rPr>
        <w:t>绿植草毯的设计</w:t>
      </w:r>
      <w:r>
        <w:rPr>
          <w:rFonts w:ascii="Times New Roman" w:hAnsi="Times New Roman" w:cs="Times New Roman"/>
          <w:spacing w:val="3"/>
          <w:sz w:val="21"/>
          <w:szCs w:val="21"/>
        </w:rPr>
        <w:t>、施工、验收、养护和管理工作。除高速公路外，其他高等级公路的边坡生态防护绿植草毯的</w:t>
      </w:r>
      <w:r>
        <w:rPr>
          <w:rFonts w:ascii="Times New Roman" w:hAnsi="Times New Roman" w:cs="Times New Roman"/>
          <w:bCs/>
          <w:sz w:val="21"/>
          <w:szCs w:val="21"/>
        </w:rPr>
        <w:t>设计</w:t>
      </w:r>
      <w:r>
        <w:rPr>
          <w:rFonts w:ascii="Times New Roman" w:hAnsi="Times New Roman" w:cs="Times New Roman"/>
          <w:spacing w:val="3"/>
          <w:sz w:val="21"/>
          <w:szCs w:val="21"/>
        </w:rPr>
        <w:t>、施工、验收、养护和管理可参考本标准。</w:t>
      </w:r>
    </w:p>
    <w:p>
      <w:pPr>
        <w:pStyle w:val="50"/>
        <w:adjustRightInd w:val="0"/>
        <w:spacing w:before="0" w:beforeAutospacing="0" w:after="0" w:afterAutospacing="0" w:line="360" w:lineRule="auto"/>
        <w:ind w:left="422"/>
        <w:rPr>
          <w:rFonts w:ascii="Times New Roman" w:hAnsi="Times New Roman" w:cs="Times New Roman"/>
          <w:spacing w:val="3"/>
          <w:sz w:val="21"/>
          <w:szCs w:val="21"/>
        </w:rPr>
      </w:pPr>
      <w:r>
        <w:rPr>
          <w:rFonts w:ascii="Times New Roman" w:hAnsi="Times New Roman" w:cs="Times New Roman"/>
          <w:b/>
          <w:bCs/>
          <w:spacing w:val="3"/>
          <w:sz w:val="21"/>
          <w:szCs w:val="21"/>
        </w:rPr>
        <w:t xml:space="preserve">1.0.3 </w:t>
      </w:r>
      <w:r>
        <w:rPr>
          <w:rFonts w:ascii="Times New Roman" w:hAnsi="Times New Roman" w:cs="Times New Roman"/>
          <w:spacing w:val="3"/>
          <w:sz w:val="21"/>
          <w:szCs w:val="21"/>
        </w:rPr>
        <w:t>高速公路边坡生态防护绿植草毯的设计、</w:t>
      </w:r>
      <w:r>
        <w:rPr>
          <w:rFonts w:ascii="Times New Roman" w:hAnsi="Times New Roman" w:cs="Times New Roman"/>
          <w:bCs/>
          <w:sz w:val="21"/>
          <w:szCs w:val="21"/>
        </w:rPr>
        <w:t>绿植草毯的施工、工程质量验收、养护与管理除了应执行本标准的要求外，尚应符合国家、行业现行有关标准的规定。</w:t>
      </w:r>
      <w:r>
        <w:rPr>
          <w:rFonts w:ascii="Times New Roman" w:hAnsi="Times New Roman" w:cs="Times New Roman"/>
          <w:spacing w:val="3"/>
          <w:sz w:val="21"/>
          <w:szCs w:val="21"/>
        </w:rPr>
        <w:br w:type="page"/>
      </w:r>
    </w:p>
    <w:p>
      <w:pPr>
        <w:pStyle w:val="14"/>
        <w:rPr>
          <w:rFonts w:ascii="Times New Roman" w:hAnsi="Times New Roman" w:cs="Times New Roman"/>
          <w:szCs w:val="28"/>
        </w:rPr>
      </w:pPr>
      <w:bookmarkStart w:id="23" w:name="_Toc101772166"/>
      <w:bookmarkStart w:id="24" w:name="_Toc104366948"/>
      <w:r>
        <w:rPr>
          <w:rFonts w:ascii="Times New Roman" w:hAnsi="Times New Roman" w:cs="Times New Roman"/>
          <w:szCs w:val="28"/>
        </w:rPr>
        <w:t>2 术语</w:t>
      </w:r>
      <w:bookmarkEnd w:id="23"/>
      <w:bookmarkEnd w:id="24"/>
    </w:p>
    <w:p>
      <w:pPr>
        <w:rPr>
          <w:b/>
          <w:spacing w:val="3"/>
          <w:szCs w:val="21"/>
        </w:rPr>
      </w:pPr>
      <w:r>
        <w:rPr>
          <w:b/>
          <w:spacing w:val="3"/>
          <w:szCs w:val="21"/>
        </w:rPr>
        <w:t xml:space="preserve">2.0.1  </w:t>
      </w:r>
      <w:r>
        <w:rPr>
          <w:rFonts w:hint="eastAsia"/>
          <w:bCs/>
          <w:spacing w:val="3"/>
          <w:szCs w:val="21"/>
        </w:rPr>
        <w:t>高速公路</w:t>
      </w:r>
      <w:r>
        <w:rPr>
          <w:rFonts w:hint="eastAsia"/>
          <w:spacing w:val="3"/>
          <w:szCs w:val="21"/>
        </w:rPr>
        <w:t xml:space="preserve">边坡 </w:t>
      </w:r>
      <w:r>
        <w:rPr>
          <w:spacing w:val="3"/>
          <w:szCs w:val="21"/>
        </w:rPr>
        <w:t>highway slope</w:t>
      </w:r>
    </w:p>
    <w:p>
      <w:pPr>
        <w:ind w:firstLine="420" w:firstLineChars="200"/>
      </w:pPr>
      <w:r>
        <w:rPr>
          <w:rFonts w:hint="eastAsia"/>
        </w:rPr>
        <w:t>高速公路路基两侧的坡面。</w:t>
      </w:r>
    </w:p>
    <w:p>
      <w:pPr>
        <w:rPr>
          <w:spacing w:val="3"/>
          <w:szCs w:val="21"/>
        </w:rPr>
      </w:pPr>
      <w:r>
        <w:rPr>
          <w:b/>
          <w:spacing w:val="3"/>
          <w:szCs w:val="21"/>
        </w:rPr>
        <w:t xml:space="preserve">2.0.2  </w:t>
      </w:r>
      <w:r>
        <w:rPr>
          <w:rFonts w:hint="eastAsia"/>
          <w:spacing w:val="3"/>
          <w:szCs w:val="21"/>
        </w:rPr>
        <w:t xml:space="preserve">绿植草毯 </w:t>
      </w:r>
      <w:r>
        <w:rPr>
          <w:spacing w:val="3"/>
          <w:szCs w:val="21"/>
        </w:rPr>
        <w:t>green grass blanket</w:t>
      </w:r>
    </w:p>
    <w:p>
      <w:pPr>
        <w:ind w:firstLine="432" w:firstLineChars="200"/>
        <w:rPr>
          <w:spacing w:val="3"/>
          <w:szCs w:val="21"/>
        </w:rPr>
      </w:pPr>
      <w:r>
        <w:rPr>
          <w:rFonts w:hint="eastAsia"/>
          <w:spacing w:val="3"/>
          <w:szCs w:val="21"/>
        </w:rPr>
        <w:t>植草毯是以水稻等农作物秸秆为基材打成小段，编织成毯状（统称植物纤维层），并根据客户需求添加草籽、肥料、保水剂、营养土层等多种材料，通过定型网固定，而成的一种多层条形网状结构的柔性护坡材料。</w:t>
      </w:r>
    </w:p>
    <w:p>
      <w:pPr>
        <w:rPr>
          <w:spacing w:val="3"/>
          <w:szCs w:val="21"/>
        </w:rPr>
      </w:pPr>
      <w:r>
        <w:rPr>
          <w:rFonts w:hint="eastAsia"/>
          <w:b/>
          <w:spacing w:val="3"/>
          <w:szCs w:val="21"/>
        </w:rPr>
        <w:t>2.0.</w:t>
      </w:r>
      <w:r>
        <w:rPr>
          <w:b/>
          <w:spacing w:val="3"/>
          <w:szCs w:val="21"/>
        </w:rPr>
        <w:t>3</w:t>
      </w:r>
      <w:r>
        <w:rPr>
          <w:rFonts w:hint="eastAsia"/>
          <w:spacing w:val="3"/>
          <w:szCs w:val="21"/>
        </w:rPr>
        <w:t xml:space="preserve">  种子</w:t>
      </w:r>
      <w:r>
        <w:rPr>
          <w:spacing w:val="3"/>
          <w:szCs w:val="21"/>
        </w:rPr>
        <w:t>包衣</w:t>
      </w:r>
      <w:r>
        <w:rPr>
          <w:rFonts w:hint="eastAsia"/>
          <w:spacing w:val="3"/>
          <w:szCs w:val="21"/>
        </w:rPr>
        <w:t xml:space="preserve"> </w:t>
      </w:r>
      <w:r>
        <w:rPr>
          <w:spacing w:val="3"/>
          <w:szCs w:val="21"/>
        </w:rPr>
        <w:t>seed coating</w:t>
      </w:r>
    </w:p>
    <w:p>
      <w:pPr>
        <w:ind w:firstLine="432" w:firstLineChars="200"/>
        <w:rPr>
          <w:spacing w:val="3"/>
          <w:szCs w:val="21"/>
        </w:rPr>
      </w:pPr>
      <w:r>
        <w:rPr>
          <w:rFonts w:hint="eastAsia"/>
          <w:spacing w:val="3"/>
          <w:szCs w:val="21"/>
        </w:rPr>
        <w:t>种子包衣是针对不同的立地条件，选择适宜的植物种子，以内层包衣剂（保水层）、中间层包衣剂（缓冲层）、外层包衣（控水层）三层</w:t>
      </w:r>
      <w:r>
        <w:rPr>
          <w:spacing w:val="3"/>
          <w:szCs w:val="21"/>
        </w:rPr>
        <w:t>结构</w:t>
      </w:r>
      <w:r>
        <w:rPr>
          <w:rFonts w:hint="eastAsia"/>
          <w:spacing w:val="3"/>
          <w:szCs w:val="21"/>
        </w:rPr>
        <w:t>结合杀虫剂、杀菌剂、复合肥料、微量元素、植物生长调节剂、缓释剂和成膜剂等多种成分的</w:t>
      </w:r>
      <w:r>
        <w:rPr>
          <w:spacing w:val="3"/>
          <w:szCs w:val="21"/>
        </w:rPr>
        <w:t>材料包裹起来</w:t>
      </w:r>
      <w:r>
        <w:rPr>
          <w:rFonts w:hint="eastAsia"/>
          <w:spacing w:val="3"/>
          <w:szCs w:val="21"/>
        </w:rPr>
        <w:t>的一种特殊技术手段，以促进种子快速发芽、健康生长。</w:t>
      </w:r>
    </w:p>
    <w:p>
      <w:pPr>
        <w:rPr>
          <w:spacing w:val="3"/>
          <w:szCs w:val="21"/>
        </w:rPr>
      </w:pPr>
      <w:r>
        <w:rPr>
          <w:rFonts w:hint="eastAsia"/>
          <w:b/>
          <w:spacing w:val="3"/>
          <w:szCs w:val="21"/>
        </w:rPr>
        <w:t>2.0.</w:t>
      </w:r>
      <w:r>
        <w:rPr>
          <w:b/>
          <w:spacing w:val="3"/>
          <w:szCs w:val="21"/>
        </w:rPr>
        <w:t>4</w:t>
      </w:r>
      <w:r>
        <w:rPr>
          <w:rFonts w:hint="eastAsia"/>
          <w:spacing w:val="3"/>
          <w:szCs w:val="21"/>
        </w:rPr>
        <w:t xml:space="preserve"> </w:t>
      </w:r>
      <w:r>
        <w:rPr>
          <w:spacing w:val="3"/>
          <w:szCs w:val="21"/>
        </w:rPr>
        <w:t xml:space="preserve"> </w:t>
      </w:r>
      <w:r>
        <w:rPr>
          <w:rFonts w:hint="eastAsia"/>
          <w:spacing w:val="3"/>
          <w:szCs w:val="21"/>
        </w:rPr>
        <w:t xml:space="preserve">聚丙烯（PP）网 </w:t>
      </w:r>
      <w:r>
        <w:rPr>
          <w:spacing w:val="3"/>
          <w:szCs w:val="21"/>
        </w:rPr>
        <w:t>Polypropylene (PP) mesh</w:t>
      </w:r>
    </w:p>
    <w:p>
      <w:pPr>
        <w:ind w:firstLine="432" w:firstLineChars="200"/>
        <w:rPr>
          <w:spacing w:val="3"/>
          <w:szCs w:val="21"/>
        </w:rPr>
      </w:pPr>
      <w:r>
        <w:rPr>
          <w:rFonts w:hint="eastAsia"/>
          <w:spacing w:val="3"/>
          <w:szCs w:val="21"/>
        </w:rPr>
        <w:t>聚丙烯（PP）网是以聚丙烯作为主要材质，主要用于包裹固定植物纤维，增加草毯横向和纵向拉力，以增强草毯的固坡能力。</w:t>
      </w:r>
    </w:p>
    <w:p>
      <w:pPr>
        <w:rPr>
          <w:spacing w:val="3"/>
          <w:szCs w:val="21"/>
        </w:rPr>
      </w:pPr>
      <w:r>
        <w:rPr>
          <w:rFonts w:hint="eastAsia"/>
          <w:b/>
          <w:spacing w:val="3"/>
          <w:szCs w:val="21"/>
        </w:rPr>
        <w:t>2.0.</w:t>
      </w:r>
      <w:r>
        <w:rPr>
          <w:b/>
          <w:spacing w:val="3"/>
          <w:szCs w:val="21"/>
        </w:rPr>
        <w:t>5</w:t>
      </w:r>
      <w:r>
        <w:rPr>
          <w:rFonts w:hint="eastAsia"/>
          <w:spacing w:val="3"/>
          <w:szCs w:val="21"/>
        </w:rPr>
        <w:t xml:space="preserve">  杂种率 </w:t>
      </w:r>
      <w:r>
        <w:rPr>
          <w:spacing w:val="3"/>
          <w:szCs w:val="21"/>
        </w:rPr>
        <w:t>Hybrid rate</w:t>
      </w:r>
    </w:p>
    <w:p>
      <w:pPr>
        <w:ind w:firstLine="432" w:firstLineChars="200"/>
        <w:rPr>
          <w:spacing w:val="3"/>
          <w:szCs w:val="21"/>
        </w:rPr>
      </w:pPr>
      <w:r>
        <w:rPr>
          <w:rFonts w:hint="eastAsia"/>
          <w:spacing w:val="3"/>
          <w:szCs w:val="21"/>
        </w:rPr>
        <w:t>带植物种子的草毯中杂草种子（非目标植物种子）所占的百分比。</w:t>
      </w:r>
    </w:p>
    <w:p>
      <w:pPr>
        <w:widowControl/>
        <w:jc w:val="left"/>
      </w:pPr>
      <w:r>
        <w:br w:type="page"/>
      </w:r>
    </w:p>
    <w:p>
      <w:pPr>
        <w:pStyle w:val="14"/>
        <w:rPr>
          <w:rFonts w:ascii="Times New Roman" w:hAnsi="Times New Roman" w:cs="Times New Roman"/>
          <w:szCs w:val="28"/>
        </w:rPr>
      </w:pPr>
      <w:bookmarkStart w:id="25" w:name="_Toc104366949"/>
      <w:r>
        <w:rPr>
          <w:rFonts w:ascii="Times New Roman" w:hAnsi="Times New Roman" w:cs="Times New Roman"/>
          <w:szCs w:val="28"/>
        </w:rPr>
        <w:t xml:space="preserve">3 </w:t>
      </w:r>
      <w:r>
        <w:rPr>
          <w:rFonts w:hint="eastAsia" w:ascii="宋体" w:hAnsi="宋体" w:cs="Times New Roman"/>
          <w:szCs w:val="28"/>
        </w:rPr>
        <w:t>基本规定</w:t>
      </w:r>
      <w:bookmarkEnd w:id="25"/>
    </w:p>
    <w:p>
      <w:pPr>
        <w:spacing w:line="360" w:lineRule="auto"/>
      </w:pPr>
      <w:r>
        <w:rPr>
          <w:rFonts w:hint="eastAsia" w:eastAsia="黑体"/>
          <w:b/>
          <w:bCs/>
          <w:kern w:val="0"/>
          <w:szCs w:val="21"/>
        </w:rPr>
        <w:t>3</w:t>
      </w:r>
      <w:r>
        <w:rPr>
          <w:rFonts w:eastAsia="黑体"/>
          <w:b/>
          <w:bCs/>
          <w:kern w:val="0"/>
          <w:szCs w:val="21"/>
        </w:rPr>
        <w:t>.0.1</w:t>
      </w:r>
      <w:r>
        <w:rPr>
          <w:rFonts w:hint="eastAsia"/>
        </w:rPr>
        <w:t xml:space="preserve"> 绿植草毯符合高速公路交通安全功能要求，发挥稳固坡面、保持水土作用。</w:t>
      </w:r>
    </w:p>
    <w:p>
      <w:pPr>
        <w:spacing w:line="360" w:lineRule="auto"/>
        <w:rPr>
          <w:kern w:val="0"/>
          <w:szCs w:val="21"/>
        </w:rPr>
      </w:pPr>
      <w:r>
        <w:rPr>
          <w:b/>
          <w:bCs/>
          <w:kern w:val="0"/>
          <w:szCs w:val="21"/>
        </w:rPr>
        <w:t>3.0.2</w:t>
      </w:r>
      <w:r>
        <w:rPr>
          <w:kern w:val="0"/>
          <w:szCs w:val="21"/>
        </w:rPr>
        <w:t xml:space="preserve"> 绿植草毯的边坡生态防护设计与施工应符合现行国家标准《公路路基施工技术规范》JTG F10、《公路环境保护设计规范》JTG B04的有关规定。</w:t>
      </w:r>
    </w:p>
    <w:p>
      <w:pPr>
        <w:spacing w:line="360" w:lineRule="auto"/>
      </w:pPr>
      <w:r>
        <w:rPr>
          <w:rFonts w:hint="eastAsia" w:eastAsia="黑体"/>
          <w:b/>
          <w:bCs/>
          <w:kern w:val="0"/>
          <w:szCs w:val="21"/>
        </w:rPr>
        <w:t>3</w:t>
      </w:r>
      <w:r>
        <w:rPr>
          <w:rFonts w:eastAsia="黑体"/>
          <w:b/>
          <w:bCs/>
          <w:kern w:val="0"/>
          <w:szCs w:val="21"/>
        </w:rPr>
        <w:t>.0.3</w:t>
      </w:r>
      <w:r>
        <w:rPr>
          <w:rFonts w:hint="eastAsia"/>
        </w:rPr>
        <w:t>高速公路边坡生态防护应根据当地气候、水文、地形、地质等条件，采取适宜的绿植草毯防护类型，遵循“边建边绿、因地制宜、经济实用、环保高效”的原则，保证边坡稳定，并与周边环境相协调。</w:t>
      </w:r>
    </w:p>
    <w:p>
      <w:pPr>
        <w:spacing w:line="360" w:lineRule="auto"/>
        <w:rPr>
          <w:spacing w:val="3"/>
          <w:szCs w:val="21"/>
        </w:rPr>
      </w:pPr>
      <w:bookmarkStart w:id="26" w:name="_Hlk103869740"/>
      <w:r>
        <w:rPr>
          <w:rFonts w:hint="eastAsia" w:eastAsia="黑体"/>
          <w:b/>
          <w:bCs/>
          <w:kern w:val="0"/>
          <w:szCs w:val="21"/>
        </w:rPr>
        <w:t>3</w:t>
      </w:r>
      <w:r>
        <w:rPr>
          <w:rFonts w:eastAsia="黑体"/>
          <w:b/>
          <w:bCs/>
          <w:kern w:val="0"/>
          <w:szCs w:val="21"/>
        </w:rPr>
        <w:t xml:space="preserve">.0.4 </w:t>
      </w:r>
      <w:r>
        <w:rPr>
          <w:rFonts w:hint="eastAsia"/>
          <w:spacing w:val="3"/>
          <w:szCs w:val="21"/>
        </w:rPr>
        <w:t>边坡生态防护绿植草毯可分为无种子植草毯和有种子植草毯两类。</w:t>
      </w:r>
    </w:p>
    <w:p>
      <w:pPr>
        <w:spacing w:line="360" w:lineRule="auto"/>
        <w:rPr>
          <w:spacing w:val="3"/>
          <w:szCs w:val="21"/>
        </w:rPr>
      </w:pPr>
      <w:r>
        <w:rPr>
          <w:b/>
          <w:bCs/>
          <w:spacing w:val="3"/>
          <w:szCs w:val="21"/>
        </w:rPr>
        <w:t>3.0.5</w:t>
      </w:r>
      <w:r>
        <w:rPr>
          <w:spacing w:val="3"/>
          <w:szCs w:val="21"/>
        </w:rPr>
        <w:t xml:space="preserve"> 边坡生态防护绿植草毯的设计目标应遵循植物群落的自然演替规律，以培育草灌型群落为目标，目标植物群落应符合以下要求：</w:t>
      </w:r>
    </w:p>
    <w:p>
      <w:pPr>
        <w:spacing w:line="360" w:lineRule="auto"/>
        <w:ind w:firstLine="325" w:firstLineChars="150"/>
        <w:rPr>
          <w:spacing w:val="3"/>
          <w:szCs w:val="21"/>
        </w:rPr>
      </w:pPr>
      <w:r>
        <w:rPr>
          <w:b/>
          <w:bCs/>
          <w:spacing w:val="3"/>
          <w:szCs w:val="21"/>
        </w:rPr>
        <w:t>1</w:t>
      </w:r>
      <w:r>
        <w:rPr>
          <w:spacing w:val="3"/>
          <w:szCs w:val="21"/>
        </w:rPr>
        <w:t xml:space="preserve"> 植物生理学、生态学特性适应于边坡所在地的自然环境；</w:t>
      </w:r>
    </w:p>
    <w:p>
      <w:pPr>
        <w:spacing w:line="360" w:lineRule="auto"/>
        <w:ind w:firstLine="325" w:firstLineChars="150"/>
        <w:rPr>
          <w:spacing w:val="3"/>
          <w:szCs w:val="21"/>
        </w:rPr>
      </w:pPr>
      <w:r>
        <w:rPr>
          <w:b/>
          <w:bCs/>
          <w:spacing w:val="3"/>
          <w:szCs w:val="21"/>
        </w:rPr>
        <w:t>2</w:t>
      </w:r>
      <w:r>
        <w:rPr>
          <w:spacing w:val="3"/>
          <w:szCs w:val="21"/>
        </w:rPr>
        <w:t xml:space="preserve"> 植物群落所具有的功能近似于自然；</w:t>
      </w:r>
    </w:p>
    <w:p>
      <w:pPr>
        <w:spacing w:line="360" w:lineRule="auto"/>
        <w:ind w:firstLine="325" w:firstLineChars="150"/>
      </w:pPr>
      <w:r>
        <w:rPr>
          <w:b/>
          <w:bCs/>
          <w:spacing w:val="3"/>
          <w:szCs w:val="21"/>
        </w:rPr>
        <w:t>3</w:t>
      </w:r>
      <w:r>
        <w:rPr>
          <w:spacing w:val="3"/>
          <w:szCs w:val="21"/>
        </w:rPr>
        <w:t xml:space="preserve"> 景观近似于自然。</w:t>
      </w:r>
    </w:p>
    <w:bookmarkEnd w:id="26"/>
    <w:p>
      <w:pPr>
        <w:widowControl/>
        <w:jc w:val="left"/>
        <w:rPr>
          <w:spacing w:val="3"/>
          <w:szCs w:val="21"/>
        </w:rPr>
      </w:pPr>
    </w:p>
    <w:p>
      <w:pPr>
        <w:widowControl/>
        <w:spacing w:line="240" w:lineRule="auto"/>
        <w:jc w:val="left"/>
        <w:rPr>
          <w:spacing w:val="3"/>
          <w:szCs w:val="21"/>
        </w:rPr>
      </w:pPr>
      <w:r>
        <w:rPr>
          <w:spacing w:val="3"/>
          <w:szCs w:val="21"/>
        </w:rPr>
        <w:br w:type="page"/>
      </w:r>
    </w:p>
    <w:p>
      <w:pPr>
        <w:pStyle w:val="14"/>
        <w:rPr>
          <w:rFonts w:ascii="Times New Roman" w:hAnsi="Times New Roman" w:cs="Times New Roman"/>
          <w:szCs w:val="28"/>
        </w:rPr>
      </w:pPr>
      <w:bookmarkStart w:id="27" w:name="_Toc101772167"/>
      <w:bookmarkStart w:id="28" w:name="_Toc104366950"/>
      <w:r>
        <w:rPr>
          <w:rFonts w:ascii="Times New Roman" w:hAnsi="Times New Roman" w:cs="Times New Roman"/>
          <w:szCs w:val="28"/>
        </w:rPr>
        <w:t xml:space="preserve">4 </w:t>
      </w:r>
      <w:r>
        <w:rPr>
          <w:rFonts w:hint="eastAsia" w:ascii="Times New Roman" w:hAnsi="Times New Roman" w:cs="Times New Roman"/>
          <w:szCs w:val="28"/>
        </w:rPr>
        <w:t>绿</w:t>
      </w:r>
      <w:r>
        <w:rPr>
          <w:rFonts w:ascii="Times New Roman" w:hAnsi="Times New Roman" w:cs="Times New Roman"/>
          <w:szCs w:val="28"/>
        </w:rPr>
        <w:t>植草毯</w:t>
      </w:r>
      <w:bookmarkEnd w:id="27"/>
      <w:r>
        <w:rPr>
          <w:rFonts w:hint="eastAsia" w:ascii="Times New Roman" w:hAnsi="Times New Roman" w:cs="Times New Roman"/>
          <w:szCs w:val="28"/>
        </w:rPr>
        <w:t>的设计</w:t>
      </w:r>
      <w:bookmarkEnd w:id="28"/>
    </w:p>
    <w:p>
      <w:pPr>
        <w:pStyle w:val="11"/>
        <w:spacing w:line="360" w:lineRule="auto"/>
        <w:rPr>
          <w:rFonts w:ascii="Times New Roman" w:hAnsi="Times New Roman" w:eastAsia="黑体" w:cs="Times New Roman"/>
          <w:sz w:val="21"/>
          <w:szCs w:val="21"/>
        </w:rPr>
      </w:pPr>
      <w:bookmarkStart w:id="29" w:name="_Toc101772168"/>
      <w:bookmarkStart w:id="30" w:name="_Toc104366951"/>
      <w:r>
        <w:rPr>
          <w:rFonts w:ascii="Times New Roman" w:hAnsi="Times New Roman" w:eastAsia="黑体" w:cs="Times New Roman"/>
          <w:sz w:val="21"/>
          <w:szCs w:val="21"/>
        </w:rPr>
        <w:t xml:space="preserve">4.1 </w:t>
      </w:r>
      <w:bookmarkEnd w:id="29"/>
      <w:r>
        <w:rPr>
          <w:rFonts w:hint="eastAsia" w:ascii="Times New Roman" w:hAnsi="Times New Roman" w:eastAsia="黑体" w:cs="Times New Roman"/>
          <w:sz w:val="21"/>
          <w:szCs w:val="21"/>
        </w:rPr>
        <w:t>一般规定</w:t>
      </w:r>
      <w:bookmarkEnd w:id="30"/>
    </w:p>
    <w:p>
      <w:pPr>
        <w:spacing w:line="360" w:lineRule="auto"/>
        <w:rPr>
          <w:b/>
          <w:bCs/>
        </w:rPr>
      </w:pPr>
      <w:r>
        <w:rPr>
          <w:rFonts w:hint="eastAsia"/>
          <w:b/>
          <w:bCs/>
        </w:rPr>
        <w:t>4</w:t>
      </w:r>
      <w:r>
        <w:rPr>
          <w:b/>
          <w:bCs/>
        </w:rPr>
        <w:t xml:space="preserve">.1.1 </w:t>
      </w:r>
      <w:r>
        <w:rPr>
          <w:rFonts w:hint="eastAsia"/>
        </w:rPr>
        <w:t>绿植草毯设计应符合“边建边绿、因地制宜、经济实用、环保高效”的原则。</w:t>
      </w:r>
    </w:p>
    <w:p>
      <w:pPr>
        <w:spacing w:line="360" w:lineRule="auto"/>
      </w:pPr>
      <w:r>
        <w:rPr>
          <w:rFonts w:hint="eastAsia"/>
          <w:b/>
          <w:bCs/>
        </w:rPr>
        <w:t>4</w:t>
      </w:r>
      <w:r>
        <w:rPr>
          <w:b/>
          <w:bCs/>
        </w:rPr>
        <w:t>.1.2</w:t>
      </w:r>
      <w:r>
        <w:t xml:space="preserve"> </w:t>
      </w:r>
      <w:r>
        <w:rPr>
          <w:rFonts w:hint="eastAsia"/>
        </w:rPr>
        <w:t>绿植草毯设计前应取得下列资料：</w:t>
      </w:r>
    </w:p>
    <w:p>
      <w:pPr>
        <w:spacing w:line="360" w:lineRule="auto"/>
        <w:ind w:firstLine="422" w:firstLineChars="200"/>
      </w:pPr>
      <w:r>
        <w:rPr>
          <w:rFonts w:hint="eastAsia"/>
          <w:b/>
          <w:bCs/>
        </w:rPr>
        <w:t>1</w:t>
      </w:r>
      <w:r>
        <w:t xml:space="preserve"> </w:t>
      </w:r>
      <w:r>
        <w:rPr>
          <w:rFonts w:hint="eastAsia"/>
        </w:rPr>
        <w:t>区域水文气象资料；</w:t>
      </w:r>
    </w:p>
    <w:p>
      <w:pPr>
        <w:spacing w:line="360" w:lineRule="auto"/>
        <w:ind w:firstLine="422" w:firstLineChars="200"/>
      </w:pPr>
      <w:r>
        <w:rPr>
          <w:rFonts w:hint="eastAsia"/>
          <w:b/>
          <w:bCs/>
        </w:rPr>
        <w:t>2</w:t>
      </w:r>
      <w:r>
        <w:t xml:space="preserve"> </w:t>
      </w:r>
      <w:r>
        <w:rPr>
          <w:rFonts w:hint="eastAsia"/>
        </w:rPr>
        <w:t>区域立地条件和植被状况；</w:t>
      </w:r>
    </w:p>
    <w:p>
      <w:pPr>
        <w:spacing w:line="360" w:lineRule="auto"/>
        <w:ind w:firstLine="422" w:firstLineChars="200"/>
      </w:pPr>
      <w:r>
        <w:rPr>
          <w:b/>
          <w:bCs/>
        </w:rPr>
        <w:t>3</w:t>
      </w:r>
      <w:r>
        <w:t xml:space="preserve"> </w:t>
      </w:r>
      <w:r>
        <w:rPr>
          <w:rFonts w:hint="eastAsia"/>
        </w:rPr>
        <w:t>边坡勘察资料；</w:t>
      </w:r>
    </w:p>
    <w:p>
      <w:pPr>
        <w:spacing w:line="360" w:lineRule="auto"/>
        <w:ind w:firstLine="422" w:firstLineChars="200"/>
      </w:pPr>
      <w:r>
        <w:rPr>
          <w:rFonts w:hint="eastAsia"/>
          <w:b/>
          <w:bCs/>
        </w:rPr>
        <w:t>4</w:t>
      </w:r>
      <w:r>
        <w:t xml:space="preserve"> </w:t>
      </w:r>
      <w:r>
        <w:rPr>
          <w:rFonts w:hint="eastAsia"/>
        </w:rPr>
        <w:t>场地周边环境及施工条件。</w:t>
      </w:r>
    </w:p>
    <w:p>
      <w:pPr>
        <w:spacing w:line="360" w:lineRule="auto"/>
      </w:pPr>
      <w:r>
        <w:rPr>
          <w:rFonts w:hint="eastAsia"/>
          <w:b/>
          <w:bCs/>
        </w:rPr>
        <w:t>4</w:t>
      </w:r>
      <w:r>
        <w:rPr>
          <w:b/>
          <w:bCs/>
        </w:rPr>
        <w:t>.1.3</w:t>
      </w:r>
      <w:r>
        <w:t xml:space="preserve"> </w:t>
      </w:r>
      <w:r>
        <w:rPr>
          <w:rFonts w:hint="eastAsia"/>
        </w:rPr>
        <w:t>绿植草毯设计应包括下列内容：</w:t>
      </w:r>
    </w:p>
    <w:p>
      <w:pPr>
        <w:spacing w:line="360" w:lineRule="auto"/>
        <w:ind w:firstLine="422" w:firstLineChars="200"/>
      </w:pPr>
      <w:r>
        <w:rPr>
          <w:rFonts w:hint="eastAsia"/>
          <w:b/>
          <w:bCs/>
        </w:rPr>
        <w:t>1</w:t>
      </w:r>
      <w:r>
        <w:t xml:space="preserve"> </w:t>
      </w:r>
      <w:r>
        <w:rPr>
          <w:rFonts w:hint="eastAsia"/>
        </w:rPr>
        <w:t>绿植草毯的选择类型；</w:t>
      </w:r>
    </w:p>
    <w:p>
      <w:pPr>
        <w:spacing w:line="360" w:lineRule="auto"/>
        <w:ind w:firstLine="422" w:firstLineChars="200"/>
      </w:pPr>
      <w:r>
        <w:rPr>
          <w:rFonts w:hint="eastAsia"/>
          <w:b/>
          <w:bCs/>
        </w:rPr>
        <w:t>2</w:t>
      </w:r>
      <w:r>
        <w:t xml:space="preserve"> </w:t>
      </w:r>
      <w:r>
        <w:rPr>
          <w:rFonts w:hint="eastAsia"/>
        </w:rPr>
        <w:t>绿植草毯的技术规格；</w:t>
      </w:r>
    </w:p>
    <w:p>
      <w:pPr>
        <w:spacing w:line="360" w:lineRule="auto"/>
        <w:ind w:firstLine="422" w:firstLineChars="200"/>
      </w:pPr>
      <w:r>
        <w:rPr>
          <w:b/>
          <w:bCs/>
        </w:rPr>
        <w:t>3</w:t>
      </w:r>
      <w:r>
        <w:t xml:space="preserve"> </w:t>
      </w:r>
      <w:r>
        <w:rPr>
          <w:rFonts w:hint="eastAsia"/>
        </w:rPr>
        <w:t>植物种子的选择；</w:t>
      </w:r>
    </w:p>
    <w:p>
      <w:pPr>
        <w:spacing w:line="360" w:lineRule="auto"/>
        <w:ind w:firstLine="422" w:firstLineChars="200"/>
      </w:pPr>
      <w:r>
        <w:rPr>
          <w:rFonts w:hint="eastAsia"/>
          <w:b/>
          <w:bCs/>
        </w:rPr>
        <w:t>4</w:t>
      </w:r>
      <w:r>
        <w:t xml:space="preserve"> </w:t>
      </w:r>
      <w:r>
        <w:rPr>
          <w:rFonts w:hint="eastAsia"/>
        </w:rPr>
        <w:t>边坡修整设计；</w:t>
      </w:r>
    </w:p>
    <w:p>
      <w:pPr>
        <w:spacing w:line="360" w:lineRule="auto"/>
        <w:rPr>
          <w:rFonts w:ascii="宋体" w:hAnsi="宋体"/>
          <w:kern w:val="0"/>
          <w:szCs w:val="21"/>
        </w:rPr>
      </w:pPr>
      <w:r>
        <w:rPr>
          <w:rFonts w:eastAsia="黑体"/>
          <w:b/>
          <w:bCs/>
          <w:kern w:val="0"/>
          <w:szCs w:val="21"/>
        </w:rPr>
        <w:t>4.1.4</w:t>
      </w:r>
      <w:r>
        <w:rPr>
          <w:rFonts w:hint="eastAsia" w:ascii="宋体" w:hAnsi="宋体"/>
          <w:kern w:val="0"/>
          <w:szCs w:val="21"/>
        </w:rPr>
        <w:t>植物种子的选择应以具有良好的水土保持功能的当地乡土物种为主，适当选用经过长期适应驯化已野生化的外来物种（尽量少用并慎用），并应符合下列规定：</w:t>
      </w:r>
    </w:p>
    <w:p>
      <w:pPr>
        <w:spacing w:line="360" w:lineRule="auto"/>
        <w:ind w:firstLine="316" w:firstLineChars="150"/>
        <w:rPr>
          <w:rFonts w:ascii="宋体" w:hAnsi="宋体"/>
          <w:kern w:val="0"/>
          <w:szCs w:val="21"/>
        </w:rPr>
      </w:pPr>
      <w:r>
        <w:rPr>
          <w:b/>
        </w:rPr>
        <w:t>1</w:t>
      </w:r>
      <w:r>
        <w:rPr>
          <w:rFonts w:hint="eastAsia" w:ascii="宋体" w:hAnsi="宋体"/>
          <w:kern w:val="0"/>
          <w:szCs w:val="21"/>
        </w:rPr>
        <w:t>应根据边坡所处地域位置、气候特点、土壤特性，选择处于同一气候带的植物品种；</w:t>
      </w:r>
    </w:p>
    <w:p>
      <w:pPr>
        <w:spacing w:line="360" w:lineRule="auto"/>
        <w:ind w:firstLine="316" w:firstLineChars="150"/>
        <w:rPr>
          <w:rFonts w:ascii="宋体" w:hAnsi="宋体"/>
          <w:kern w:val="0"/>
          <w:szCs w:val="21"/>
        </w:rPr>
      </w:pPr>
      <w:r>
        <w:rPr>
          <w:b/>
        </w:rPr>
        <w:t>2</w:t>
      </w:r>
      <w:r>
        <w:rPr>
          <w:rFonts w:hint="eastAsia" w:ascii="宋体" w:hAnsi="宋体"/>
          <w:kern w:val="0"/>
          <w:szCs w:val="21"/>
        </w:rPr>
        <w:t xml:space="preserve"> 所选植物应具有抗干旱、耐贫瘠、防污染、抗病虫、适于自然生长的特点；</w:t>
      </w:r>
    </w:p>
    <w:p>
      <w:pPr>
        <w:spacing w:line="360" w:lineRule="auto"/>
        <w:ind w:firstLine="316" w:firstLineChars="150"/>
        <w:rPr>
          <w:kern w:val="0"/>
          <w:szCs w:val="21"/>
        </w:rPr>
      </w:pPr>
      <w:r>
        <w:rPr>
          <w:b/>
          <w:bCs/>
          <w:kern w:val="0"/>
          <w:szCs w:val="21"/>
        </w:rPr>
        <w:t>3</w:t>
      </w:r>
      <w:r>
        <w:rPr>
          <w:kern w:val="0"/>
          <w:szCs w:val="21"/>
        </w:rPr>
        <w:t xml:space="preserve"> 植物配置应遵循生物多样性原则。</w:t>
      </w:r>
    </w:p>
    <w:p>
      <w:pPr>
        <w:spacing w:line="360" w:lineRule="auto"/>
        <w:rPr>
          <w:b/>
          <w:bCs/>
          <w:kern w:val="0"/>
          <w:szCs w:val="21"/>
        </w:rPr>
      </w:pPr>
      <w:r>
        <w:rPr>
          <w:b/>
          <w:bCs/>
          <w:kern w:val="0"/>
          <w:szCs w:val="21"/>
        </w:rPr>
        <w:t>4.1.5</w:t>
      </w:r>
      <w:r>
        <w:rPr>
          <w:rFonts w:hint="eastAsia"/>
          <w:b/>
          <w:bCs/>
          <w:kern w:val="0"/>
          <w:szCs w:val="21"/>
        </w:rPr>
        <w:t xml:space="preserve"> </w:t>
      </w:r>
      <w:r>
        <w:rPr>
          <w:rFonts w:hint="eastAsia" w:ascii="宋体" w:hAnsi="宋体"/>
          <w:bCs/>
          <w:kern w:val="0"/>
          <w:szCs w:val="21"/>
        </w:rPr>
        <w:t>根据地区</w:t>
      </w:r>
      <w:r>
        <w:rPr>
          <w:rFonts w:ascii="宋体" w:hAnsi="宋体"/>
          <w:bCs/>
          <w:kern w:val="0"/>
          <w:szCs w:val="21"/>
        </w:rPr>
        <w:t>及种子</w:t>
      </w:r>
      <w:r>
        <w:rPr>
          <w:rFonts w:hint="eastAsia" w:ascii="宋体" w:hAnsi="宋体"/>
          <w:bCs/>
          <w:kern w:val="0"/>
          <w:szCs w:val="21"/>
        </w:rPr>
        <w:t>组合</w:t>
      </w:r>
      <w:r>
        <w:rPr>
          <w:rFonts w:ascii="宋体" w:hAnsi="宋体"/>
          <w:bCs/>
          <w:kern w:val="0"/>
          <w:szCs w:val="21"/>
        </w:rPr>
        <w:t>模式，</w:t>
      </w:r>
      <w:r>
        <w:rPr>
          <w:rFonts w:hint="eastAsia" w:ascii="宋体" w:hAnsi="宋体"/>
          <w:bCs/>
          <w:kern w:val="0"/>
          <w:szCs w:val="21"/>
        </w:rPr>
        <w:t>有种子绿</w:t>
      </w:r>
      <w:r>
        <w:rPr>
          <w:rFonts w:ascii="宋体" w:hAnsi="宋体"/>
          <w:bCs/>
          <w:kern w:val="0"/>
          <w:szCs w:val="21"/>
        </w:rPr>
        <w:t>植草毯</w:t>
      </w:r>
      <w:r>
        <w:rPr>
          <w:rFonts w:hint="eastAsia" w:ascii="宋体" w:hAnsi="宋体"/>
          <w:bCs/>
          <w:kern w:val="0"/>
          <w:szCs w:val="21"/>
        </w:rPr>
        <w:t>可</w:t>
      </w:r>
      <w:r>
        <w:rPr>
          <w:rFonts w:ascii="宋体" w:hAnsi="宋体"/>
          <w:bCs/>
          <w:kern w:val="0"/>
          <w:szCs w:val="21"/>
        </w:rPr>
        <w:t>分为灌草型、草本型</w:t>
      </w:r>
      <w:r>
        <w:rPr>
          <w:rFonts w:hint="eastAsia" w:ascii="宋体" w:hAnsi="宋体"/>
          <w:bCs/>
          <w:kern w:val="0"/>
          <w:szCs w:val="21"/>
        </w:rPr>
        <w:t>两</w:t>
      </w:r>
      <w:r>
        <w:rPr>
          <w:rFonts w:ascii="宋体" w:hAnsi="宋体"/>
          <w:bCs/>
          <w:kern w:val="0"/>
          <w:szCs w:val="21"/>
        </w:rPr>
        <w:t>种类型。</w:t>
      </w:r>
    </w:p>
    <w:p>
      <w:pPr>
        <w:spacing w:line="360" w:lineRule="auto"/>
        <w:ind w:firstLine="420" w:firstLineChars="200"/>
        <w:rPr>
          <w:kern w:val="0"/>
          <w:szCs w:val="21"/>
        </w:rPr>
      </w:pPr>
    </w:p>
    <w:p>
      <w:pPr>
        <w:pStyle w:val="11"/>
        <w:spacing w:line="360" w:lineRule="auto"/>
        <w:rPr>
          <w:rFonts w:ascii="Times New Roman" w:hAnsi="Times New Roman" w:eastAsia="黑体" w:cs="Times New Roman"/>
          <w:sz w:val="21"/>
          <w:szCs w:val="21"/>
        </w:rPr>
      </w:pPr>
      <w:bookmarkStart w:id="31" w:name="_Toc104366952"/>
      <w:r>
        <w:rPr>
          <w:rFonts w:ascii="Times New Roman" w:hAnsi="Times New Roman" w:eastAsia="黑体" w:cs="Times New Roman"/>
          <w:sz w:val="21"/>
          <w:szCs w:val="21"/>
        </w:rPr>
        <w:t xml:space="preserve">4.2 </w:t>
      </w:r>
      <w:r>
        <w:rPr>
          <w:rFonts w:hint="eastAsia" w:ascii="Times New Roman" w:hAnsi="Times New Roman" w:eastAsia="黑体" w:cs="Times New Roman"/>
          <w:sz w:val="21"/>
          <w:szCs w:val="21"/>
        </w:rPr>
        <w:t>技术要求</w:t>
      </w:r>
      <w:bookmarkEnd w:id="31"/>
    </w:p>
    <w:p>
      <w:pPr>
        <w:spacing w:line="360" w:lineRule="auto"/>
      </w:pPr>
      <w:r>
        <w:rPr>
          <w:rFonts w:hint="eastAsia"/>
          <w:b/>
          <w:bCs/>
        </w:rPr>
        <w:t>4</w:t>
      </w:r>
      <w:r>
        <w:rPr>
          <w:b/>
          <w:bCs/>
        </w:rPr>
        <w:t xml:space="preserve">.2.1 </w:t>
      </w:r>
      <w:r>
        <w:rPr>
          <w:rFonts w:hint="eastAsia"/>
        </w:rPr>
        <w:t>产品类型</w:t>
      </w:r>
    </w:p>
    <w:p>
      <w:pPr>
        <w:spacing w:line="360" w:lineRule="auto"/>
        <w:ind w:firstLine="325" w:firstLineChars="150"/>
        <w:rPr>
          <w:spacing w:val="3"/>
          <w:szCs w:val="21"/>
        </w:rPr>
      </w:pPr>
      <w:r>
        <w:rPr>
          <w:rFonts w:hint="eastAsia"/>
          <w:b/>
          <w:spacing w:val="3"/>
          <w:szCs w:val="21"/>
        </w:rPr>
        <w:t>1</w:t>
      </w:r>
      <w:r>
        <w:rPr>
          <w:b/>
          <w:spacing w:val="3"/>
          <w:szCs w:val="21"/>
        </w:rPr>
        <w:t xml:space="preserve"> </w:t>
      </w:r>
      <w:r>
        <w:rPr>
          <w:rFonts w:hint="eastAsia"/>
          <w:spacing w:val="3"/>
          <w:szCs w:val="21"/>
        </w:rPr>
        <w:t>无种子绿植草毯；</w:t>
      </w:r>
    </w:p>
    <w:p>
      <w:pPr>
        <w:spacing w:line="360" w:lineRule="auto"/>
        <w:ind w:firstLine="325" w:firstLineChars="150"/>
        <w:rPr>
          <w:spacing w:val="3"/>
          <w:szCs w:val="21"/>
        </w:rPr>
      </w:pPr>
      <w:r>
        <w:rPr>
          <w:rFonts w:hint="eastAsia"/>
          <w:b/>
          <w:bCs/>
          <w:spacing w:val="3"/>
          <w:szCs w:val="21"/>
        </w:rPr>
        <w:t>2</w:t>
      </w:r>
      <w:r>
        <w:rPr>
          <w:spacing w:val="3"/>
          <w:szCs w:val="21"/>
        </w:rPr>
        <w:t xml:space="preserve"> </w:t>
      </w:r>
      <w:r>
        <w:rPr>
          <w:rFonts w:hint="eastAsia"/>
          <w:spacing w:val="3"/>
          <w:szCs w:val="21"/>
        </w:rPr>
        <w:t>有种子绿植草毯A型（含包衣种子）；</w:t>
      </w:r>
    </w:p>
    <w:p>
      <w:pPr>
        <w:spacing w:line="360" w:lineRule="auto"/>
        <w:ind w:firstLine="325" w:firstLineChars="150"/>
        <w:rPr>
          <w:spacing w:val="3"/>
          <w:szCs w:val="21"/>
        </w:rPr>
      </w:pPr>
      <w:r>
        <w:rPr>
          <w:b/>
          <w:spacing w:val="3"/>
          <w:szCs w:val="21"/>
        </w:rPr>
        <w:t xml:space="preserve">3 </w:t>
      </w:r>
      <w:r>
        <w:rPr>
          <w:rFonts w:hint="eastAsia"/>
          <w:spacing w:val="3"/>
          <w:szCs w:val="21"/>
        </w:rPr>
        <w:t>有种子绿植草毯</w:t>
      </w:r>
      <w:r>
        <w:rPr>
          <w:spacing w:val="3"/>
          <w:szCs w:val="21"/>
        </w:rPr>
        <w:t>B</w:t>
      </w:r>
      <w:r>
        <w:rPr>
          <w:rFonts w:hint="eastAsia"/>
          <w:spacing w:val="3"/>
          <w:szCs w:val="21"/>
        </w:rPr>
        <w:t>型 (含不包衣种子)；</w:t>
      </w:r>
    </w:p>
    <w:p>
      <w:pPr>
        <w:spacing w:line="360" w:lineRule="auto"/>
        <w:ind w:firstLine="325" w:firstLineChars="150"/>
        <w:rPr>
          <w:b/>
          <w:spacing w:val="3"/>
          <w:szCs w:val="21"/>
        </w:rPr>
      </w:pPr>
      <w:r>
        <w:rPr>
          <w:b/>
          <w:spacing w:val="3"/>
          <w:szCs w:val="21"/>
        </w:rPr>
        <w:t xml:space="preserve">4 </w:t>
      </w:r>
      <w:r>
        <w:rPr>
          <w:rFonts w:hint="eastAsia"/>
          <w:spacing w:val="3"/>
          <w:szCs w:val="21"/>
        </w:rPr>
        <w:t>有种子绿植草毯C型 (含内嵌种子的土壤基质)。</w:t>
      </w:r>
    </w:p>
    <w:p>
      <w:pPr>
        <w:spacing w:line="360" w:lineRule="auto"/>
      </w:pPr>
      <w:r>
        <w:rPr>
          <w:rFonts w:hint="eastAsia"/>
          <w:b/>
          <w:bCs/>
        </w:rPr>
        <w:t>4</w:t>
      </w:r>
      <w:r>
        <w:rPr>
          <w:b/>
          <w:bCs/>
        </w:rPr>
        <w:t xml:space="preserve">.2.2 </w:t>
      </w:r>
      <w:r>
        <w:rPr>
          <w:rFonts w:hint="eastAsia"/>
        </w:rPr>
        <w:t>结构组成</w:t>
      </w:r>
    </w:p>
    <w:p>
      <w:pPr>
        <w:spacing w:line="360" w:lineRule="auto"/>
        <w:ind w:firstLine="325" w:firstLineChars="150"/>
        <w:rPr>
          <w:bCs/>
          <w:spacing w:val="3"/>
          <w:szCs w:val="21"/>
        </w:rPr>
      </w:pPr>
      <w:r>
        <w:rPr>
          <w:rFonts w:hint="eastAsia"/>
          <w:b/>
          <w:spacing w:val="3"/>
          <w:szCs w:val="21"/>
        </w:rPr>
        <w:t>1</w:t>
      </w:r>
      <w:r>
        <w:rPr>
          <w:b/>
          <w:spacing w:val="3"/>
          <w:szCs w:val="21"/>
        </w:rPr>
        <w:t xml:space="preserve"> </w:t>
      </w:r>
      <w:r>
        <w:rPr>
          <w:rFonts w:hint="eastAsia"/>
          <w:bCs/>
          <w:spacing w:val="3"/>
          <w:szCs w:val="21"/>
        </w:rPr>
        <w:t>无种子绿植草毯的结构应分为PP网、植物纤维层、PP网三层，祥见附录A-A1；</w:t>
      </w:r>
    </w:p>
    <w:p>
      <w:pPr>
        <w:spacing w:line="360" w:lineRule="auto"/>
        <w:ind w:firstLine="325" w:firstLineChars="150"/>
        <w:rPr>
          <w:bCs/>
          <w:spacing w:val="3"/>
          <w:szCs w:val="21"/>
        </w:rPr>
      </w:pPr>
      <w:r>
        <w:rPr>
          <w:b/>
          <w:spacing w:val="3"/>
          <w:szCs w:val="21"/>
        </w:rPr>
        <w:t xml:space="preserve">2 </w:t>
      </w:r>
      <w:r>
        <w:rPr>
          <w:rFonts w:hint="eastAsia"/>
          <w:bCs/>
          <w:spacing w:val="3"/>
          <w:szCs w:val="21"/>
        </w:rPr>
        <w:t>有种子绿植草毯</w:t>
      </w:r>
      <w:r>
        <w:rPr>
          <w:rFonts w:hint="eastAsia"/>
          <w:spacing w:val="3"/>
          <w:szCs w:val="21"/>
        </w:rPr>
        <w:t>A型</w:t>
      </w:r>
      <w:r>
        <w:rPr>
          <w:rFonts w:hint="eastAsia"/>
          <w:bCs/>
          <w:spacing w:val="3"/>
          <w:szCs w:val="21"/>
        </w:rPr>
        <w:t>的结构应分为PP网、植物纤维层、包衣种子层、无纺布、PP网五层，详见附录A-A2。</w:t>
      </w:r>
    </w:p>
    <w:p>
      <w:pPr>
        <w:spacing w:line="360" w:lineRule="auto"/>
        <w:ind w:firstLine="325" w:firstLineChars="150"/>
        <w:rPr>
          <w:bCs/>
          <w:spacing w:val="3"/>
          <w:szCs w:val="21"/>
        </w:rPr>
      </w:pPr>
      <w:r>
        <w:rPr>
          <w:b/>
          <w:spacing w:val="3"/>
          <w:szCs w:val="21"/>
        </w:rPr>
        <w:t xml:space="preserve">3 </w:t>
      </w:r>
      <w:r>
        <w:rPr>
          <w:rFonts w:hint="eastAsia"/>
          <w:bCs/>
          <w:spacing w:val="3"/>
          <w:szCs w:val="21"/>
        </w:rPr>
        <w:t>有种子绿植草毯</w:t>
      </w:r>
      <w:r>
        <w:rPr>
          <w:spacing w:val="3"/>
          <w:szCs w:val="21"/>
        </w:rPr>
        <w:t>B</w:t>
      </w:r>
      <w:r>
        <w:rPr>
          <w:rFonts w:hint="eastAsia"/>
          <w:spacing w:val="3"/>
          <w:szCs w:val="21"/>
        </w:rPr>
        <w:t>型</w:t>
      </w:r>
      <w:r>
        <w:rPr>
          <w:rFonts w:hint="eastAsia"/>
          <w:bCs/>
          <w:spacing w:val="3"/>
          <w:szCs w:val="21"/>
        </w:rPr>
        <w:t>的结构应分为PP网、植物纤维层、种子层、无纺布、PP网五层，详见附录A-A</w:t>
      </w:r>
      <w:r>
        <w:rPr>
          <w:bCs/>
          <w:spacing w:val="3"/>
          <w:szCs w:val="21"/>
        </w:rPr>
        <w:t>3</w:t>
      </w:r>
      <w:r>
        <w:rPr>
          <w:rFonts w:hint="eastAsia"/>
          <w:bCs/>
          <w:spacing w:val="3"/>
          <w:szCs w:val="21"/>
        </w:rPr>
        <w:t>。</w:t>
      </w:r>
    </w:p>
    <w:p>
      <w:pPr>
        <w:spacing w:line="360" w:lineRule="auto"/>
        <w:ind w:firstLine="325" w:firstLineChars="150"/>
        <w:rPr>
          <w:bCs/>
          <w:spacing w:val="3"/>
          <w:szCs w:val="21"/>
        </w:rPr>
      </w:pPr>
      <w:r>
        <w:rPr>
          <w:b/>
          <w:spacing w:val="3"/>
          <w:szCs w:val="21"/>
        </w:rPr>
        <w:t xml:space="preserve">4 </w:t>
      </w:r>
      <w:r>
        <w:rPr>
          <w:rFonts w:hint="eastAsia"/>
          <w:bCs/>
          <w:spacing w:val="3"/>
          <w:szCs w:val="21"/>
        </w:rPr>
        <w:t>有种子绿植草毯</w:t>
      </w:r>
      <w:r>
        <w:rPr>
          <w:rFonts w:hint="eastAsia"/>
          <w:spacing w:val="3"/>
          <w:szCs w:val="21"/>
        </w:rPr>
        <w:t>C型</w:t>
      </w:r>
      <w:r>
        <w:rPr>
          <w:rFonts w:hint="eastAsia"/>
          <w:bCs/>
          <w:spacing w:val="3"/>
          <w:szCs w:val="21"/>
        </w:rPr>
        <w:t>的结构应分为PP网、植物纤维层、内嵌种子的土壤基质层、无纺布、PP网五层，详见附录A-A</w:t>
      </w:r>
      <w:r>
        <w:rPr>
          <w:bCs/>
          <w:spacing w:val="3"/>
          <w:szCs w:val="21"/>
        </w:rPr>
        <w:t>4</w:t>
      </w:r>
      <w:r>
        <w:rPr>
          <w:rFonts w:hint="eastAsia"/>
          <w:bCs/>
          <w:spacing w:val="3"/>
          <w:szCs w:val="21"/>
        </w:rPr>
        <w:t>。</w:t>
      </w:r>
    </w:p>
    <w:p>
      <w:pPr>
        <w:spacing w:line="360" w:lineRule="auto"/>
        <w:ind w:firstLine="324" w:firstLineChars="150"/>
        <w:rPr>
          <w:bCs/>
          <w:spacing w:val="3"/>
          <w:szCs w:val="21"/>
        </w:rPr>
      </w:pPr>
    </w:p>
    <w:p>
      <w:pPr>
        <w:spacing w:line="360" w:lineRule="auto"/>
      </w:pPr>
      <w:r>
        <w:rPr>
          <w:rFonts w:hint="eastAsia"/>
          <w:b/>
          <w:bCs/>
        </w:rPr>
        <w:t>4</w:t>
      </w:r>
      <w:r>
        <w:rPr>
          <w:b/>
          <w:bCs/>
        </w:rPr>
        <w:t xml:space="preserve">.2.3 </w:t>
      </w:r>
      <w:r>
        <w:rPr>
          <w:rFonts w:hint="eastAsia"/>
        </w:rPr>
        <w:t>无种子</w:t>
      </w:r>
      <w:r>
        <w:rPr>
          <w:rFonts w:hint="eastAsia"/>
          <w:spacing w:val="3"/>
          <w:szCs w:val="21"/>
        </w:rPr>
        <w:t>绿</w:t>
      </w:r>
      <w:r>
        <w:rPr>
          <w:spacing w:val="3"/>
          <w:szCs w:val="21"/>
        </w:rPr>
        <w:t>植草毯</w:t>
      </w:r>
      <w:r>
        <w:rPr>
          <w:rFonts w:hint="eastAsia" w:ascii="宋体" w:hAnsi="宋体"/>
          <w:bCs/>
          <w:kern w:val="0"/>
          <w:szCs w:val="21"/>
        </w:rPr>
        <w:t>规格与技术要求，</w:t>
      </w:r>
      <w:r>
        <w:rPr>
          <w:rFonts w:ascii="宋体" w:hAnsi="宋体"/>
          <w:bCs/>
          <w:kern w:val="0"/>
          <w:szCs w:val="21"/>
        </w:rPr>
        <w:t>应</w:t>
      </w:r>
      <w:r>
        <w:rPr>
          <w:rFonts w:hint="eastAsia" w:ascii="宋体" w:hAnsi="宋体"/>
          <w:bCs/>
          <w:kern w:val="0"/>
          <w:szCs w:val="21"/>
        </w:rPr>
        <w:t>根据表本标准表</w:t>
      </w:r>
      <w:r>
        <w:rPr>
          <w:bCs/>
          <w:kern w:val="0"/>
          <w:szCs w:val="21"/>
        </w:rPr>
        <w:t>4.2.3</w:t>
      </w:r>
      <w:r>
        <w:rPr>
          <w:rFonts w:hint="eastAsia"/>
          <w:bCs/>
          <w:kern w:val="0"/>
          <w:szCs w:val="21"/>
        </w:rPr>
        <w:t>的</w:t>
      </w:r>
      <w:r>
        <w:rPr>
          <w:bCs/>
          <w:kern w:val="0"/>
          <w:szCs w:val="21"/>
        </w:rPr>
        <w:t>规定</w:t>
      </w:r>
      <w:r>
        <w:rPr>
          <w:rFonts w:hint="eastAsia"/>
          <w:bCs/>
          <w:kern w:val="0"/>
          <w:szCs w:val="21"/>
        </w:rPr>
        <w:t>执行</w:t>
      </w:r>
      <w:r>
        <w:rPr>
          <w:rFonts w:hint="eastAsia" w:ascii="宋体" w:hAnsi="宋体"/>
          <w:bCs/>
          <w:kern w:val="0"/>
          <w:szCs w:val="21"/>
        </w:rPr>
        <w:t>。</w:t>
      </w:r>
    </w:p>
    <w:p>
      <w:pPr>
        <w:autoSpaceDE w:val="0"/>
        <w:autoSpaceDN w:val="0"/>
        <w:adjustRightInd w:val="0"/>
        <w:ind w:firstLine="360" w:firstLineChars="200"/>
        <w:jc w:val="center"/>
        <w:rPr>
          <w:rFonts w:ascii="黑体" w:hAnsi="黑体" w:eastAsia="黑体" w:cs="宋体"/>
          <w:kern w:val="0"/>
          <w:sz w:val="20"/>
          <w:szCs w:val="21"/>
        </w:rPr>
      </w:pPr>
      <w:r>
        <w:rPr>
          <w:rFonts w:hint="eastAsia" w:ascii="黑体" w:hAnsi="黑体" w:eastAsia="黑体" w:cs="宋体"/>
          <w:kern w:val="0"/>
          <w:sz w:val="18"/>
          <w:szCs w:val="21"/>
        </w:rPr>
        <w:t>表</w:t>
      </w:r>
      <w:r>
        <w:rPr>
          <w:rFonts w:eastAsia="黑体"/>
          <w:b/>
          <w:kern w:val="0"/>
          <w:sz w:val="18"/>
          <w:szCs w:val="21"/>
        </w:rPr>
        <w:t>4.2.3</w:t>
      </w:r>
      <w:r>
        <w:rPr>
          <w:rFonts w:ascii="黑体" w:hAnsi="黑体" w:eastAsia="黑体" w:cs="宋体"/>
          <w:kern w:val="0"/>
          <w:sz w:val="18"/>
          <w:szCs w:val="21"/>
        </w:rPr>
        <w:t xml:space="preserve">  </w:t>
      </w:r>
      <w:r>
        <w:rPr>
          <w:rFonts w:hint="eastAsia" w:ascii="黑体" w:hAnsi="黑体" w:eastAsia="黑体" w:cs="宋体"/>
          <w:kern w:val="0"/>
          <w:sz w:val="18"/>
          <w:szCs w:val="21"/>
        </w:rPr>
        <w:t>无种子绿植草毯尺寸技术指标</w:t>
      </w:r>
    </w:p>
    <w:tbl>
      <w:tblPr>
        <w:tblStyle w:val="65"/>
        <w:tblW w:w="47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423"/>
        <w:gridCol w:w="1949"/>
        <w:gridCol w:w="1143"/>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762" w:type="pct"/>
            <w:gridSpan w:val="2"/>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项目</w:t>
            </w:r>
          </w:p>
        </w:tc>
        <w:tc>
          <w:tcPr>
            <w:tcW w:w="1207"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植草毯指标</w:t>
            </w:r>
          </w:p>
        </w:tc>
        <w:tc>
          <w:tcPr>
            <w:tcW w:w="708"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偏差要求</w:t>
            </w:r>
          </w:p>
        </w:tc>
        <w:tc>
          <w:tcPr>
            <w:tcW w:w="1323"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762" w:type="pct"/>
            <w:gridSpan w:val="2"/>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植物纤维层厚度</w:t>
            </w:r>
          </w:p>
        </w:tc>
        <w:tc>
          <w:tcPr>
            <w:tcW w:w="1207" w:type="pct"/>
            <w:vAlign w:val="center"/>
          </w:tcPr>
          <w:p>
            <w:pPr>
              <w:autoSpaceDE w:val="0"/>
              <w:autoSpaceDN w:val="0"/>
              <w:adjustRightInd w:val="0"/>
              <w:jc w:val="center"/>
              <w:rPr>
                <w:rFonts w:ascii="宋体" w:hAnsi="等线" w:cs="宋体"/>
                <w:sz w:val="18"/>
                <w:szCs w:val="21"/>
              </w:rPr>
            </w:pPr>
            <w:r>
              <w:rPr>
                <w:rFonts w:hint="eastAsia"/>
                <w:sz w:val="18"/>
                <w:szCs w:val="21"/>
              </w:rPr>
              <w:t>3层=5</w:t>
            </w:r>
            <w:r>
              <w:rPr>
                <w:sz w:val="18"/>
                <w:szCs w:val="21"/>
              </w:rPr>
              <w:t>mm</w:t>
            </w:r>
          </w:p>
        </w:tc>
        <w:tc>
          <w:tcPr>
            <w:tcW w:w="708" w:type="pct"/>
            <w:vAlign w:val="center"/>
          </w:tcPr>
          <w:p>
            <w:pPr>
              <w:autoSpaceDE w:val="0"/>
              <w:autoSpaceDN w:val="0"/>
              <w:adjustRightInd w:val="0"/>
              <w:jc w:val="center"/>
              <w:rPr>
                <w:rFonts w:ascii="宋体" w:hAnsi="等线" w:cs="宋体"/>
                <w:sz w:val="18"/>
                <w:szCs w:val="21"/>
              </w:rPr>
            </w:pPr>
            <w:r>
              <w:rPr>
                <w:sz w:val="18"/>
                <w:szCs w:val="21"/>
              </w:rPr>
              <w:t>±1mm</w:t>
            </w:r>
            <w:r>
              <w:rPr>
                <w:rFonts w:hint="eastAsia" w:ascii="宋体" w:hAnsi="等线" w:cs="宋体"/>
                <w:sz w:val="18"/>
                <w:szCs w:val="21"/>
              </w:rPr>
              <w:t xml:space="preserve"> </w:t>
            </w:r>
          </w:p>
        </w:tc>
        <w:tc>
          <w:tcPr>
            <w:tcW w:w="1323"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秸秆粉碎后的长度约</w:t>
            </w:r>
            <w:r>
              <w:rPr>
                <w:sz w:val="18"/>
                <w:szCs w:val="21"/>
              </w:rPr>
              <w:t>15</w:t>
            </w:r>
            <w:r>
              <w:rPr>
                <w:rFonts w:hint="eastAsia"/>
                <w:sz w:val="18"/>
                <w:szCs w:val="21"/>
              </w:rPr>
              <w:t>~</w:t>
            </w:r>
            <w:r>
              <w:rPr>
                <w:sz w:val="18"/>
                <w:szCs w:val="21"/>
              </w:rPr>
              <w:t>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81" w:type="pct"/>
            <w:vMerge w:val="restar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成品</w:t>
            </w:r>
          </w:p>
          <w:p>
            <w:pPr>
              <w:autoSpaceDE w:val="0"/>
              <w:autoSpaceDN w:val="0"/>
              <w:adjustRightInd w:val="0"/>
              <w:jc w:val="center"/>
              <w:rPr>
                <w:rFonts w:ascii="宋体" w:hAnsi="等线" w:cs="宋体"/>
                <w:sz w:val="18"/>
                <w:szCs w:val="21"/>
              </w:rPr>
            </w:pPr>
            <w:r>
              <w:rPr>
                <w:rFonts w:hint="eastAsia" w:ascii="宋体" w:hAnsi="等线" w:cs="宋体"/>
                <w:sz w:val="18"/>
                <w:szCs w:val="21"/>
              </w:rPr>
              <w:t>规格</w:t>
            </w:r>
          </w:p>
        </w:tc>
        <w:tc>
          <w:tcPr>
            <w:tcW w:w="881"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长度</w:t>
            </w:r>
          </w:p>
        </w:tc>
        <w:tc>
          <w:tcPr>
            <w:tcW w:w="1207" w:type="pct"/>
            <w:vAlign w:val="center"/>
          </w:tcPr>
          <w:p>
            <w:pPr>
              <w:autoSpaceDE w:val="0"/>
              <w:autoSpaceDN w:val="0"/>
              <w:adjustRightInd w:val="0"/>
              <w:jc w:val="center"/>
              <w:rPr>
                <w:sz w:val="18"/>
                <w:szCs w:val="21"/>
              </w:rPr>
            </w:pPr>
            <w:r>
              <w:rPr>
                <w:rFonts w:hint="eastAsia" w:ascii="宋体" w:hAnsi="等线" w:cs="宋体"/>
                <w:sz w:val="18"/>
                <w:szCs w:val="21"/>
              </w:rPr>
              <w:t>≥</w:t>
            </w:r>
            <w:r>
              <w:rPr>
                <w:rFonts w:hint="eastAsia"/>
                <w:sz w:val="18"/>
                <w:szCs w:val="21"/>
              </w:rPr>
              <w:t>20</w:t>
            </w:r>
            <w:r>
              <w:rPr>
                <w:sz w:val="18"/>
                <w:szCs w:val="21"/>
              </w:rPr>
              <w:t>000 cm</w:t>
            </w:r>
          </w:p>
        </w:tc>
        <w:tc>
          <w:tcPr>
            <w:tcW w:w="708"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w:t>
            </w:r>
          </w:p>
        </w:tc>
        <w:tc>
          <w:tcPr>
            <w:tcW w:w="1323"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可根据生产、设计的需要可适当调整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881" w:type="pct"/>
            <w:vMerge w:val="continue"/>
            <w:vAlign w:val="center"/>
          </w:tcPr>
          <w:p>
            <w:pPr>
              <w:autoSpaceDE w:val="0"/>
              <w:autoSpaceDN w:val="0"/>
              <w:adjustRightInd w:val="0"/>
              <w:jc w:val="center"/>
              <w:rPr>
                <w:rFonts w:ascii="宋体" w:hAnsi="等线" w:cs="宋体"/>
                <w:sz w:val="18"/>
                <w:szCs w:val="21"/>
              </w:rPr>
            </w:pPr>
          </w:p>
        </w:tc>
        <w:tc>
          <w:tcPr>
            <w:tcW w:w="881"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宽度</w:t>
            </w:r>
          </w:p>
        </w:tc>
        <w:tc>
          <w:tcPr>
            <w:tcW w:w="1207" w:type="pct"/>
            <w:vAlign w:val="center"/>
          </w:tcPr>
          <w:p>
            <w:pPr>
              <w:autoSpaceDE w:val="0"/>
              <w:autoSpaceDN w:val="0"/>
              <w:adjustRightInd w:val="0"/>
              <w:jc w:val="center"/>
              <w:rPr>
                <w:sz w:val="18"/>
                <w:szCs w:val="21"/>
              </w:rPr>
            </w:pPr>
            <w:r>
              <w:rPr>
                <w:sz w:val="18"/>
                <w:szCs w:val="21"/>
              </w:rPr>
              <w:t>250</w:t>
            </w:r>
            <w:r>
              <w:rPr>
                <w:rFonts w:hint="eastAsia"/>
                <w:sz w:val="18"/>
                <w:szCs w:val="21"/>
              </w:rPr>
              <w:t>-300</w:t>
            </w:r>
            <w:r>
              <w:rPr>
                <w:sz w:val="18"/>
                <w:szCs w:val="21"/>
              </w:rPr>
              <w:t>cm</w:t>
            </w:r>
          </w:p>
        </w:tc>
        <w:tc>
          <w:tcPr>
            <w:tcW w:w="708"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w:t>
            </w:r>
          </w:p>
        </w:tc>
        <w:tc>
          <w:tcPr>
            <w:tcW w:w="1323"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根据运输或设计要求可适当调整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62" w:type="pct"/>
            <w:gridSpan w:val="2"/>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成品重量</w:t>
            </w:r>
          </w:p>
        </w:tc>
        <w:tc>
          <w:tcPr>
            <w:tcW w:w="1207" w:type="pct"/>
            <w:vAlign w:val="center"/>
          </w:tcPr>
          <w:p>
            <w:pPr>
              <w:autoSpaceDE w:val="0"/>
              <w:autoSpaceDN w:val="0"/>
              <w:adjustRightInd w:val="0"/>
              <w:jc w:val="center"/>
              <w:rPr>
                <w:rFonts w:ascii="宋体" w:hAnsi="等线" w:cs="宋体"/>
                <w:sz w:val="18"/>
                <w:szCs w:val="21"/>
              </w:rPr>
            </w:pPr>
            <w:r>
              <w:rPr>
                <w:sz w:val="18"/>
                <w:szCs w:val="21"/>
              </w:rPr>
              <w:t>150g/m</w:t>
            </w:r>
            <w:r>
              <w:rPr>
                <w:sz w:val="18"/>
                <w:szCs w:val="21"/>
                <w:vertAlign w:val="superscript"/>
              </w:rPr>
              <w:t>2</w:t>
            </w:r>
          </w:p>
        </w:tc>
        <w:tc>
          <w:tcPr>
            <w:tcW w:w="708" w:type="pct"/>
            <w:vAlign w:val="center"/>
          </w:tcPr>
          <w:p>
            <w:pPr>
              <w:autoSpaceDE w:val="0"/>
              <w:autoSpaceDN w:val="0"/>
              <w:adjustRightInd w:val="0"/>
              <w:jc w:val="center"/>
              <w:rPr>
                <w:sz w:val="18"/>
                <w:szCs w:val="21"/>
              </w:rPr>
            </w:pPr>
            <w:r>
              <w:rPr>
                <w:sz w:val="18"/>
                <w:szCs w:val="21"/>
              </w:rPr>
              <w:t>±25g</w:t>
            </w:r>
          </w:p>
        </w:tc>
        <w:tc>
          <w:tcPr>
            <w:tcW w:w="1323" w:type="pct"/>
            <w:vAlign w:val="center"/>
          </w:tcPr>
          <w:p>
            <w:pPr>
              <w:autoSpaceDE w:val="0"/>
              <w:autoSpaceDN w:val="0"/>
              <w:adjustRightInd w:val="0"/>
              <w:jc w:val="center"/>
              <w:rPr>
                <w:rFonts w:ascii="宋体" w:hAnsi="等线" w:cs="宋体"/>
                <w:sz w:val="18"/>
                <w:szCs w:val="21"/>
              </w:rPr>
            </w:pPr>
          </w:p>
        </w:tc>
      </w:tr>
    </w:tbl>
    <w:p>
      <w:pPr>
        <w:spacing w:line="360" w:lineRule="auto"/>
        <w:ind w:firstLine="270" w:firstLineChars="150"/>
        <w:rPr>
          <w:kern w:val="0"/>
          <w:sz w:val="18"/>
          <w:szCs w:val="21"/>
        </w:rPr>
      </w:pPr>
      <w:r>
        <w:rPr>
          <w:rFonts w:hint="eastAsia"/>
          <w:kern w:val="0"/>
          <w:sz w:val="18"/>
          <w:szCs w:val="21"/>
        </w:rPr>
        <w:t>注：1  铺絮的稻秸秆应均匀、平整、边缘整齐。</w:t>
      </w:r>
    </w:p>
    <w:p>
      <w:pPr>
        <w:spacing w:line="360" w:lineRule="auto"/>
        <w:ind w:firstLine="630" w:firstLineChars="350"/>
        <w:rPr>
          <w:kern w:val="0"/>
          <w:sz w:val="18"/>
          <w:szCs w:val="21"/>
        </w:rPr>
      </w:pPr>
      <w:r>
        <w:rPr>
          <w:rFonts w:hint="eastAsia"/>
          <w:kern w:val="0"/>
          <w:sz w:val="18"/>
          <w:szCs w:val="21"/>
        </w:rPr>
        <w:t>2  不可采用霉变的稻、秸作为原料。</w:t>
      </w:r>
    </w:p>
    <w:p>
      <w:pPr>
        <w:spacing w:line="360" w:lineRule="auto"/>
        <w:ind w:firstLine="630" w:firstLineChars="350"/>
        <w:rPr>
          <w:kern w:val="0"/>
          <w:sz w:val="18"/>
          <w:szCs w:val="21"/>
        </w:rPr>
      </w:pPr>
      <w:r>
        <w:rPr>
          <w:rFonts w:hint="eastAsia"/>
          <w:kern w:val="0"/>
          <w:sz w:val="18"/>
          <w:szCs w:val="21"/>
        </w:rPr>
        <w:t>3.其他要求根据设计要求选取。</w:t>
      </w:r>
    </w:p>
    <w:p>
      <w:pPr>
        <w:spacing w:line="360" w:lineRule="auto"/>
      </w:pPr>
      <w:r>
        <w:rPr>
          <w:rFonts w:hint="eastAsia"/>
          <w:b/>
          <w:bCs/>
        </w:rPr>
        <w:t>4</w:t>
      </w:r>
      <w:r>
        <w:rPr>
          <w:b/>
          <w:bCs/>
        </w:rPr>
        <w:t xml:space="preserve">.2.4 </w:t>
      </w:r>
      <w:r>
        <w:rPr>
          <w:rFonts w:hint="eastAsia"/>
        </w:rPr>
        <w:t>有种子</w:t>
      </w:r>
      <w:r>
        <w:rPr>
          <w:rFonts w:hint="eastAsia"/>
          <w:spacing w:val="3"/>
          <w:szCs w:val="21"/>
        </w:rPr>
        <w:t>绿</w:t>
      </w:r>
      <w:r>
        <w:rPr>
          <w:spacing w:val="3"/>
          <w:szCs w:val="21"/>
        </w:rPr>
        <w:t>植草毯</w:t>
      </w:r>
      <w:r>
        <w:rPr>
          <w:rFonts w:hint="eastAsia" w:ascii="宋体" w:hAnsi="宋体"/>
          <w:bCs/>
          <w:kern w:val="0"/>
          <w:szCs w:val="21"/>
        </w:rPr>
        <w:t>规格与技术要求，</w:t>
      </w:r>
      <w:r>
        <w:rPr>
          <w:rFonts w:ascii="宋体" w:hAnsi="宋体"/>
          <w:bCs/>
          <w:kern w:val="0"/>
          <w:szCs w:val="21"/>
        </w:rPr>
        <w:t>应</w:t>
      </w:r>
      <w:r>
        <w:rPr>
          <w:rFonts w:hint="eastAsia" w:ascii="宋体" w:hAnsi="宋体"/>
          <w:bCs/>
          <w:kern w:val="0"/>
          <w:szCs w:val="21"/>
        </w:rPr>
        <w:t>根据表本标准表</w:t>
      </w:r>
      <w:r>
        <w:rPr>
          <w:bCs/>
          <w:kern w:val="0"/>
          <w:szCs w:val="21"/>
        </w:rPr>
        <w:t>4.2.4</w:t>
      </w:r>
      <w:r>
        <w:rPr>
          <w:rFonts w:hint="eastAsia"/>
          <w:bCs/>
          <w:kern w:val="0"/>
          <w:szCs w:val="21"/>
        </w:rPr>
        <w:t>的</w:t>
      </w:r>
      <w:r>
        <w:rPr>
          <w:bCs/>
          <w:kern w:val="0"/>
          <w:szCs w:val="21"/>
        </w:rPr>
        <w:t>规定</w:t>
      </w:r>
      <w:r>
        <w:rPr>
          <w:rFonts w:hint="eastAsia"/>
          <w:bCs/>
          <w:kern w:val="0"/>
          <w:szCs w:val="21"/>
        </w:rPr>
        <w:t>执行</w:t>
      </w:r>
      <w:r>
        <w:rPr>
          <w:rFonts w:hint="eastAsia" w:ascii="宋体" w:hAnsi="宋体"/>
          <w:bCs/>
          <w:kern w:val="0"/>
          <w:szCs w:val="21"/>
        </w:rPr>
        <w:t>。</w:t>
      </w:r>
    </w:p>
    <w:p>
      <w:pPr>
        <w:autoSpaceDE w:val="0"/>
        <w:autoSpaceDN w:val="0"/>
        <w:adjustRightInd w:val="0"/>
        <w:ind w:firstLine="360" w:firstLineChars="200"/>
        <w:jc w:val="center"/>
        <w:rPr>
          <w:rFonts w:ascii="黑体" w:hAnsi="黑体" w:eastAsia="黑体" w:cs="宋体"/>
          <w:kern w:val="0"/>
          <w:sz w:val="20"/>
          <w:szCs w:val="21"/>
        </w:rPr>
      </w:pPr>
      <w:r>
        <w:rPr>
          <w:rFonts w:hint="eastAsia" w:ascii="黑体" w:hAnsi="黑体" w:eastAsia="黑体" w:cs="宋体"/>
          <w:kern w:val="0"/>
          <w:sz w:val="18"/>
          <w:szCs w:val="21"/>
        </w:rPr>
        <w:t>表</w:t>
      </w:r>
      <w:r>
        <w:rPr>
          <w:rFonts w:eastAsia="黑体"/>
          <w:b/>
          <w:kern w:val="0"/>
          <w:sz w:val="18"/>
          <w:szCs w:val="21"/>
        </w:rPr>
        <w:t>4.2.4</w:t>
      </w:r>
      <w:r>
        <w:rPr>
          <w:rFonts w:ascii="黑体" w:hAnsi="黑体" w:eastAsia="黑体" w:cs="宋体"/>
          <w:kern w:val="0"/>
          <w:sz w:val="18"/>
          <w:szCs w:val="21"/>
        </w:rPr>
        <w:t xml:space="preserve">  </w:t>
      </w:r>
      <w:r>
        <w:rPr>
          <w:rFonts w:hint="eastAsia" w:ascii="黑体" w:hAnsi="黑体" w:eastAsia="黑体" w:cs="宋体"/>
          <w:kern w:val="0"/>
          <w:sz w:val="18"/>
          <w:szCs w:val="21"/>
        </w:rPr>
        <w:t>有种子绿植草毯尺寸技术指标</w:t>
      </w:r>
    </w:p>
    <w:tbl>
      <w:tblPr>
        <w:tblStyle w:val="65"/>
        <w:tblW w:w="47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423"/>
        <w:gridCol w:w="1949"/>
        <w:gridCol w:w="1143"/>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762" w:type="pct"/>
            <w:gridSpan w:val="2"/>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项目</w:t>
            </w:r>
          </w:p>
        </w:tc>
        <w:tc>
          <w:tcPr>
            <w:tcW w:w="1207"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植草毯指标</w:t>
            </w:r>
          </w:p>
        </w:tc>
        <w:tc>
          <w:tcPr>
            <w:tcW w:w="708"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偏差要求</w:t>
            </w:r>
          </w:p>
        </w:tc>
        <w:tc>
          <w:tcPr>
            <w:tcW w:w="1323"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762" w:type="pct"/>
            <w:gridSpan w:val="2"/>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植物纤维层厚度</w:t>
            </w:r>
          </w:p>
        </w:tc>
        <w:tc>
          <w:tcPr>
            <w:tcW w:w="1207" w:type="pct"/>
            <w:vAlign w:val="center"/>
          </w:tcPr>
          <w:p>
            <w:pPr>
              <w:autoSpaceDE w:val="0"/>
              <w:autoSpaceDN w:val="0"/>
              <w:adjustRightInd w:val="0"/>
              <w:jc w:val="center"/>
              <w:rPr>
                <w:rFonts w:ascii="宋体" w:hAnsi="等线" w:cs="宋体"/>
                <w:sz w:val="18"/>
                <w:szCs w:val="21"/>
              </w:rPr>
            </w:pPr>
            <w:r>
              <w:rPr>
                <w:rFonts w:hint="eastAsia"/>
                <w:sz w:val="18"/>
                <w:szCs w:val="21"/>
              </w:rPr>
              <w:t>3层=</w:t>
            </w:r>
            <w:r>
              <w:rPr>
                <w:sz w:val="18"/>
                <w:szCs w:val="21"/>
              </w:rPr>
              <w:t>8mm</w:t>
            </w:r>
          </w:p>
        </w:tc>
        <w:tc>
          <w:tcPr>
            <w:tcW w:w="708" w:type="pct"/>
            <w:vAlign w:val="center"/>
          </w:tcPr>
          <w:p>
            <w:pPr>
              <w:autoSpaceDE w:val="0"/>
              <w:autoSpaceDN w:val="0"/>
              <w:adjustRightInd w:val="0"/>
              <w:jc w:val="center"/>
              <w:rPr>
                <w:rFonts w:ascii="宋体" w:hAnsi="等线" w:cs="宋体"/>
                <w:sz w:val="18"/>
                <w:szCs w:val="21"/>
              </w:rPr>
            </w:pPr>
            <w:r>
              <w:rPr>
                <w:sz w:val="18"/>
                <w:szCs w:val="21"/>
              </w:rPr>
              <w:t>±1mm</w:t>
            </w:r>
            <w:r>
              <w:rPr>
                <w:rFonts w:hint="eastAsia" w:ascii="宋体" w:hAnsi="等线" w:cs="宋体"/>
                <w:sz w:val="18"/>
                <w:szCs w:val="21"/>
              </w:rPr>
              <w:t xml:space="preserve"> </w:t>
            </w:r>
          </w:p>
        </w:tc>
        <w:tc>
          <w:tcPr>
            <w:tcW w:w="1323"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秸秆粉碎后的长度约</w:t>
            </w:r>
            <w:r>
              <w:rPr>
                <w:sz w:val="18"/>
                <w:szCs w:val="21"/>
              </w:rPr>
              <w:t>15</w:t>
            </w:r>
            <w:r>
              <w:rPr>
                <w:rFonts w:hint="eastAsia"/>
                <w:sz w:val="18"/>
                <w:szCs w:val="21"/>
              </w:rPr>
              <w:t>~</w:t>
            </w:r>
            <w:r>
              <w:rPr>
                <w:sz w:val="18"/>
                <w:szCs w:val="21"/>
              </w:rPr>
              <w:t>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81" w:type="pct"/>
            <w:vMerge w:val="restar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成品</w:t>
            </w:r>
          </w:p>
          <w:p>
            <w:pPr>
              <w:autoSpaceDE w:val="0"/>
              <w:autoSpaceDN w:val="0"/>
              <w:adjustRightInd w:val="0"/>
              <w:jc w:val="center"/>
              <w:rPr>
                <w:rFonts w:ascii="宋体" w:hAnsi="等线" w:cs="宋体"/>
                <w:sz w:val="18"/>
                <w:szCs w:val="21"/>
              </w:rPr>
            </w:pPr>
            <w:r>
              <w:rPr>
                <w:rFonts w:hint="eastAsia" w:ascii="宋体" w:hAnsi="等线" w:cs="宋体"/>
                <w:sz w:val="18"/>
                <w:szCs w:val="21"/>
              </w:rPr>
              <w:t>规格</w:t>
            </w:r>
          </w:p>
        </w:tc>
        <w:tc>
          <w:tcPr>
            <w:tcW w:w="881"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长度</w:t>
            </w:r>
          </w:p>
        </w:tc>
        <w:tc>
          <w:tcPr>
            <w:tcW w:w="1207" w:type="pct"/>
            <w:vAlign w:val="center"/>
          </w:tcPr>
          <w:p>
            <w:pPr>
              <w:autoSpaceDE w:val="0"/>
              <w:autoSpaceDN w:val="0"/>
              <w:adjustRightInd w:val="0"/>
              <w:jc w:val="center"/>
              <w:rPr>
                <w:sz w:val="18"/>
                <w:szCs w:val="21"/>
              </w:rPr>
            </w:pPr>
            <w:r>
              <w:rPr>
                <w:rFonts w:hint="eastAsia" w:ascii="宋体" w:hAnsi="等线" w:cs="宋体"/>
                <w:sz w:val="18"/>
                <w:szCs w:val="21"/>
              </w:rPr>
              <w:t>≥</w:t>
            </w:r>
            <w:r>
              <w:rPr>
                <w:rFonts w:hint="eastAsia"/>
                <w:sz w:val="18"/>
                <w:szCs w:val="21"/>
              </w:rPr>
              <w:t>20</w:t>
            </w:r>
            <w:r>
              <w:rPr>
                <w:sz w:val="18"/>
                <w:szCs w:val="21"/>
              </w:rPr>
              <w:t>000 cm</w:t>
            </w:r>
          </w:p>
        </w:tc>
        <w:tc>
          <w:tcPr>
            <w:tcW w:w="708"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w:t>
            </w:r>
          </w:p>
        </w:tc>
        <w:tc>
          <w:tcPr>
            <w:tcW w:w="1323"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可根据生产、设计的需要可适当调整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881" w:type="pct"/>
            <w:vMerge w:val="continue"/>
            <w:vAlign w:val="center"/>
          </w:tcPr>
          <w:p>
            <w:pPr>
              <w:autoSpaceDE w:val="0"/>
              <w:autoSpaceDN w:val="0"/>
              <w:adjustRightInd w:val="0"/>
              <w:jc w:val="center"/>
              <w:rPr>
                <w:rFonts w:ascii="宋体" w:hAnsi="等线" w:cs="宋体"/>
                <w:sz w:val="18"/>
                <w:szCs w:val="21"/>
              </w:rPr>
            </w:pPr>
          </w:p>
        </w:tc>
        <w:tc>
          <w:tcPr>
            <w:tcW w:w="881"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宽度</w:t>
            </w:r>
          </w:p>
        </w:tc>
        <w:tc>
          <w:tcPr>
            <w:tcW w:w="1207" w:type="pct"/>
            <w:vAlign w:val="center"/>
          </w:tcPr>
          <w:p>
            <w:pPr>
              <w:autoSpaceDE w:val="0"/>
              <w:autoSpaceDN w:val="0"/>
              <w:adjustRightInd w:val="0"/>
              <w:jc w:val="center"/>
              <w:rPr>
                <w:sz w:val="18"/>
                <w:szCs w:val="21"/>
              </w:rPr>
            </w:pPr>
            <w:r>
              <w:rPr>
                <w:sz w:val="18"/>
                <w:szCs w:val="21"/>
              </w:rPr>
              <w:t>250</w:t>
            </w:r>
            <w:r>
              <w:rPr>
                <w:rFonts w:hint="eastAsia"/>
                <w:sz w:val="18"/>
                <w:szCs w:val="21"/>
              </w:rPr>
              <w:t>-300</w:t>
            </w:r>
            <w:r>
              <w:rPr>
                <w:sz w:val="18"/>
                <w:szCs w:val="21"/>
              </w:rPr>
              <w:t>cm</w:t>
            </w:r>
          </w:p>
        </w:tc>
        <w:tc>
          <w:tcPr>
            <w:tcW w:w="708"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w:t>
            </w:r>
          </w:p>
        </w:tc>
        <w:tc>
          <w:tcPr>
            <w:tcW w:w="1323"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根据运输或设计要求可适当调整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62" w:type="pct"/>
            <w:gridSpan w:val="2"/>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成品重量</w:t>
            </w:r>
          </w:p>
        </w:tc>
        <w:tc>
          <w:tcPr>
            <w:tcW w:w="1207" w:type="pct"/>
            <w:vAlign w:val="center"/>
          </w:tcPr>
          <w:p>
            <w:pPr>
              <w:autoSpaceDE w:val="0"/>
              <w:autoSpaceDN w:val="0"/>
              <w:adjustRightInd w:val="0"/>
              <w:jc w:val="center"/>
              <w:rPr>
                <w:rFonts w:ascii="宋体" w:hAnsi="等线" w:cs="宋体"/>
                <w:sz w:val="18"/>
                <w:szCs w:val="21"/>
              </w:rPr>
            </w:pPr>
            <w:r>
              <w:rPr>
                <w:sz w:val="18"/>
                <w:szCs w:val="21"/>
              </w:rPr>
              <w:t>150g/m</w:t>
            </w:r>
            <w:r>
              <w:rPr>
                <w:sz w:val="18"/>
                <w:szCs w:val="21"/>
                <w:vertAlign w:val="superscript"/>
              </w:rPr>
              <w:t>2</w:t>
            </w:r>
          </w:p>
        </w:tc>
        <w:tc>
          <w:tcPr>
            <w:tcW w:w="708" w:type="pct"/>
            <w:vAlign w:val="center"/>
          </w:tcPr>
          <w:p>
            <w:pPr>
              <w:autoSpaceDE w:val="0"/>
              <w:autoSpaceDN w:val="0"/>
              <w:adjustRightInd w:val="0"/>
              <w:jc w:val="center"/>
              <w:rPr>
                <w:sz w:val="18"/>
                <w:szCs w:val="21"/>
              </w:rPr>
            </w:pPr>
            <w:r>
              <w:rPr>
                <w:sz w:val="18"/>
                <w:szCs w:val="21"/>
              </w:rPr>
              <w:t>±25g</w:t>
            </w:r>
          </w:p>
        </w:tc>
        <w:tc>
          <w:tcPr>
            <w:tcW w:w="1323" w:type="pct"/>
            <w:vAlign w:val="center"/>
          </w:tcPr>
          <w:p>
            <w:pPr>
              <w:autoSpaceDE w:val="0"/>
              <w:autoSpaceDN w:val="0"/>
              <w:adjustRightInd w:val="0"/>
              <w:jc w:val="center"/>
              <w:rPr>
                <w:rFonts w:ascii="宋体" w:hAnsi="等线" w:cs="宋体"/>
                <w:sz w:val="18"/>
                <w:szCs w:val="21"/>
              </w:rPr>
            </w:pPr>
          </w:p>
        </w:tc>
      </w:tr>
    </w:tbl>
    <w:p>
      <w:pPr>
        <w:spacing w:line="360" w:lineRule="auto"/>
        <w:ind w:firstLine="270" w:firstLineChars="150"/>
        <w:rPr>
          <w:kern w:val="0"/>
          <w:sz w:val="18"/>
          <w:szCs w:val="21"/>
        </w:rPr>
      </w:pPr>
      <w:r>
        <w:rPr>
          <w:rFonts w:hint="eastAsia"/>
          <w:kern w:val="0"/>
          <w:sz w:val="18"/>
          <w:szCs w:val="21"/>
        </w:rPr>
        <w:t>注：1  铺絮的稻秸秆应均匀、平整、边缘整齐。</w:t>
      </w:r>
    </w:p>
    <w:p>
      <w:pPr>
        <w:spacing w:line="360" w:lineRule="auto"/>
        <w:ind w:firstLine="630" w:firstLineChars="350"/>
        <w:rPr>
          <w:kern w:val="0"/>
          <w:sz w:val="18"/>
          <w:szCs w:val="21"/>
        </w:rPr>
      </w:pPr>
      <w:r>
        <w:rPr>
          <w:rFonts w:hint="eastAsia"/>
          <w:kern w:val="0"/>
          <w:sz w:val="18"/>
          <w:szCs w:val="21"/>
        </w:rPr>
        <w:t>2  不可采用霉变的稻、秸作为原料。</w:t>
      </w:r>
    </w:p>
    <w:p>
      <w:pPr>
        <w:spacing w:line="360" w:lineRule="auto"/>
        <w:ind w:firstLine="630" w:firstLineChars="350"/>
        <w:rPr>
          <w:kern w:val="0"/>
          <w:sz w:val="18"/>
          <w:szCs w:val="21"/>
        </w:rPr>
      </w:pPr>
      <w:r>
        <w:rPr>
          <w:rFonts w:hint="eastAsia"/>
          <w:kern w:val="0"/>
          <w:sz w:val="18"/>
          <w:szCs w:val="21"/>
        </w:rPr>
        <w:t>3. A、B、C款的其他要求根据设计要求选取。</w:t>
      </w:r>
    </w:p>
    <w:p>
      <w:pPr>
        <w:spacing w:line="360" w:lineRule="auto"/>
        <w:rPr>
          <w:kern w:val="0"/>
          <w:szCs w:val="21"/>
        </w:rPr>
      </w:pPr>
      <w:r>
        <w:rPr>
          <w:rFonts w:eastAsia="黑体"/>
          <w:b/>
          <w:bCs/>
          <w:kern w:val="0"/>
          <w:szCs w:val="21"/>
        </w:rPr>
        <w:t>4</w:t>
      </w:r>
      <w:r>
        <w:rPr>
          <w:rFonts w:hint="eastAsia" w:eastAsia="黑体"/>
          <w:b/>
          <w:bCs/>
          <w:kern w:val="0"/>
          <w:szCs w:val="21"/>
        </w:rPr>
        <w:t>.</w:t>
      </w:r>
      <w:r>
        <w:rPr>
          <w:rFonts w:eastAsia="黑体"/>
          <w:b/>
          <w:bCs/>
          <w:kern w:val="0"/>
          <w:szCs w:val="21"/>
        </w:rPr>
        <w:t>2</w:t>
      </w:r>
      <w:r>
        <w:rPr>
          <w:rFonts w:hint="eastAsia" w:eastAsia="黑体"/>
          <w:b/>
          <w:bCs/>
          <w:kern w:val="0"/>
          <w:szCs w:val="21"/>
        </w:rPr>
        <w:t>.</w:t>
      </w:r>
      <w:r>
        <w:rPr>
          <w:rFonts w:eastAsia="黑体"/>
          <w:b/>
          <w:bCs/>
          <w:kern w:val="0"/>
          <w:szCs w:val="21"/>
        </w:rPr>
        <w:t>5</w:t>
      </w:r>
      <w:r>
        <w:rPr>
          <w:rFonts w:hint="eastAsia" w:eastAsia="黑体"/>
          <w:bCs/>
          <w:kern w:val="0"/>
          <w:szCs w:val="21"/>
        </w:rPr>
        <w:t xml:space="preserve">  绿</w:t>
      </w:r>
      <w:r>
        <w:rPr>
          <w:rFonts w:hint="eastAsia" w:ascii="宋体" w:hAnsi="宋体"/>
          <w:bCs/>
          <w:kern w:val="0"/>
          <w:szCs w:val="21"/>
        </w:rPr>
        <w:t>植草毯上下网所用</w:t>
      </w:r>
      <w:r>
        <w:rPr>
          <w:rFonts w:ascii="宋体" w:hAnsi="宋体"/>
          <w:bCs/>
          <w:kern w:val="0"/>
          <w:szCs w:val="21"/>
        </w:rPr>
        <w:t>材料及规格</w:t>
      </w:r>
      <w:r>
        <w:rPr>
          <w:rFonts w:hint="eastAsia" w:ascii="宋体" w:hAnsi="宋体"/>
          <w:bCs/>
          <w:kern w:val="0"/>
          <w:szCs w:val="21"/>
        </w:rPr>
        <w:t>，具体要求如下</w:t>
      </w:r>
      <w:r>
        <w:rPr>
          <w:rFonts w:ascii="宋体" w:hAnsi="宋体"/>
          <w:bCs/>
          <w:kern w:val="0"/>
          <w:szCs w:val="21"/>
        </w:rPr>
        <w:t>：</w:t>
      </w:r>
    </w:p>
    <w:p>
      <w:pPr>
        <w:spacing w:line="360" w:lineRule="auto"/>
        <w:ind w:firstLine="316" w:firstLineChars="150"/>
        <w:rPr>
          <w:kern w:val="0"/>
          <w:szCs w:val="21"/>
        </w:rPr>
      </w:pPr>
      <w:r>
        <w:rPr>
          <w:b/>
          <w:kern w:val="0"/>
          <w:szCs w:val="21"/>
        </w:rPr>
        <w:t>1</w:t>
      </w:r>
      <w:r>
        <w:rPr>
          <w:rFonts w:hint="eastAsia"/>
          <w:kern w:val="0"/>
          <w:szCs w:val="21"/>
        </w:rPr>
        <w:t xml:space="preserve"> </w:t>
      </w:r>
      <w:r>
        <w:rPr>
          <w:kern w:val="0"/>
          <w:szCs w:val="21"/>
        </w:rPr>
        <w:t xml:space="preserve"> </w:t>
      </w:r>
      <w:r>
        <w:rPr>
          <w:rFonts w:hint="eastAsia"/>
          <w:kern w:val="0"/>
          <w:szCs w:val="21"/>
        </w:rPr>
        <w:t>上网采用聚丙烯PP双向拉伸网，网格间距应不小于15mm*30mm；</w:t>
      </w:r>
    </w:p>
    <w:p>
      <w:pPr>
        <w:spacing w:line="360" w:lineRule="auto"/>
        <w:ind w:firstLine="316" w:firstLineChars="150"/>
        <w:rPr>
          <w:kern w:val="0"/>
          <w:szCs w:val="21"/>
        </w:rPr>
      </w:pPr>
      <w:r>
        <w:rPr>
          <w:b/>
          <w:kern w:val="0"/>
          <w:szCs w:val="21"/>
        </w:rPr>
        <w:t>2</w:t>
      </w:r>
      <w:r>
        <w:rPr>
          <w:rFonts w:hint="eastAsia"/>
          <w:kern w:val="0"/>
          <w:szCs w:val="21"/>
        </w:rPr>
        <w:t xml:space="preserve"> </w:t>
      </w:r>
      <w:r>
        <w:rPr>
          <w:kern w:val="0"/>
          <w:szCs w:val="21"/>
        </w:rPr>
        <w:t xml:space="preserve"> </w:t>
      </w:r>
      <w:r>
        <w:rPr>
          <w:rFonts w:hint="eastAsia"/>
          <w:kern w:val="0"/>
          <w:szCs w:val="21"/>
        </w:rPr>
        <w:t>下网采用聚丙烯PP双向拉伸网，网格间距应不小于10mm*10mm；</w:t>
      </w:r>
    </w:p>
    <w:p>
      <w:pPr>
        <w:spacing w:line="360" w:lineRule="auto"/>
        <w:ind w:firstLine="316" w:firstLineChars="150"/>
        <w:rPr>
          <w:kern w:val="0"/>
          <w:szCs w:val="21"/>
        </w:rPr>
      </w:pPr>
      <w:r>
        <w:rPr>
          <w:b/>
          <w:kern w:val="0"/>
          <w:szCs w:val="21"/>
        </w:rPr>
        <w:t>3</w:t>
      </w:r>
      <w:r>
        <w:rPr>
          <w:rFonts w:hint="eastAsia"/>
          <w:kern w:val="0"/>
          <w:szCs w:val="21"/>
        </w:rPr>
        <w:t xml:space="preserve"> </w:t>
      </w:r>
      <w:r>
        <w:rPr>
          <w:kern w:val="0"/>
          <w:szCs w:val="21"/>
        </w:rPr>
        <w:t xml:space="preserve"> </w:t>
      </w:r>
      <w:r>
        <w:rPr>
          <w:rFonts w:hint="eastAsia"/>
          <w:kern w:val="0"/>
          <w:szCs w:val="21"/>
        </w:rPr>
        <w:t>上下网采用聚丙烯PP双向拉伸网，其纵向拉伸强度应不小于3.8KN/m，横向拉伸强度应不小于3.0KN/m。聚丙烯力学性能应符合</w:t>
      </w:r>
      <w:r>
        <w:rPr>
          <w:rFonts w:hint="eastAsia"/>
        </w:rPr>
        <w:t>《聚丙烯（PP）树脂》</w:t>
      </w:r>
      <w:r>
        <w:rPr>
          <w:rFonts w:hint="eastAsia"/>
          <w:kern w:val="0"/>
          <w:szCs w:val="21"/>
        </w:rPr>
        <w:t>GB/T 12670的要求，降解期不小于</w:t>
      </w:r>
      <w:r>
        <w:rPr>
          <w:kern w:val="0"/>
          <w:szCs w:val="21"/>
        </w:rPr>
        <w:t>3</w:t>
      </w:r>
      <w:r>
        <w:rPr>
          <w:rFonts w:hint="eastAsia"/>
          <w:kern w:val="0"/>
          <w:szCs w:val="21"/>
        </w:rPr>
        <w:t>个月。</w:t>
      </w:r>
    </w:p>
    <w:p>
      <w:pPr>
        <w:spacing w:line="360" w:lineRule="auto"/>
        <w:rPr>
          <w:kern w:val="0"/>
          <w:szCs w:val="21"/>
        </w:rPr>
      </w:pPr>
      <w:r>
        <w:rPr>
          <w:b/>
          <w:kern w:val="0"/>
          <w:szCs w:val="21"/>
        </w:rPr>
        <w:t>4</w:t>
      </w:r>
      <w:r>
        <w:rPr>
          <w:rFonts w:hint="eastAsia"/>
          <w:b/>
          <w:kern w:val="0"/>
          <w:szCs w:val="21"/>
        </w:rPr>
        <w:t>.</w:t>
      </w:r>
      <w:r>
        <w:rPr>
          <w:b/>
          <w:kern w:val="0"/>
          <w:szCs w:val="21"/>
        </w:rPr>
        <w:t>2</w:t>
      </w:r>
      <w:r>
        <w:rPr>
          <w:rFonts w:hint="eastAsia"/>
          <w:b/>
          <w:kern w:val="0"/>
          <w:szCs w:val="21"/>
        </w:rPr>
        <w:t>.</w:t>
      </w:r>
      <w:r>
        <w:rPr>
          <w:b/>
          <w:kern w:val="0"/>
          <w:szCs w:val="21"/>
        </w:rPr>
        <w:t>6</w:t>
      </w:r>
      <w:r>
        <w:rPr>
          <w:kern w:val="0"/>
          <w:szCs w:val="21"/>
        </w:rPr>
        <w:t xml:space="preserve"> </w:t>
      </w:r>
      <w:r>
        <w:rPr>
          <w:rFonts w:hint="eastAsia"/>
          <w:kern w:val="0"/>
          <w:szCs w:val="21"/>
        </w:rPr>
        <w:t>行距与缝合率技术要求</w:t>
      </w:r>
    </w:p>
    <w:p>
      <w:pPr>
        <w:spacing w:line="360" w:lineRule="auto"/>
        <w:ind w:firstLine="420" w:firstLineChars="200"/>
        <w:rPr>
          <w:kern w:val="0"/>
          <w:szCs w:val="21"/>
        </w:rPr>
      </w:pPr>
      <w:r>
        <w:rPr>
          <w:rFonts w:hint="eastAsia"/>
          <w:kern w:val="0"/>
          <w:szCs w:val="21"/>
        </w:rPr>
        <w:t>绿植草毯应采用48根高密度聚乙烯PE缝纫线绗缝，高密度聚乙烯力学性能应符合</w:t>
      </w:r>
      <w:r>
        <w:rPr>
          <w:rFonts w:hint="eastAsia"/>
        </w:rPr>
        <w:t>《聚乙烯（PE）树脂》GB/T 11115</w:t>
      </w:r>
      <w:r>
        <w:rPr>
          <w:rFonts w:hint="eastAsia"/>
          <w:kern w:val="0"/>
          <w:szCs w:val="21"/>
        </w:rPr>
        <w:t>的要求，绗缝的针行距应小于5cm，不小于90%，以缝合率指标分类的产品等级见本标准表</w:t>
      </w:r>
      <w:r>
        <w:rPr>
          <w:kern w:val="0"/>
          <w:szCs w:val="21"/>
        </w:rPr>
        <w:t>4.2.6</w:t>
      </w:r>
      <w:r>
        <w:rPr>
          <w:rFonts w:hint="eastAsia"/>
          <w:kern w:val="0"/>
          <w:szCs w:val="21"/>
        </w:rPr>
        <w:t>的规定。</w:t>
      </w:r>
    </w:p>
    <w:p>
      <w:pPr>
        <w:autoSpaceDE w:val="0"/>
        <w:autoSpaceDN w:val="0"/>
        <w:adjustRightInd w:val="0"/>
        <w:spacing w:line="360" w:lineRule="auto"/>
        <w:ind w:firstLine="360" w:firstLineChars="200"/>
        <w:jc w:val="center"/>
        <w:rPr>
          <w:rFonts w:ascii="黑体" w:hAnsi="黑体" w:eastAsia="黑体" w:cs="宋体"/>
          <w:kern w:val="0"/>
          <w:sz w:val="18"/>
          <w:szCs w:val="21"/>
        </w:rPr>
      </w:pPr>
      <w:r>
        <w:rPr>
          <w:rFonts w:ascii="黑体" w:hAnsi="黑体" w:eastAsia="黑体" w:cs="宋体"/>
          <w:kern w:val="0"/>
          <w:sz w:val="18"/>
          <w:szCs w:val="21"/>
        </w:rPr>
        <w:t>表</w:t>
      </w:r>
      <w:r>
        <w:rPr>
          <w:rFonts w:eastAsia="黑体"/>
          <w:b/>
          <w:kern w:val="0"/>
          <w:sz w:val="18"/>
          <w:szCs w:val="21"/>
        </w:rPr>
        <w:t>4.2.6</w:t>
      </w:r>
      <w:r>
        <w:rPr>
          <w:rFonts w:ascii="宋体" w:hAnsi="等线" w:eastAsia="黑体" w:cs="宋体"/>
          <w:b/>
          <w:kern w:val="0"/>
          <w:sz w:val="18"/>
          <w:szCs w:val="21"/>
        </w:rPr>
        <w:t xml:space="preserve"> </w:t>
      </w:r>
      <w:r>
        <w:rPr>
          <w:rFonts w:ascii="黑体" w:hAnsi="黑体" w:eastAsia="黑体" w:cs="宋体"/>
          <w:kern w:val="0"/>
          <w:sz w:val="18"/>
          <w:szCs w:val="21"/>
        </w:rPr>
        <w:t xml:space="preserve"> 缝合率指标</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671"/>
        <w:gridCol w:w="1817"/>
        <w:gridCol w:w="1709"/>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autoSpaceDE w:val="0"/>
              <w:autoSpaceDN w:val="0"/>
              <w:adjustRightInd w:val="0"/>
              <w:spacing w:line="360" w:lineRule="auto"/>
              <w:jc w:val="center"/>
              <w:rPr>
                <w:rFonts w:ascii="宋体" w:hAnsi="等线" w:cs="宋体"/>
                <w:sz w:val="18"/>
                <w:szCs w:val="21"/>
              </w:rPr>
            </w:pPr>
            <w:r>
              <w:rPr>
                <w:rFonts w:hint="eastAsia" w:ascii="宋体" w:hAnsi="等线" w:cs="宋体"/>
                <w:sz w:val="18"/>
                <w:szCs w:val="21"/>
              </w:rPr>
              <w:t>产品等级</w:t>
            </w:r>
          </w:p>
        </w:tc>
        <w:tc>
          <w:tcPr>
            <w:tcW w:w="1671" w:type="dxa"/>
            <w:vAlign w:val="center"/>
          </w:tcPr>
          <w:p>
            <w:pPr>
              <w:autoSpaceDE w:val="0"/>
              <w:autoSpaceDN w:val="0"/>
              <w:adjustRightInd w:val="0"/>
              <w:spacing w:line="360" w:lineRule="auto"/>
              <w:jc w:val="center"/>
              <w:rPr>
                <w:rFonts w:ascii="宋体" w:hAnsi="等线" w:cs="宋体"/>
                <w:sz w:val="18"/>
                <w:szCs w:val="21"/>
              </w:rPr>
            </w:pPr>
            <w:r>
              <w:rPr>
                <w:rFonts w:hint="eastAsia" w:ascii="宋体" w:hAnsi="等线" w:cs="宋体"/>
                <w:sz w:val="18"/>
                <w:szCs w:val="21"/>
              </w:rPr>
              <w:t>一级</w:t>
            </w:r>
          </w:p>
        </w:tc>
        <w:tc>
          <w:tcPr>
            <w:tcW w:w="1817" w:type="dxa"/>
            <w:vAlign w:val="center"/>
          </w:tcPr>
          <w:p>
            <w:pPr>
              <w:autoSpaceDE w:val="0"/>
              <w:autoSpaceDN w:val="0"/>
              <w:adjustRightInd w:val="0"/>
              <w:spacing w:line="360" w:lineRule="auto"/>
              <w:jc w:val="center"/>
              <w:rPr>
                <w:rFonts w:ascii="宋体" w:hAnsi="等线" w:cs="宋体"/>
                <w:sz w:val="18"/>
                <w:szCs w:val="21"/>
              </w:rPr>
            </w:pPr>
            <w:r>
              <w:rPr>
                <w:rFonts w:hint="eastAsia" w:ascii="宋体" w:hAnsi="等线" w:cs="宋体"/>
                <w:sz w:val="18"/>
                <w:szCs w:val="21"/>
              </w:rPr>
              <w:t>二级</w:t>
            </w:r>
          </w:p>
        </w:tc>
        <w:tc>
          <w:tcPr>
            <w:tcW w:w="1709" w:type="dxa"/>
            <w:vAlign w:val="center"/>
          </w:tcPr>
          <w:p>
            <w:pPr>
              <w:autoSpaceDE w:val="0"/>
              <w:autoSpaceDN w:val="0"/>
              <w:adjustRightInd w:val="0"/>
              <w:spacing w:line="360" w:lineRule="auto"/>
              <w:jc w:val="center"/>
              <w:rPr>
                <w:rFonts w:ascii="宋体" w:hAnsi="等线" w:cs="宋体"/>
                <w:sz w:val="18"/>
                <w:szCs w:val="21"/>
              </w:rPr>
            </w:pPr>
            <w:r>
              <w:rPr>
                <w:rFonts w:hint="eastAsia" w:ascii="宋体" w:hAnsi="等线" w:cs="宋体"/>
                <w:sz w:val="18"/>
                <w:szCs w:val="21"/>
              </w:rPr>
              <w:t>三级</w:t>
            </w:r>
          </w:p>
        </w:tc>
        <w:tc>
          <w:tcPr>
            <w:tcW w:w="1557" w:type="dxa"/>
            <w:vAlign w:val="center"/>
          </w:tcPr>
          <w:p>
            <w:pPr>
              <w:autoSpaceDE w:val="0"/>
              <w:autoSpaceDN w:val="0"/>
              <w:adjustRightInd w:val="0"/>
              <w:spacing w:line="360" w:lineRule="auto"/>
              <w:jc w:val="center"/>
              <w:rPr>
                <w:rFonts w:ascii="宋体" w:hAnsi="等线" w:cs="宋体"/>
                <w:sz w:val="18"/>
                <w:szCs w:val="21"/>
              </w:rPr>
            </w:pPr>
            <w:r>
              <w:rPr>
                <w:rFonts w:hint="eastAsia" w:ascii="宋体" w:hAnsi="等线" w:cs="宋体"/>
                <w:sz w:val="18"/>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2" w:type="dxa"/>
            <w:vAlign w:val="center"/>
          </w:tcPr>
          <w:p>
            <w:pPr>
              <w:autoSpaceDE w:val="0"/>
              <w:autoSpaceDN w:val="0"/>
              <w:adjustRightInd w:val="0"/>
              <w:spacing w:line="360" w:lineRule="auto"/>
              <w:jc w:val="center"/>
              <w:rPr>
                <w:rFonts w:ascii="宋体" w:hAnsi="等线" w:cs="宋体"/>
                <w:sz w:val="18"/>
                <w:szCs w:val="21"/>
              </w:rPr>
            </w:pPr>
            <w:r>
              <w:rPr>
                <w:rFonts w:hint="eastAsia" w:ascii="宋体" w:hAnsi="等线" w:cs="宋体"/>
                <w:sz w:val="18"/>
                <w:szCs w:val="21"/>
              </w:rPr>
              <w:t>指标值</w:t>
            </w:r>
          </w:p>
        </w:tc>
        <w:tc>
          <w:tcPr>
            <w:tcW w:w="1671" w:type="dxa"/>
            <w:vAlign w:val="center"/>
          </w:tcPr>
          <w:p>
            <w:pPr>
              <w:autoSpaceDE w:val="0"/>
              <w:autoSpaceDN w:val="0"/>
              <w:adjustRightInd w:val="0"/>
              <w:spacing w:line="360" w:lineRule="auto"/>
              <w:jc w:val="center"/>
              <w:rPr>
                <w:rFonts w:ascii="宋体" w:hAnsi="等线" w:cs="宋体"/>
                <w:sz w:val="18"/>
                <w:szCs w:val="21"/>
              </w:rPr>
            </w:pPr>
            <w:r>
              <w:rPr>
                <w:rFonts w:hint="eastAsia" w:ascii="宋体" w:hAnsi="等线" w:cs="宋体"/>
                <w:sz w:val="18"/>
                <w:szCs w:val="21"/>
              </w:rPr>
              <w:t>≥标值级</w:t>
            </w:r>
          </w:p>
        </w:tc>
        <w:tc>
          <w:tcPr>
            <w:tcW w:w="1817" w:type="dxa"/>
            <w:vAlign w:val="center"/>
          </w:tcPr>
          <w:p>
            <w:pPr>
              <w:autoSpaceDE w:val="0"/>
              <w:autoSpaceDN w:val="0"/>
              <w:adjustRightInd w:val="0"/>
              <w:spacing w:line="360" w:lineRule="auto"/>
              <w:jc w:val="center"/>
              <w:rPr>
                <w:rFonts w:ascii="宋体" w:hAnsi="等线" w:cs="宋体"/>
                <w:sz w:val="18"/>
                <w:szCs w:val="21"/>
              </w:rPr>
            </w:pPr>
            <w:r>
              <w:rPr>
                <w:rFonts w:hint="eastAsia" w:ascii="宋体" w:hAnsi="等线" w:cs="宋体"/>
                <w:sz w:val="18"/>
                <w:szCs w:val="21"/>
              </w:rPr>
              <w:t>≥标值级，＜</w:t>
            </w:r>
            <w:r>
              <w:rPr>
                <w:sz w:val="18"/>
                <w:szCs w:val="21"/>
              </w:rPr>
              <w:t>98%</w:t>
            </w:r>
          </w:p>
        </w:tc>
        <w:tc>
          <w:tcPr>
            <w:tcW w:w="1709" w:type="dxa"/>
            <w:vAlign w:val="center"/>
          </w:tcPr>
          <w:p>
            <w:pPr>
              <w:autoSpaceDE w:val="0"/>
              <w:autoSpaceDN w:val="0"/>
              <w:adjustRightInd w:val="0"/>
              <w:spacing w:line="360" w:lineRule="auto"/>
              <w:jc w:val="center"/>
              <w:rPr>
                <w:rFonts w:ascii="宋体" w:hAnsi="等线" w:cs="宋体"/>
                <w:sz w:val="18"/>
                <w:szCs w:val="21"/>
              </w:rPr>
            </w:pPr>
            <w:r>
              <w:rPr>
                <w:rFonts w:hint="eastAsia" w:ascii="宋体" w:hAnsi="等线" w:cs="宋体"/>
                <w:sz w:val="18"/>
                <w:szCs w:val="21"/>
              </w:rPr>
              <w:t>≥</w:t>
            </w:r>
            <w:r>
              <w:rPr>
                <w:sz w:val="18"/>
                <w:szCs w:val="21"/>
              </w:rPr>
              <w:t>98%</w:t>
            </w:r>
            <w:r>
              <w:rPr>
                <w:rFonts w:hint="eastAsia" w:ascii="宋体" w:hAnsi="等线" w:cs="宋体"/>
                <w:sz w:val="18"/>
                <w:szCs w:val="21"/>
              </w:rPr>
              <w:t>，＜</w:t>
            </w:r>
            <w:r>
              <w:rPr>
                <w:sz w:val="18"/>
                <w:szCs w:val="21"/>
              </w:rPr>
              <w:t>95%</w:t>
            </w:r>
          </w:p>
        </w:tc>
        <w:tc>
          <w:tcPr>
            <w:tcW w:w="1557" w:type="dxa"/>
            <w:vAlign w:val="center"/>
          </w:tcPr>
          <w:p>
            <w:pPr>
              <w:autoSpaceDE w:val="0"/>
              <w:autoSpaceDN w:val="0"/>
              <w:adjustRightInd w:val="0"/>
              <w:spacing w:line="360" w:lineRule="auto"/>
              <w:jc w:val="center"/>
              <w:rPr>
                <w:rFonts w:ascii="宋体" w:hAnsi="等线" w:cs="宋体"/>
                <w:sz w:val="18"/>
                <w:szCs w:val="21"/>
              </w:rPr>
            </w:pPr>
            <w:r>
              <w:rPr>
                <w:rFonts w:hint="eastAsia" w:ascii="宋体" w:hAnsi="等线" w:cs="宋体"/>
                <w:sz w:val="18"/>
                <w:szCs w:val="21"/>
              </w:rPr>
              <w:t>＜</w:t>
            </w:r>
            <w:r>
              <w:rPr>
                <w:sz w:val="18"/>
                <w:szCs w:val="21"/>
              </w:rPr>
              <w:t>90%</w:t>
            </w:r>
          </w:p>
        </w:tc>
      </w:tr>
    </w:tbl>
    <w:p>
      <w:pPr>
        <w:spacing w:line="360" w:lineRule="auto"/>
        <w:rPr>
          <w:rFonts w:ascii="宋体" w:hAnsi="宋体"/>
          <w:bCs/>
          <w:kern w:val="0"/>
          <w:szCs w:val="21"/>
        </w:rPr>
      </w:pPr>
      <w:r>
        <w:rPr>
          <w:rFonts w:eastAsia="黑体"/>
          <w:b/>
          <w:bCs/>
          <w:kern w:val="0"/>
          <w:szCs w:val="21"/>
        </w:rPr>
        <w:t xml:space="preserve">4.2.7 </w:t>
      </w:r>
      <w:r>
        <w:rPr>
          <w:rFonts w:hint="eastAsia" w:ascii="宋体" w:hAnsi="宋体"/>
          <w:bCs/>
          <w:kern w:val="0"/>
          <w:szCs w:val="21"/>
        </w:rPr>
        <w:t>包衣种子组成材料</w:t>
      </w:r>
    </w:p>
    <w:p>
      <w:pPr>
        <w:spacing w:line="360" w:lineRule="auto"/>
        <w:ind w:firstLine="630" w:firstLineChars="300"/>
        <w:rPr>
          <w:rFonts w:ascii="宋体" w:hAnsi="宋体"/>
          <w:bCs/>
          <w:kern w:val="0"/>
          <w:szCs w:val="21"/>
        </w:rPr>
      </w:pPr>
      <w:r>
        <w:rPr>
          <w:rFonts w:hint="eastAsia" w:ascii="宋体" w:hAnsi="宋体"/>
          <w:bCs/>
          <w:kern w:val="0"/>
          <w:szCs w:val="21"/>
        </w:rPr>
        <w:t>包衣层结构主要由内层包衣剂（保水层）、中间层包衣剂（缓冲层）、外层包衣（控水层）组成。按</w:t>
      </w:r>
      <w:r>
        <w:rPr>
          <w:rFonts w:ascii="宋体" w:hAnsi="宋体"/>
          <w:bCs/>
          <w:kern w:val="0"/>
          <w:szCs w:val="21"/>
        </w:rPr>
        <w:t>一定比例将</w:t>
      </w:r>
      <w:r>
        <w:rPr>
          <w:rFonts w:hint="eastAsia" w:ascii="宋体" w:hAnsi="宋体"/>
          <w:bCs/>
          <w:kern w:val="0"/>
          <w:szCs w:val="21"/>
        </w:rPr>
        <w:t>含有杀虫剂、杀菌剂、复合肥料、微量元素、植物生长调节剂、缓释剂和成膜剂等多种成分的种衣剂均匀包覆在种子表面，形成一层光滑、牢固的药膜。材料和制作工艺应由厂家自定，发芽各项指标应经过试验验证，满足设计要求。</w:t>
      </w:r>
    </w:p>
    <w:p>
      <w:pPr>
        <w:pStyle w:val="11"/>
        <w:spacing w:line="360" w:lineRule="auto"/>
        <w:rPr>
          <w:rFonts w:ascii="Times New Roman" w:hAnsi="Times New Roman" w:eastAsia="黑体" w:cs="Times New Roman"/>
          <w:sz w:val="21"/>
          <w:szCs w:val="21"/>
        </w:rPr>
      </w:pPr>
      <w:bookmarkStart w:id="32" w:name="_Toc104366953"/>
      <w:r>
        <w:rPr>
          <w:rFonts w:ascii="Times New Roman" w:hAnsi="Times New Roman" w:eastAsia="黑体" w:cs="Times New Roman"/>
          <w:sz w:val="21"/>
          <w:szCs w:val="21"/>
        </w:rPr>
        <w:t xml:space="preserve">4.3 </w:t>
      </w:r>
      <w:r>
        <w:rPr>
          <w:rFonts w:hint="eastAsia" w:ascii="Times New Roman" w:hAnsi="Times New Roman" w:eastAsia="黑体" w:cs="Times New Roman"/>
          <w:sz w:val="21"/>
          <w:szCs w:val="21"/>
        </w:rPr>
        <w:t>不同类型绿植草毯的适用范围</w:t>
      </w:r>
      <w:bookmarkEnd w:id="32"/>
    </w:p>
    <w:p>
      <w:pPr>
        <w:spacing w:line="360" w:lineRule="auto"/>
        <w:rPr>
          <w:rFonts w:asciiTheme="minorEastAsia" w:hAnsiTheme="minorEastAsia"/>
          <w:bCs/>
          <w:kern w:val="0"/>
          <w:szCs w:val="21"/>
        </w:rPr>
      </w:pPr>
      <w:r>
        <w:rPr>
          <w:rFonts w:eastAsia="黑体"/>
          <w:b/>
          <w:bCs/>
          <w:kern w:val="0"/>
          <w:szCs w:val="21"/>
        </w:rPr>
        <w:t xml:space="preserve">4.3.1 </w:t>
      </w:r>
      <w:r>
        <w:rPr>
          <w:rFonts w:hint="eastAsia" w:ascii="宋体" w:hAnsi="宋体"/>
          <w:kern w:val="0"/>
          <w:szCs w:val="21"/>
        </w:rPr>
        <w:t>高速公路边坡类型</w:t>
      </w:r>
    </w:p>
    <w:p>
      <w:pPr>
        <w:spacing w:line="360" w:lineRule="auto"/>
        <w:ind w:firstLine="316" w:firstLineChars="150"/>
        <w:rPr>
          <w:rFonts w:ascii="宋体" w:hAnsi="宋体"/>
          <w:bCs/>
          <w:kern w:val="0"/>
          <w:szCs w:val="21"/>
        </w:rPr>
      </w:pPr>
      <w:r>
        <w:rPr>
          <w:rFonts w:eastAsia="黑体"/>
          <w:b/>
          <w:bCs/>
          <w:kern w:val="0"/>
          <w:szCs w:val="21"/>
        </w:rPr>
        <w:t>1</w:t>
      </w:r>
      <w:r>
        <w:rPr>
          <w:rFonts w:ascii="宋体" w:hAnsi="宋体"/>
          <w:bCs/>
          <w:kern w:val="0"/>
          <w:szCs w:val="21"/>
        </w:rPr>
        <w:t xml:space="preserve"> </w:t>
      </w:r>
      <w:r>
        <w:rPr>
          <w:rFonts w:hint="eastAsia" w:ascii="宋体" w:hAnsi="宋体"/>
          <w:bCs/>
          <w:kern w:val="0"/>
          <w:szCs w:val="21"/>
        </w:rPr>
        <w:t>根据边坡成因</w:t>
      </w:r>
      <w:r>
        <w:rPr>
          <w:rFonts w:ascii="宋体" w:hAnsi="宋体"/>
          <w:bCs/>
          <w:kern w:val="0"/>
          <w:szCs w:val="21"/>
        </w:rPr>
        <w:t>可分为</w:t>
      </w:r>
      <w:r>
        <w:rPr>
          <w:rFonts w:hint="eastAsia" w:ascii="宋体" w:hAnsi="宋体"/>
          <w:bCs/>
          <w:kern w:val="0"/>
          <w:szCs w:val="21"/>
        </w:rPr>
        <w:t>填方边坡</w:t>
      </w:r>
      <w:r>
        <w:rPr>
          <w:rFonts w:ascii="宋体" w:hAnsi="宋体"/>
          <w:bCs/>
          <w:kern w:val="0"/>
          <w:szCs w:val="21"/>
        </w:rPr>
        <w:t>、</w:t>
      </w:r>
      <w:r>
        <w:rPr>
          <w:rFonts w:hint="eastAsia" w:ascii="宋体" w:hAnsi="宋体"/>
          <w:bCs/>
          <w:kern w:val="0"/>
          <w:szCs w:val="21"/>
        </w:rPr>
        <w:t>挖方边坡</w:t>
      </w:r>
      <w:r>
        <w:rPr>
          <w:rFonts w:ascii="宋体" w:hAnsi="宋体"/>
          <w:bCs/>
          <w:kern w:val="0"/>
          <w:szCs w:val="21"/>
        </w:rPr>
        <w:t>两种。</w:t>
      </w:r>
    </w:p>
    <w:p>
      <w:pPr>
        <w:spacing w:line="360" w:lineRule="auto"/>
        <w:ind w:firstLine="316" w:firstLineChars="150"/>
        <w:rPr>
          <w:rFonts w:ascii="宋体" w:hAnsi="宋体"/>
          <w:bCs/>
          <w:kern w:val="0"/>
          <w:szCs w:val="21"/>
        </w:rPr>
      </w:pPr>
      <w:r>
        <w:rPr>
          <w:rFonts w:eastAsia="黑体"/>
          <w:b/>
          <w:bCs/>
          <w:kern w:val="0"/>
          <w:szCs w:val="21"/>
        </w:rPr>
        <w:t>2</w:t>
      </w:r>
      <w:r>
        <w:rPr>
          <w:rFonts w:ascii="宋体" w:hAnsi="宋体"/>
          <w:bCs/>
          <w:kern w:val="0"/>
          <w:szCs w:val="21"/>
        </w:rPr>
        <w:t xml:space="preserve"> </w:t>
      </w:r>
      <w:r>
        <w:rPr>
          <w:rFonts w:hint="eastAsia" w:ascii="宋体" w:hAnsi="宋体"/>
          <w:bCs/>
          <w:kern w:val="0"/>
          <w:szCs w:val="21"/>
        </w:rPr>
        <w:t>根据组成</w:t>
      </w:r>
      <w:r>
        <w:rPr>
          <w:rFonts w:ascii="宋体" w:hAnsi="宋体"/>
          <w:bCs/>
          <w:kern w:val="0"/>
          <w:szCs w:val="21"/>
        </w:rPr>
        <w:t>物质，边坡可分为土质</w:t>
      </w:r>
      <w:r>
        <w:rPr>
          <w:rFonts w:hint="eastAsia" w:ascii="宋体" w:hAnsi="宋体"/>
          <w:bCs/>
          <w:kern w:val="0"/>
          <w:szCs w:val="21"/>
        </w:rPr>
        <w:t>边坡</w:t>
      </w:r>
      <w:r>
        <w:rPr>
          <w:rFonts w:ascii="宋体" w:hAnsi="宋体"/>
          <w:bCs/>
          <w:kern w:val="0"/>
          <w:szCs w:val="21"/>
        </w:rPr>
        <w:t>、石质</w:t>
      </w:r>
      <w:r>
        <w:rPr>
          <w:rFonts w:hint="eastAsia" w:ascii="宋体" w:hAnsi="宋体"/>
          <w:bCs/>
          <w:kern w:val="0"/>
          <w:szCs w:val="21"/>
        </w:rPr>
        <w:t>边坡</w:t>
      </w:r>
      <w:r>
        <w:rPr>
          <w:rFonts w:ascii="宋体" w:hAnsi="宋体"/>
          <w:bCs/>
          <w:kern w:val="0"/>
          <w:szCs w:val="21"/>
        </w:rPr>
        <w:t>两种。</w:t>
      </w:r>
    </w:p>
    <w:p>
      <w:pPr>
        <w:spacing w:line="360" w:lineRule="auto"/>
        <w:ind w:firstLine="316" w:firstLineChars="150"/>
        <w:rPr>
          <w:rFonts w:ascii="宋体" w:hAnsi="宋体"/>
          <w:bCs/>
          <w:kern w:val="0"/>
          <w:szCs w:val="21"/>
        </w:rPr>
      </w:pPr>
      <w:r>
        <w:rPr>
          <w:rFonts w:eastAsia="黑体"/>
          <w:b/>
          <w:bCs/>
          <w:kern w:val="0"/>
          <w:szCs w:val="21"/>
        </w:rPr>
        <w:t>3</w:t>
      </w:r>
      <w:r>
        <w:rPr>
          <w:rFonts w:ascii="宋体" w:hAnsi="宋体"/>
          <w:bCs/>
          <w:kern w:val="0"/>
          <w:szCs w:val="21"/>
        </w:rPr>
        <w:t xml:space="preserve"> </w:t>
      </w:r>
      <w:r>
        <w:rPr>
          <w:rFonts w:hint="eastAsia" w:ascii="宋体" w:hAnsi="宋体"/>
          <w:bCs/>
          <w:kern w:val="0"/>
          <w:szCs w:val="21"/>
        </w:rPr>
        <w:t>根据</w:t>
      </w:r>
      <w:r>
        <w:rPr>
          <w:rFonts w:ascii="宋体" w:hAnsi="宋体"/>
          <w:bCs/>
          <w:kern w:val="0"/>
          <w:szCs w:val="21"/>
        </w:rPr>
        <w:t>边坡高度，</w:t>
      </w:r>
      <w:r>
        <w:rPr>
          <w:rFonts w:hint="eastAsia" w:ascii="宋体" w:hAnsi="宋体"/>
          <w:bCs/>
          <w:kern w:val="0"/>
          <w:szCs w:val="21"/>
        </w:rPr>
        <w:t>土质</w:t>
      </w:r>
      <w:r>
        <w:rPr>
          <w:bCs/>
          <w:kern w:val="0"/>
          <w:szCs w:val="21"/>
        </w:rPr>
        <w:t>边坡可分为高边坡（＞3m）、低边坡（＜3m）</w:t>
      </w:r>
      <w:r>
        <w:rPr>
          <w:rFonts w:hint="eastAsia"/>
          <w:bCs/>
          <w:kern w:val="0"/>
          <w:szCs w:val="21"/>
        </w:rPr>
        <w:t>。</w:t>
      </w:r>
    </w:p>
    <w:p>
      <w:pPr>
        <w:spacing w:line="360" w:lineRule="auto"/>
        <w:rPr>
          <w:rFonts w:asciiTheme="minorEastAsia" w:hAnsiTheme="minorEastAsia"/>
          <w:bCs/>
          <w:kern w:val="0"/>
          <w:szCs w:val="21"/>
        </w:rPr>
      </w:pPr>
      <w:r>
        <w:rPr>
          <w:rFonts w:eastAsia="黑体"/>
          <w:b/>
          <w:bCs/>
          <w:kern w:val="0"/>
          <w:szCs w:val="21"/>
        </w:rPr>
        <w:t>4.3.2</w:t>
      </w:r>
      <w:r>
        <w:rPr>
          <w:rFonts w:asciiTheme="minorEastAsia" w:hAnsiTheme="minorEastAsia"/>
          <w:bCs/>
          <w:kern w:val="0"/>
          <w:szCs w:val="21"/>
        </w:rPr>
        <w:t>不同类型</w:t>
      </w:r>
      <w:r>
        <w:rPr>
          <w:rFonts w:hint="eastAsia" w:ascii="宋体" w:hAnsi="宋体"/>
          <w:kern w:val="0"/>
          <w:szCs w:val="21"/>
        </w:rPr>
        <w:t>绿</w:t>
      </w:r>
      <w:r>
        <w:rPr>
          <w:rFonts w:hint="eastAsia" w:asciiTheme="minorEastAsia" w:hAnsiTheme="minorEastAsia"/>
          <w:bCs/>
          <w:kern w:val="0"/>
          <w:szCs w:val="21"/>
        </w:rPr>
        <w:t>植草毯的</w:t>
      </w:r>
      <w:r>
        <w:rPr>
          <w:rFonts w:asciiTheme="minorEastAsia" w:hAnsiTheme="minorEastAsia"/>
          <w:bCs/>
          <w:kern w:val="0"/>
          <w:szCs w:val="21"/>
        </w:rPr>
        <w:t>适用</w:t>
      </w:r>
      <w:r>
        <w:rPr>
          <w:rFonts w:hint="eastAsia" w:asciiTheme="minorEastAsia" w:hAnsiTheme="minorEastAsia"/>
          <w:bCs/>
          <w:kern w:val="0"/>
          <w:szCs w:val="21"/>
        </w:rPr>
        <w:t>边坡</w:t>
      </w:r>
      <w:r>
        <w:rPr>
          <w:rFonts w:asciiTheme="minorEastAsia" w:hAnsiTheme="minorEastAsia"/>
          <w:bCs/>
          <w:kern w:val="0"/>
          <w:szCs w:val="21"/>
        </w:rPr>
        <w:t>范围</w:t>
      </w:r>
      <w:r>
        <w:rPr>
          <w:rFonts w:hint="eastAsia" w:asciiTheme="minorEastAsia" w:hAnsiTheme="minorEastAsia"/>
          <w:bCs/>
          <w:kern w:val="0"/>
          <w:szCs w:val="21"/>
        </w:rPr>
        <w:t>应根据表</w:t>
      </w:r>
      <w:r>
        <w:rPr>
          <w:bCs/>
          <w:kern w:val="0"/>
          <w:szCs w:val="21"/>
        </w:rPr>
        <w:t>4.3.2</w:t>
      </w:r>
      <w:r>
        <w:rPr>
          <w:rFonts w:hint="eastAsia" w:asciiTheme="minorEastAsia" w:hAnsiTheme="minorEastAsia"/>
          <w:bCs/>
          <w:kern w:val="0"/>
          <w:szCs w:val="21"/>
        </w:rPr>
        <w:t>执行。</w:t>
      </w:r>
    </w:p>
    <w:p>
      <w:pPr>
        <w:pStyle w:val="47"/>
        <w:spacing w:before="143" w:beforeLines="50" w:after="143" w:afterLines="50"/>
        <w:jc w:val="center"/>
        <w:rPr>
          <w:rFonts w:ascii="黑体" w:hAnsi="黑体" w:eastAsia="黑体"/>
          <w:color w:val="auto"/>
          <w:sz w:val="18"/>
          <w:szCs w:val="21"/>
        </w:rPr>
      </w:pPr>
      <w:r>
        <w:rPr>
          <w:rFonts w:hint="eastAsia" w:ascii="黑体" w:hAnsi="黑体" w:eastAsia="黑体"/>
          <w:color w:val="auto"/>
          <w:sz w:val="18"/>
          <w:szCs w:val="21"/>
        </w:rPr>
        <w:t>表</w:t>
      </w:r>
      <w:r>
        <w:rPr>
          <w:rFonts w:ascii="Times New Roman" w:hAnsi="Times New Roman" w:eastAsia="黑体" w:cs="Times New Roman"/>
          <w:b/>
          <w:color w:val="auto"/>
          <w:sz w:val="18"/>
          <w:szCs w:val="21"/>
        </w:rPr>
        <w:t>4.3.2</w:t>
      </w:r>
      <w:r>
        <w:rPr>
          <w:rFonts w:eastAsia="黑体"/>
          <w:b/>
          <w:color w:val="auto"/>
          <w:sz w:val="18"/>
          <w:szCs w:val="21"/>
        </w:rPr>
        <w:t xml:space="preserve"> </w:t>
      </w:r>
      <w:r>
        <w:rPr>
          <w:rFonts w:ascii="黑体" w:hAnsi="黑体" w:eastAsia="黑体"/>
          <w:color w:val="auto"/>
          <w:sz w:val="18"/>
          <w:szCs w:val="21"/>
        </w:rPr>
        <w:t xml:space="preserve"> </w:t>
      </w:r>
      <w:r>
        <w:rPr>
          <w:rFonts w:hint="eastAsia" w:ascii="黑体" w:hAnsi="黑体" w:eastAsia="黑体"/>
          <w:color w:val="auto"/>
          <w:sz w:val="18"/>
          <w:szCs w:val="21"/>
        </w:rPr>
        <w:t>绿植草毯不同类型适用范围</w:t>
      </w:r>
    </w:p>
    <w:tbl>
      <w:tblPr>
        <w:tblStyle w:val="17"/>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92"/>
        <w:gridCol w:w="992"/>
        <w:gridCol w:w="1418"/>
        <w:gridCol w:w="1275"/>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3"/>
            <w:vMerge w:val="restart"/>
            <w:tcBorders>
              <w:tl2br w:val="single" w:color="auto" w:sz="4" w:space="0"/>
            </w:tcBorders>
            <w:vAlign w:val="center"/>
          </w:tcPr>
          <w:p>
            <w:pPr>
              <w:jc w:val="center"/>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类别型号</w:t>
            </w:r>
          </w:p>
          <w:p>
            <w:pPr>
              <w:rPr>
                <w:rFonts w:ascii="宋体" w:hAnsi="宋体"/>
                <w:sz w:val="18"/>
                <w:szCs w:val="18"/>
              </w:rPr>
            </w:pPr>
            <w:r>
              <w:rPr>
                <w:rFonts w:hint="eastAsia" w:ascii="宋体" w:hAnsi="宋体"/>
                <w:sz w:val="18"/>
                <w:szCs w:val="18"/>
              </w:rPr>
              <w:t>适用范围</w:t>
            </w:r>
          </w:p>
        </w:tc>
        <w:tc>
          <w:tcPr>
            <w:tcW w:w="1418" w:type="dxa"/>
            <w:vMerge w:val="restart"/>
            <w:vAlign w:val="center"/>
          </w:tcPr>
          <w:p>
            <w:pPr>
              <w:jc w:val="center"/>
              <w:rPr>
                <w:rFonts w:ascii="宋体" w:hAnsi="宋体"/>
                <w:sz w:val="18"/>
                <w:szCs w:val="18"/>
              </w:rPr>
            </w:pPr>
            <w:r>
              <w:rPr>
                <w:rFonts w:hint="eastAsia" w:ascii="宋体" w:hAnsi="宋体"/>
                <w:sz w:val="18"/>
                <w:szCs w:val="18"/>
              </w:rPr>
              <w:t>无种子植草毯</w:t>
            </w:r>
          </w:p>
        </w:tc>
        <w:tc>
          <w:tcPr>
            <w:tcW w:w="3827" w:type="dxa"/>
            <w:gridSpan w:val="3"/>
            <w:vAlign w:val="center"/>
          </w:tcPr>
          <w:p>
            <w:pPr>
              <w:jc w:val="center"/>
              <w:rPr>
                <w:rFonts w:ascii="宋体" w:hAnsi="宋体"/>
                <w:sz w:val="18"/>
                <w:szCs w:val="18"/>
              </w:rPr>
            </w:pPr>
            <w:r>
              <w:rPr>
                <w:rFonts w:ascii="宋体" w:hAnsi="宋体"/>
                <w:sz w:val="18"/>
                <w:szCs w:val="18"/>
              </w:rPr>
              <w:t>有种子植草毯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3"/>
            <w:vMerge w:val="continue"/>
            <w:tcBorders>
              <w:tl2br w:val="single" w:color="auto" w:sz="4" w:space="0"/>
            </w:tcBorders>
            <w:vAlign w:val="center"/>
          </w:tcPr>
          <w:p>
            <w:pPr>
              <w:jc w:val="center"/>
              <w:rPr>
                <w:rFonts w:ascii="宋体" w:hAnsi="宋体"/>
                <w:sz w:val="18"/>
                <w:szCs w:val="18"/>
              </w:rPr>
            </w:pPr>
          </w:p>
        </w:tc>
        <w:tc>
          <w:tcPr>
            <w:tcW w:w="1418" w:type="dxa"/>
            <w:vMerge w:val="continue"/>
            <w:vAlign w:val="center"/>
          </w:tcPr>
          <w:p>
            <w:pPr>
              <w:jc w:val="center"/>
              <w:rPr>
                <w:rFonts w:ascii="宋体" w:hAnsi="宋体"/>
                <w:sz w:val="18"/>
                <w:szCs w:val="18"/>
              </w:rPr>
            </w:pPr>
          </w:p>
        </w:tc>
        <w:tc>
          <w:tcPr>
            <w:tcW w:w="1275" w:type="dxa"/>
            <w:vAlign w:val="center"/>
          </w:tcPr>
          <w:p>
            <w:pPr>
              <w:jc w:val="center"/>
              <w:rPr>
                <w:rFonts w:ascii="宋体" w:hAnsi="宋体"/>
                <w:sz w:val="18"/>
                <w:szCs w:val="18"/>
              </w:rPr>
            </w:pPr>
            <w:r>
              <w:rPr>
                <w:sz w:val="18"/>
                <w:szCs w:val="18"/>
              </w:rPr>
              <w:t>A</w:t>
            </w:r>
            <w:r>
              <w:rPr>
                <w:rFonts w:ascii="宋体" w:hAnsi="宋体"/>
                <w:sz w:val="18"/>
                <w:szCs w:val="18"/>
              </w:rPr>
              <w:t>型</w:t>
            </w:r>
          </w:p>
        </w:tc>
        <w:tc>
          <w:tcPr>
            <w:tcW w:w="1276" w:type="dxa"/>
            <w:vAlign w:val="center"/>
          </w:tcPr>
          <w:p>
            <w:pPr>
              <w:jc w:val="center"/>
              <w:rPr>
                <w:rFonts w:ascii="宋体" w:hAnsi="宋体"/>
                <w:sz w:val="18"/>
                <w:szCs w:val="18"/>
              </w:rPr>
            </w:pPr>
            <w:r>
              <w:rPr>
                <w:sz w:val="18"/>
                <w:szCs w:val="18"/>
              </w:rPr>
              <w:t>B</w:t>
            </w:r>
            <w:r>
              <w:rPr>
                <w:rFonts w:ascii="宋体" w:hAnsi="宋体"/>
                <w:sz w:val="18"/>
                <w:szCs w:val="18"/>
              </w:rPr>
              <w:t>型</w:t>
            </w:r>
          </w:p>
        </w:tc>
        <w:tc>
          <w:tcPr>
            <w:tcW w:w="1276" w:type="dxa"/>
            <w:vAlign w:val="center"/>
          </w:tcPr>
          <w:p>
            <w:pPr>
              <w:jc w:val="center"/>
              <w:rPr>
                <w:rFonts w:ascii="宋体" w:hAnsi="宋体"/>
                <w:sz w:val="18"/>
                <w:szCs w:val="18"/>
              </w:rPr>
            </w:pPr>
            <w:r>
              <w:rPr>
                <w:sz w:val="18"/>
                <w:szCs w:val="18"/>
              </w:rPr>
              <w:t>C</w:t>
            </w:r>
            <w:r>
              <w:rPr>
                <w:rFonts w:ascii="宋体" w:hAnsi="宋体"/>
                <w:sz w:val="18"/>
                <w:szCs w:val="18"/>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Merge w:val="restart"/>
            <w:vAlign w:val="center"/>
          </w:tcPr>
          <w:p>
            <w:pPr>
              <w:spacing w:line="240" w:lineRule="exact"/>
              <w:jc w:val="center"/>
              <w:rPr>
                <w:rFonts w:ascii="宋体" w:hAnsi="宋体"/>
                <w:sz w:val="18"/>
                <w:szCs w:val="18"/>
              </w:rPr>
            </w:pPr>
            <w:r>
              <w:rPr>
                <w:rFonts w:hint="eastAsia" w:ascii="宋体" w:hAnsi="宋体"/>
                <w:sz w:val="18"/>
                <w:szCs w:val="18"/>
              </w:rPr>
              <w:t>填方边坡</w:t>
            </w:r>
          </w:p>
        </w:tc>
        <w:tc>
          <w:tcPr>
            <w:tcW w:w="992" w:type="dxa"/>
            <w:vMerge w:val="restart"/>
            <w:vAlign w:val="center"/>
          </w:tcPr>
          <w:p>
            <w:pPr>
              <w:jc w:val="center"/>
              <w:rPr>
                <w:rFonts w:ascii="宋体" w:hAnsi="宋体"/>
                <w:sz w:val="18"/>
                <w:szCs w:val="18"/>
              </w:rPr>
            </w:pPr>
            <w:r>
              <w:rPr>
                <w:rFonts w:hint="eastAsia" w:ascii="宋体" w:hAnsi="宋体"/>
                <w:sz w:val="18"/>
                <w:szCs w:val="18"/>
              </w:rPr>
              <w:t>土质边坡</w:t>
            </w:r>
          </w:p>
        </w:tc>
        <w:tc>
          <w:tcPr>
            <w:tcW w:w="992" w:type="dxa"/>
            <w:vAlign w:val="center"/>
          </w:tcPr>
          <w:p>
            <w:pPr>
              <w:jc w:val="center"/>
              <w:rPr>
                <w:rFonts w:ascii="宋体" w:hAnsi="宋体"/>
                <w:sz w:val="18"/>
                <w:szCs w:val="18"/>
              </w:rPr>
            </w:pPr>
            <w:r>
              <w:rPr>
                <w:rFonts w:hint="eastAsia" w:ascii="宋体" w:hAnsi="宋体"/>
                <w:sz w:val="18"/>
                <w:szCs w:val="18"/>
              </w:rPr>
              <w:t>高边坡</w:t>
            </w:r>
          </w:p>
        </w:tc>
        <w:tc>
          <w:tcPr>
            <w:tcW w:w="1418" w:type="dxa"/>
            <w:vAlign w:val="center"/>
          </w:tcPr>
          <w:p>
            <w:pPr>
              <w:jc w:val="center"/>
              <w:rPr>
                <w:rFonts w:eastAsiaTheme="minorEastAsia"/>
                <w:sz w:val="18"/>
                <w:szCs w:val="18"/>
              </w:rPr>
            </w:pPr>
            <w:r>
              <w:rPr>
                <w:kern w:val="0"/>
                <w:sz w:val="20"/>
              </w:rPr>
              <w:t>×</w:t>
            </w:r>
          </w:p>
        </w:tc>
        <w:tc>
          <w:tcPr>
            <w:tcW w:w="1275"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88" w:type="dxa"/>
            <w:vMerge w:val="continue"/>
            <w:vAlign w:val="center"/>
          </w:tcPr>
          <w:p>
            <w:pPr>
              <w:jc w:val="center"/>
              <w:rPr>
                <w:rFonts w:ascii="宋体" w:hAnsi="宋体"/>
                <w:sz w:val="18"/>
                <w:szCs w:val="18"/>
              </w:rPr>
            </w:pPr>
          </w:p>
        </w:tc>
        <w:tc>
          <w:tcPr>
            <w:tcW w:w="992" w:type="dxa"/>
            <w:vMerge w:val="continue"/>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r>
              <w:rPr>
                <w:rFonts w:hint="eastAsia" w:ascii="宋体" w:hAnsi="宋体"/>
                <w:sz w:val="18"/>
                <w:szCs w:val="18"/>
              </w:rPr>
              <w:t>低边坡</w:t>
            </w:r>
          </w:p>
        </w:tc>
        <w:tc>
          <w:tcPr>
            <w:tcW w:w="1418" w:type="dxa"/>
            <w:vAlign w:val="center"/>
          </w:tcPr>
          <w:p>
            <w:pPr>
              <w:jc w:val="center"/>
              <w:rPr>
                <w:rFonts w:eastAsiaTheme="minorEastAsia"/>
                <w:sz w:val="18"/>
                <w:szCs w:val="18"/>
              </w:rPr>
            </w:pPr>
            <w:r>
              <w:rPr>
                <w:kern w:val="0"/>
                <w:sz w:val="18"/>
                <w:szCs w:val="18"/>
              </w:rPr>
              <w:t>√</w:t>
            </w:r>
          </w:p>
        </w:tc>
        <w:tc>
          <w:tcPr>
            <w:tcW w:w="1275"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hAnsi="宋体"/>
                <w:sz w:val="18"/>
                <w:szCs w:val="18"/>
              </w:rPr>
            </w:pPr>
          </w:p>
        </w:tc>
        <w:tc>
          <w:tcPr>
            <w:tcW w:w="1984" w:type="dxa"/>
            <w:gridSpan w:val="2"/>
            <w:vAlign w:val="center"/>
          </w:tcPr>
          <w:p>
            <w:pPr>
              <w:rPr>
                <w:rFonts w:ascii="宋体" w:hAnsi="宋体"/>
                <w:sz w:val="18"/>
                <w:szCs w:val="18"/>
              </w:rPr>
            </w:pPr>
            <w:r>
              <w:rPr>
                <w:rFonts w:hint="eastAsia" w:ascii="宋体" w:hAnsi="宋体"/>
                <w:sz w:val="18"/>
                <w:szCs w:val="18"/>
              </w:rPr>
              <w:t>石质边坡</w:t>
            </w:r>
          </w:p>
        </w:tc>
        <w:tc>
          <w:tcPr>
            <w:tcW w:w="1418" w:type="dxa"/>
            <w:vAlign w:val="center"/>
          </w:tcPr>
          <w:p>
            <w:pPr>
              <w:jc w:val="center"/>
              <w:rPr>
                <w:rFonts w:eastAsiaTheme="minorEastAsia"/>
                <w:sz w:val="18"/>
                <w:szCs w:val="18"/>
              </w:rPr>
            </w:pPr>
            <w:r>
              <w:rPr>
                <w:kern w:val="0"/>
                <w:sz w:val="20"/>
              </w:rPr>
              <w:t>×</w:t>
            </w:r>
          </w:p>
        </w:tc>
        <w:tc>
          <w:tcPr>
            <w:tcW w:w="1275" w:type="dxa"/>
            <w:vAlign w:val="center"/>
          </w:tcPr>
          <w:p>
            <w:pPr>
              <w:jc w:val="center"/>
              <w:rPr>
                <w:rFonts w:asciiTheme="minorEastAsia" w:hAnsiTheme="minorEastAsia" w:eastAsiaTheme="minorEastAsia"/>
                <w:sz w:val="18"/>
                <w:szCs w:val="18"/>
              </w:rPr>
            </w:pPr>
            <w:r>
              <w:rPr>
                <w:kern w:val="0"/>
                <w:sz w:val="20"/>
              </w:rPr>
              <w:t>×</w:t>
            </w:r>
          </w:p>
        </w:tc>
        <w:tc>
          <w:tcPr>
            <w:tcW w:w="1276" w:type="dxa"/>
            <w:vAlign w:val="center"/>
          </w:tcPr>
          <w:p>
            <w:pPr>
              <w:jc w:val="center"/>
              <w:rPr>
                <w:rFonts w:asciiTheme="minorEastAsia" w:hAnsiTheme="minorEastAsia" w:eastAsiaTheme="minorEastAsia"/>
                <w:sz w:val="18"/>
                <w:szCs w:val="18"/>
              </w:rPr>
            </w:pPr>
            <w:r>
              <w:rPr>
                <w:kern w:val="0"/>
                <w:sz w:val="20"/>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Merge w:val="restart"/>
            <w:vAlign w:val="center"/>
          </w:tcPr>
          <w:p>
            <w:pPr>
              <w:spacing w:line="240" w:lineRule="exact"/>
              <w:jc w:val="center"/>
              <w:rPr>
                <w:rFonts w:ascii="宋体" w:hAnsi="宋体"/>
                <w:sz w:val="18"/>
                <w:szCs w:val="18"/>
              </w:rPr>
            </w:pPr>
            <w:r>
              <w:rPr>
                <w:rFonts w:hint="eastAsia" w:ascii="宋体" w:hAnsi="宋体"/>
                <w:sz w:val="18"/>
                <w:szCs w:val="18"/>
              </w:rPr>
              <w:t>挖方边坡</w:t>
            </w:r>
          </w:p>
        </w:tc>
        <w:tc>
          <w:tcPr>
            <w:tcW w:w="992" w:type="dxa"/>
            <w:vMerge w:val="restart"/>
            <w:vAlign w:val="center"/>
          </w:tcPr>
          <w:p>
            <w:pPr>
              <w:jc w:val="center"/>
              <w:rPr>
                <w:rFonts w:ascii="宋体" w:hAnsi="宋体"/>
                <w:sz w:val="18"/>
                <w:szCs w:val="18"/>
              </w:rPr>
            </w:pPr>
            <w:r>
              <w:rPr>
                <w:rFonts w:hint="eastAsia" w:ascii="宋体" w:hAnsi="宋体"/>
                <w:sz w:val="18"/>
                <w:szCs w:val="18"/>
              </w:rPr>
              <w:t>土质边坡</w:t>
            </w:r>
          </w:p>
        </w:tc>
        <w:tc>
          <w:tcPr>
            <w:tcW w:w="992" w:type="dxa"/>
            <w:vAlign w:val="center"/>
          </w:tcPr>
          <w:p>
            <w:pPr>
              <w:jc w:val="center"/>
              <w:rPr>
                <w:rFonts w:ascii="宋体" w:hAnsi="宋体"/>
                <w:sz w:val="18"/>
                <w:szCs w:val="18"/>
              </w:rPr>
            </w:pPr>
            <w:r>
              <w:rPr>
                <w:rFonts w:hint="eastAsia" w:ascii="宋体" w:hAnsi="宋体"/>
                <w:sz w:val="18"/>
                <w:szCs w:val="18"/>
              </w:rPr>
              <w:t>高边坡</w:t>
            </w:r>
          </w:p>
        </w:tc>
        <w:tc>
          <w:tcPr>
            <w:tcW w:w="1418" w:type="dxa"/>
            <w:vAlign w:val="center"/>
          </w:tcPr>
          <w:p>
            <w:pPr>
              <w:jc w:val="center"/>
              <w:rPr>
                <w:rFonts w:eastAsiaTheme="minorEastAsia"/>
                <w:sz w:val="18"/>
                <w:szCs w:val="18"/>
              </w:rPr>
            </w:pPr>
            <w:r>
              <w:rPr>
                <w:kern w:val="0"/>
                <w:sz w:val="20"/>
              </w:rPr>
              <w:t>×</w:t>
            </w:r>
          </w:p>
        </w:tc>
        <w:tc>
          <w:tcPr>
            <w:tcW w:w="1275"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88" w:type="dxa"/>
            <w:vMerge w:val="continue"/>
            <w:vAlign w:val="center"/>
          </w:tcPr>
          <w:p>
            <w:pPr>
              <w:jc w:val="center"/>
              <w:rPr>
                <w:rFonts w:ascii="宋体" w:hAnsi="宋体"/>
                <w:sz w:val="18"/>
                <w:szCs w:val="18"/>
              </w:rPr>
            </w:pPr>
          </w:p>
        </w:tc>
        <w:tc>
          <w:tcPr>
            <w:tcW w:w="992" w:type="dxa"/>
            <w:vMerge w:val="continue"/>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r>
              <w:rPr>
                <w:rFonts w:hint="eastAsia" w:ascii="宋体" w:hAnsi="宋体"/>
                <w:sz w:val="18"/>
                <w:szCs w:val="18"/>
              </w:rPr>
              <w:t>低边坡</w:t>
            </w:r>
          </w:p>
        </w:tc>
        <w:tc>
          <w:tcPr>
            <w:tcW w:w="1418" w:type="dxa"/>
            <w:vAlign w:val="center"/>
          </w:tcPr>
          <w:p>
            <w:pPr>
              <w:jc w:val="center"/>
              <w:rPr>
                <w:rFonts w:eastAsiaTheme="minorEastAsia"/>
                <w:sz w:val="18"/>
                <w:szCs w:val="18"/>
              </w:rPr>
            </w:pPr>
            <w:r>
              <w:rPr>
                <w:kern w:val="0"/>
                <w:sz w:val="18"/>
                <w:szCs w:val="18"/>
              </w:rPr>
              <w:t>√</w:t>
            </w:r>
          </w:p>
        </w:tc>
        <w:tc>
          <w:tcPr>
            <w:tcW w:w="1275"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hAnsi="宋体"/>
                <w:sz w:val="18"/>
                <w:szCs w:val="18"/>
              </w:rPr>
            </w:pPr>
          </w:p>
        </w:tc>
        <w:tc>
          <w:tcPr>
            <w:tcW w:w="1984" w:type="dxa"/>
            <w:gridSpan w:val="2"/>
            <w:vAlign w:val="center"/>
          </w:tcPr>
          <w:p>
            <w:pPr>
              <w:jc w:val="left"/>
              <w:rPr>
                <w:rFonts w:ascii="宋体" w:hAnsi="宋体"/>
                <w:sz w:val="18"/>
                <w:szCs w:val="18"/>
              </w:rPr>
            </w:pPr>
            <w:r>
              <w:rPr>
                <w:rFonts w:hint="eastAsia" w:ascii="宋体" w:hAnsi="宋体"/>
                <w:sz w:val="18"/>
                <w:szCs w:val="18"/>
              </w:rPr>
              <w:t>石质边坡</w:t>
            </w:r>
          </w:p>
        </w:tc>
        <w:tc>
          <w:tcPr>
            <w:tcW w:w="1418" w:type="dxa"/>
            <w:vAlign w:val="center"/>
          </w:tcPr>
          <w:p>
            <w:pPr>
              <w:jc w:val="center"/>
              <w:rPr>
                <w:rFonts w:asciiTheme="minorEastAsia" w:hAnsiTheme="minorEastAsia" w:eastAsiaTheme="minorEastAsia"/>
                <w:sz w:val="18"/>
                <w:szCs w:val="18"/>
              </w:rPr>
            </w:pPr>
            <w:r>
              <w:rPr>
                <w:kern w:val="0"/>
                <w:sz w:val="20"/>
              </w:rPr>
              <w:t>×</w:t>
            </w:r>
          </w:p>
        </w:tc>
        <w:tc>
          <w:tcPr>
            <w:tcW w:w="1275" w:type="dxa"/>
            <w:vAlign w:val="center"/>
          </w:tcPr>
          <w:p>
            <w:pPr>
              <w:jc w:val="center"/>
              <w:rPr>
                <w:rFonts w:asciiTheme="minorEastAsia" w:hAnsiTheme="minorEastAsia" w:eastAsiaTheme="minorEastAsia"/>
                <w:sz w:val="18"/>
                <w:szCs w:val="18"/>
              </w:rPr>
            </w:pPr>
            <w:r>
              <w:rPr>
                <w:kern w:val="0"/>
                <w:sz w:val="20"/>
              </w:rPr>
              <w:t>×</w:t>
            </w:r>
          </w:p>
        </w:tc>
        <w:tc>
          <w:tcPr>
            <w:tcW w:w="1276" w:type="dxa"/>
            <w:vAlign w:val="center"/>
          </w:tcPr>
          <w:p>
            <w:pPr>
              <w:jc w:val="center"/>
              <w:rPr>
                <w:rFonts w:asciiTheme="minorEastAsia" w:hAnsiTheme="minorEastAsia" w:eastAsiaTheme="minorEastAsia"/>
                <w:sz w:val="18"/>
                <w:szCs w:val="18"/>
              </w:rPr>
            </w:pPr>
            <w:r>
              <w:rPr>
                <w:kern w:val="0"/>
                <w:sz w:val="20"/>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Merge w:val="restart"/>
            <w:vAlign w:val="center"/>
          </w:tcPr>
          <w:p>
            <w:pPr>
              <w:spacing w:line="240" w:lineRule="exact"/>
              <w:jc w:val="center"/>
              <w:rPr>
                <w:rFonts w:ascii="宋体" w:hAnsi="宋体"/>
                <w:sz w:val="18"/>
                <w:szCs w:val="18"/>
              </w:rPr>
            </w:pPr>
            <w:r>
              <w:rPr>
                <w:rFonts w:hint="eastAsia" w:ascii="宋体" w:hAnsi="宋体"/>
                <w:sz w:val="18"/>
                <w:szCs w:val="18"/>
              </w:rPr>
              <w:t>年均降雨量</w:t>
            </w:r>
          </w:p>
        </w:tc>
        <w:tc>
          <w:tcPr>
            <w:tcW w:w="1984" w:type="dxa"/>
            <w:gridSpan w:val="2"/>
            <w:vAlign w:val="center"/>
          </w:tcPr>
          <w:p>
            <w:pPr>
              <w:jc w:val="center"/>
              <w:rPr>
                <w:rFonts w:eastAsiaTheme="minorEastAsia"/>
                <w:sz w:val="18"/>
                <w:szCs w:val="18"/>
              </w:rPr>
            </w:pPr>
            <w:r>
              <w:rPr>
                <w:rFonts w:eastAsiaTheme="minorEastAsia"/>
                <w:sz w:val="18"/>
                <w:szCs w:val="18"/>
              </w:rPr>
              <w:t>&lt;1000(mm)</w:t>
            </w:r>
          </w:p>
        </w:tc>
        <w:tc>
          <w:tcPr>
            <w:tcW w:w="1418" w:type="dxa"/>
            <w:vAlign w:val="center"/>
          </w:tcPr>
          <w:p>
            <w:pPr>
              <w:jc w:val="center"/>
              <w:rPr>
                <w:rFonts w:asciiTheme="minorEastAsia" w:hAnsiTheme="minorEastAsia" w:eastAsiaTheme="minorEastAsia"/>
                <w:sz w:val="18"/>
                <w:szCs w:val="18"/>
              </w:rPr>
            </w:pPr>
            <w:r>
              <w:rPr>
                <w:kern w:val="0"/>
                <w:sz w:val="18"/>
                <w:szCs w:val="18"/>
              </w:rPr>
              <w:t>√</w:t>
            </w:r>
          </w:p>
        </w:tc>
        <w:tc>
          <w:tcPr>
            <w:tcW w:w="1275"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88" w:type="dxa"/>
            <w:vMerge w:val="continue"/>
            <w:vAlign w:val="center"/>
          </w:tcPr>
          <w:p>
            <w:pPr>
              <w:jc w:val="center"/>
              <w:rPr>
                <w:rFonts w:asciiTheme="minorEastAsia" w:hAnsiTheme="minorEastAsia" w:eastAsiaTheme="minorEastAsia"/>
                <w:sz w:val="18"/>
                <w:szCs w:val="18"/>
              </w:rPr>
            </w:pPr>
          </w:p>
        </w:tc>
        <w:tc>
          <w:tcPr>
            <w:tcW w:w="1984" w:type="dxa"/>
            <w:gridSpan w:val="2"/>
            <w:vAlign w:val="center"/>
          </w:tcPr>
          <w:p>
            <w:pPr>
              <w:widowControl/>
              <w:spacing w:line="240" w:lineRule="exact"/>
              <w:jc w:val="center"/>
              <w:rPr>
                <w:rFonts w:eastAsiaTheme="minorEastAsia"/>
                <w:kern w:val="0"/>
                <w:sz w:val="18"/>
                <w:szCs w:val="18"/>
              </w:rPr>
            </w:pPr>
            <w:r>
              <w:rPr>
                <w:rFonts w:eastAsiaTheme="minorEastAsia"/>
                <w:kern w:val="0"/>
                <w:sz w:val="18"/>
                <w:szCs w:val="18"/>
              </w:rPr>
              <w:t>1000~1500</w:t>
            </w:r>
            <w:r>
              <w:rPr>
                <w:rFonts w:eastAsiaTheme="minorEastAsia"/>
                <w:sz w:val="18"/>
                <w:szCs w:val="18"/>
              </w:rPr>
              <w:t>(mm)</w:t>
            </w:r>
          </w:p>
        </w:tc>
        <w:tc>
          <w:tcPr>
            <w:tcW w:w="1418" w:type="dxa"/>
            <w:vAlign w:val="center"/>
          </w:tcPr>
          <w:p>
            <w:pPr>
              <w:jc w:val="center"/>
              <w:rPr>
                <w:rFonts w:asciiTheme="minorEastAsia" w:hAnsiTheme="minorEastAsia" w:eastAsiaTheme="minorEastAsia"/>
                <w:sz w:val="18"/>
                <w:szCs w:val="18"/>
              </w:rPr>
            </w:pPr>
            <w:r>
              <w:rPr>
                <w:kern w:val="0"/>
                <w:sz w:val="20"/>
              </w:rPr>
              <w:t>×</w:t>
            </w:r>
          </w:p>
        </w:tc>
        <w:tc>
          <w:tcPr>
            <w:tcW w:w="1275"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Theme="minorEastAsia" w:hAnsiTheme="minorEastAsia" w:eastAsiaTheme="minorEastAsia"/>
                <w:sz w:val="18"/>
                <w:szCs w:val="18"/>
              </w:rPr>
            </w:pPr>
          </w:p>
        </w:tc>
        <w:tc>
          <w:tcPr>
            <w:tcW w:w="1984" w:type="dxa"/>
            <w:gridSpan w:val="2"/>
            <w:vAlign w:val="center"/>
          </w:tcPr>
          <w:p>
            <w:pPr>
              <w:widowControl/>
              <w:spacing w:line="240" w:lineRule="exact"/>
              <w:jc w:val="center"/>
              <w:rPr>
                <w:rFonts w:eastAsiaTheme="minorEastAsia"/>
                <w:kern w:val="0"/>
                <w:sz w:val="18"/>
                <w:szCs w:val="18"/>
              </w:rPr>
            </w:pPr>
            <w:r>
              <w:rPr>
                <w:rFonts w:eastAsiaTheme="minorEastAsia"/>
                <w:kern w:val="0"/>
                <w:sz w:val="18"/>
                <w:szCs w:val="18"/>
              </w:rPr>
              <w:t>&gt;1500</w:t>
            </w:r>
            <w:r>
              <w:rPr>
                <w:rFonts w:eastAsiaTheme="minorEastAsia"/>
                <w:sz w:val="18"/>
                <w:szCs w:val="18"/>
              </w:rPr>
              <w:t>(mm)</w:t>
            </w:r>
          </w:p>
        </w:tc>
        <w:tc>
          <w:tcPr>
            <w:tcW w:w="1418" w:type="dxa"/>
            <w:vAlign w:val="center"/>
          </w:tcPr>
          <w:p>
            <w:pPr>
              <w:jc w:val="center"/>
              <w:rPr>
                <w:rFonts w:asciiTheme="minorEastAsia" w:hAnsiTheme="minorEastAsia" w:eastAsiaTheme="minorEastAsia"/>
                <w:sz w:val="18"/>
                <w:szCs w:val="18"/>
              </w:rPr>
            </w:pPr>
            <w:r>
              <w:rPr>
                <w:kern w:val="0"/>
                <w:sz w:val="20"/>
              </w:rPr>
              <w:t>×</w:t>
            </w:r>
          </w:p>
        </w:tc>
        <w:tc>
          <w:tcPr>
            <w:tcW w:w="1275"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20"/>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r>
    </w:tbl>
    <w:p>
      <w:pPr>
        <w:rPr>
          <w:kern w:val="0"/>
          <w:sz w:val="20"/>
        </w:rPr>
      </w:pPr>
      <w:r>
        <w:rPr>
          <w:kern w:val="0"/>
          <w:sz w:val="20"/>
        </w:rPr>
        <w:t>注</w:t>
      </w:r>
      <w:r>
        <w:rPr>
          <w:rFonts w:hint="eastAsia"/>
          <w:kern w:val="0"/>
          <w:sz w:val="20"/>
        </w:rPr>
        <w:t>：</w:t>
      </w:r>
      <w:r>
        <w:rPr>
          <w:kern w:val="0"/>
          <w:sz w:val="20"/>
        </w:rPr>
        <w:t>1、√代表使用，×代表不适用。</w:t>
      </w:r>
    </w:p>
    <w:p>
      <w:pPr>
        <w:ind w:firstLine="400" w:firstLineChars="200"/>
        <w:rPr>
          <w:kern w:val="0"/>
          <w:sz w:val="20"/>
        </w:rPr>
      </w:pPr>
      <w:r>
        <w:rPr>
          <w:kern w:val="0"/>
          <w:sz w:val="20"/>
        </w:rPr>
        <w:t>2、</w:t>
      </w:r>
      <w:r>
        <w:rPr>
          <w:rFonts w:hint="eastAsia"/>
          <w:kern w:val="0"/>
          <w:sz w:val="20"/>
        </w:rPr>
        <w:t>当绿</w:t>
      </w:r>
      <w:r>
        <w:rPr>
          <w:kern w:val="0"/>
          <w:sz w:val="20"/>
        </w:rPr>
        <w:t>植草毯适用于多类型边坡时，设计人员可根据</w:t>
      </w:r>
      <w:r>
        <w:rPr>
          <w:rFonts w:hint="eastAsia"/>
          <w:kern w:val="0"/>
          <w:sz w:val="20"/>
        </w:rPr>
        <w:t>工程造价、施工季节、工程质量要求等因素综合择优</w:t>
      </w:r>
      <w:r>
        <w:rPr>
          <w:kern w:val="0"/>
          <w:sz w:val="20"/>
        </w:rPr>
        <w:t>选择。</w:t>
      </w:r>
    </w:p>
    <w:p>
      <w:pPr>
        <w:pStyle w:val="11"/>
        <w:spacing w:line="360" w:lineRule="auto"/>
        <w:rPr>
          <w:rFonts w:ascii="Times New Roman" w:hAnsi="Times New Roman" w:eastAsia="黑体" w:cs="Times New Roman"/>
          <w:sz w:val="21"/>
          <w:szCs w:val="21"/>
        </w:rPr>
      </w:pPr>
      <w:bookmarkStart w:id="33" w:name="_Toc104366954"/>
      <w:r>
        <w:rPr>
          <w:rFonts w:ascii="Times New Roman" w:hAnsi="Times New Roman" w:eastAsia="黑体" w:cs="Times New Roman"/>
          <w:sz w:val="21"/>
          <w:szCs w:val="21"/>
        </w:rPr>
        <w:t xml:space="preserve">4.4 </w:t>
      </w:r>
      <w:r>
        <w:rPr>
          <w:rFonts w:hint="eastAsia" w:ascii="Times New Roman" w:hAnsi="Times New Roman" w:eastAsia="黑体" w:cs="Times New Roman"/>
          <w:sz w:val="21"/>
          <w:szCs w:val="21"/>
        </w:rPr>
        <w:t>种子技术规定</w:t>
      </w:r>
      <w:bookmarkEnd w:id="33"/>
    </w:p>
    <w:p>
      <w:pPr>
        <w:spacing w:line="360" w:lineRule="auto"/>
        <w:rPr>
          <w:rFonts w:ascii="宋体" w:hAnsi="宋体"/>
          <w:bCs/>
          <w:kern w:val="0"/>
          <w:szCs w:val="21"/>
        </w:rPr>
      </w:pPr>
      <w:r>
        <w:rPr>
          <w:rFonts w:eastAsia="黑体"/>
          <w:b/>
          <w:bCs/>
          <w:kern w:val="0"/>
          <w:szCs w:val="21"/>
        </w:rPr>
        <w:t>4.4.1</w:t>
      </w:r>
      <w:r>
        <w:rPr>
          <w:rFonts w:hint="eastAsia" w:ascii="宋体" w:hAnsi="宋体"/>
          <w:bCs/>
          <w:kern w:val="0"/>
          <w:szCs w:val="21"/>
        </w:rPr>
        <w:t>绿植草毯种的目标植物种子标准应符合</w:t>
      </w:r>
      <w:r>
        <w:rPr>
          <w:rFonts w:ascii="宋体" w:hAnsi="宋体"/>
          <w:bCs/>
          <w:kern w:val="0"/>
          <w:szCs w:val="21"/>
        </w:rPr>
        <w:t>表</w:t>
      </w:r>
      <w:r>
        <w:rPr>
          <w:bCs/>
          <w:kern w:val="0"/>
          <w:szCs w:val="21"/>
        </w:rPr>
        <w:t>4.4.1</w:t>
      </w:r>
      <w:r>
        <w:rPr>
          <w:rFonts w:hint="eastAsia" w:ascii="宋体" w:hAnsi="宋体"/>
          <w:bCs/>
          <w:kern w:val="0"/>
          <w:szCs w:val="21"/>
        </w:rPr>
        <w:t>规定：</w:t>
      </w:r>
    </w:p>
    <w:p>
      <w:pPr>
        <w:pStyle w:val="47"/>
        <w:spacing w:before="143" w:beforeLines="50" w:line="360" w:lineRule="auto"/>
        <w:jc w:val="center"/>
        <w:rPr>
          <w:rFonts w:ascii="黑体" w:hAnsi="黑体" w:eastAsia="黑体"/>
          <w:color w:val="auto"/>
          <w:sz w:val="18"/>
          <w:szCs w:val="21"/>
        </w:rPr>
      </w:pPr>
      <w:r>
        <w:rPr>
          <w:rFonts w:hint="eastAsia" w:ascii="黑体" w:hAnsi="黑体" w:eastAsia="黑体"/>
          <w:color w:val="auto"/>
          <w:sz w:val="18"/>
          <w:szCs w:val="21"/>
        </w:rPr>
        <w:t>表</w:t>
      </w:r>
      <w:r>
        <w:rPr>
          <w:rFonts w:ascii="Times New Roman" w:hAnsi="Times New Roman" w:eastAsia="黑体" w:cs="Times New Roman"/>
          <w:b/>
          <w:color w:val="auto"/>
          <w:sz w:val="18"/>
          <w:szCs w:val="21"/>
        </w:rPr>
        <w:t>4.4.1</w:t>
      </w:r>
      <w:r>
        <w:rPr>
          <w:rFonts w:eastAsia="黑体"/>
          <w:b/>
          <w:color w:val="auto"/>
          <w:sz w:val="18"/>
          <w:szCs w:val="21"/>
        </w:rPr>
        <w:t xml:space="preserve"> </w:t>
      </w:r>
      <w:r>
        <w:rPr>
          <w:rFonts w:ascii="黑体" w:hAnsi="黑体" w:eastAsia="黑体"/>
          <w:color w:val="auto"/>
          <w:sz w:val="18"/>
          <w:szCs w:val="21"/>
        </w:rPr>
        <w:t xml:space="preserve"> </w:t>
      </w:r>
      <w:r>
        <w:rPr>
          <w:rFonts w:hint="eastAsia" w:ascii="黑体" w:hAnsi="黑体" w:eastAsia="黑体"/>
          <w:color w:val="auto"/>
          <w:sz w:val="18"/>
          <w:szCs w:val="21"/>
        </w:rPr>
        <w:t>植草毯目标植物种子标准</w:t>
      </w:r>
    </w:p>
    <w:tbl>
      <w:tblPr>
        <w:tblStyle w:val="69"/>
        <w:tblpPr w:leftFromText="181" w:rightFromText="181" w:vertAnchor="text" w:horzAnchor="margin" w:tblpX="108" w:tblpY="273"/>
        <w:tblOverlap w:val="never"/>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10"/>
        <w:gridCol w:w="730"/>
        <w:gridCol w:w="1168"/>
        <w:gridCol w:w="1314"/>
        <w:gridCol w:w="1313"/>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59" w:type="dxa"/>
            <w:vAlign w:val="center"/>
          </w:tcPr>
          <w:p>
            <w:pPr>
              <w:spacing w:line="360" w:lineRule="auto"/>
              <w:jc w:val="center"/>
              <w:rPr>
                <w:sz w:val="18"/>
              </w:rPr>
            </w:pPr>
            <w:r>
              <w:rPr>
                <w:sz w:val="18"/>
              </w:rPr>
              <w:t>中文名</w:t>
            </w:r>
          </w:p>
        </w:tc>
        <w:tc>
          <w:tcPr>
            <w:tcW w:w="1410" w:type="dxa"/>
            <w:vAlign w:val="center"/>
          </w:tcPr>
          <w:p>
            <w:pPr>
              <w:spacing w:line="360" w:lineRule="auto"/>
              <w:jc w:val="center"/>
              <w:rPr>
                <w:sz w:val="18"/>
              </w:rPr>
            </w:pPr>
            <w:r>
              <w:rPr>
                <w:sz w:val="18"/>
              </w:rPr>
              <w:t>拉丁名</w:t>
            </w:r>
          </w:p>
        </w:tc>
        <w:tc>
          <w:tcPr>
            <w:tcW w:w="730" w:type="dxa"/>
            <w:vAlign w:val="center"/>
          </w:tcPr>
          <w:p>
            <w:pPr>
              <w:spacing w:line="360" w:lineRule="auto"/>
              <w:jc w:val="center"/>
              <w:rPr>
                <w:sz w:val="18"/>
              </w:rPr>
            </w:pPr>
            <w:r>
              <w:rPr>
                <w:sz w:val="18"/>
              </w:rPr>
              <w:t>等级</w:t>
            </w:r>
          </w:p>
        </w:tc>
        <w:tc>
          <w:tcPr>
            <w:tcW w:w="1168" w:type="dxa"/>
            <w:vAlign w:val="center"/>
          </w:tcPr>
          <w:p>
            <w:pPr>
              <w:adjustRightInd w:val="0"/>
              <w:snapToGrid w:val="0"/>
              <w:spacing w:line="360" w:lineRule="auto"/>
              <w:jc w:val="center"/>
              <w:rPr>
                <w:sz w:val="18"/>
              </w:rPr>
            </w:pPr>
            <w:r>
              <w:rPr>
                <w:sz w:val="18"/>
              </w:rPr>
              <w:t>净度</w:t>
            </w:r>
            <w:r>
              <w:rPr>
                <w:rFonts w:hint="eastAsia"/>
                <w:sz w:val="18"/>
              </w:rPr>
              <w:t>（</w:t>
            </w:r>
            <w:r>
              <w:rPr>
                <w:sz w:val="18"/>
              </w:rPr>
              <w:t>%</w:t>
            </w:r>
            <w:r>
              <w:rPr>
                <w:rFonts w:hint="eastAsia"/>
                <w:sz w:val="18"/>
              </w:rPr>
              <w:t>）</w:t>
            </w:r>
            <w:r>
              <w:rPr>
                <w:sz w:val="18"/>
              </w:rPr>
              <w:t>不低于</w:t>
            </w:r>
          </w:p>
        </w:tc>
        <w:tc>
          <w:tcPr>
            <w:tcW w:w="1314" w:type="dxa"/>
            <w:vAlign w:val="center"/>
          </w:tcPr>
          <w:p>
            <w:pPr>
              <w:adjustRightInd w:val="0"/>
              <w:snapToGrid w:val="0"/>
              <w:spacing w:line="360" w:lineRule="auto"/>
              <w:jc w:val="center"/>
              <w:rPr>
                <w:sz w:val="18"/>
              </w:rPr>
            </w:pPr>
            <w:r>
              <w:rPr>
                <w:sz w:val="18"/>
              </w:rPr>
              <w:t>发芽率</w:t>
            </w:r>
            <w:r>
              <w:rPr>
                <w:rFonts w:hint="eastAsia"/>
                <w:sz w:val="18"/>
              </w:rPr>
              <w:t>（</w:t>
            </w:r>
            <w:r>
              <w:rPr>
                <w:sz w:val="18"/>
              </w:rPr>
              <w:t>%</w:t>
            </w:r>
            <w:r>
              <w:rPr>
                <w:rFonts w:hint="eastAsia"/>
                <w:sz w:val="18"/>
              </w:rPr>
              <w:t>）</w:t>
            </w:r>
          </w:p>
          <w:p>
            <w:pPr>
              <w:spacing w:line="360" w:lineRule="auto"/>
              <w:jc w:val="center"/>
              <w:rPr>
                <w:sz w:val="18"/>
              </w:rPr>
            </w:pPr>
            <w:r>
              <w:rPr>
                <w:sz w:val="18"/>
              </w:rPr>
              <w:t>不低于</w:t>
            </w:r>
          </w:p>
        </w:tc>
        <w:tc>
          <w:tcPr>
            <w:tcW w:w="1313" w:type="dxa"/>
            <w:vAlign w:val="center"/>
          </w:tcPr>
          <w:p>
            <w:pPr>
              <w:spacing w:line="360" w:lineRule="auto"/>
              <w:jc w:val="center"/>
              <w:rPr>
                <w:sz w:val="18"/>
              </w:rPr>
            </w:pPr>
            <w:r>
              <w:rPr>
                <w:rFonts w:hint="eastAsia"/>
                <w:sz w:val="18"/>
                <w:szCs w:val="21"/>
              </w:rPr>
              <w:t>杂草率（</w:t>
            </w:r>
            <w:r>
              <w:rPr>
                <w:sz w:val="18"/>
                <w:szCs w:val="21"/>
              </w:rPr>
              <w:t>%</w:t>
            </w:r>
            <w:r>
              <w:rPr>
                <w:rFonts w:hint="eastAsia"/>
                <w:sz w:val="18"/>
                <w:szCs w:val="21"/>
              </w:rPr>
              <w:t>）</w:t>
            </w:r>
            <w:r>
              <w:rPr>
                <w:sz w:val="18"/>
                <w:szCs w:val="21"/>
              </w:rPr>
              <w:t>不高于</w:t>
            </w:r>
          </w:p>
        </w:tc>
        <w:tc>
          <w:tcPr>
            <w:tcW w:w="1461" w:type="dxa"/>
            <w:vAlign w:val="center"/>
          </w:tcPr>
          <w:p>
            <w:pPr>
              <w:adjustRightInd w:val="0"/>
              <w:snapToGrid w:val="0"/>
              <w:spacing w:line="360" w:lineRule="auto"/>
              <w:jc w:val="center"/>
              <w:rPr>
                <w:sz w:val="18"/>
              </w:rPr>
            </w:pPr>
            <w:r>
              <w:rPr>
                <w:sz w:val="18"/>
              </w:rPr>
              <w:t>含水量</w:t>
            </w:r>
            <w:r>
              <w:rPr>
                <w:rFonts w:hint="eastAsia"/>
                <w:sz w:val="18"/>
              </w:rPr>
              <w:t>（</w:t>
            </w:r>
            <w:r>
              <w:rPr>
                <w:sz w:val="18"/>
              </w:rPr>
              <w:t>%</w:t>
            </w:r>
            <w:r>
              <w:rPr>
                <w:rFonts w:hint="eastAsia"/>
                <w:sz w:val="18"/>
              </w:rPr>
              <w:t>）</w:t>
            </w:r>
            <w:r>
              <w:rPr>
                <w:sz w:val="18"/>
              </w:rPr>
              <w:t>不高于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restart"/>
            <w:vAlign w:val="center"/>
          </w:tcPr>
          <w:p>
            <w:pPr>
              <w:spacing w:line="360" w:lineRule="auto"/>
              <w:jc w:val="center"/>
              <w:rPr>
                <w:sz w:val="18"/>
              </w:rPr>
            </w:pPr>
            <w:r>
              <w:rPr>
                <w:sz w:val="18"/>
              </w:rPr>
              <w:t>狗牙根</w:t>
            </w:r>
          </w:p>
        </w:tc>
        <w:tc>
          <w:tcPr>
            <w:tcW w:w="1410" w:type="dxa"/>
            <w:vMerge w:val="restart"/>
            <w:vAlign w:val="center"/>
          </w:tcPr>
          <w:p>
            <w:pPr>
              <w:spacing w:line="360" w:lineRule="auto"/>
              <w:jc w:val="center"/>
              <w:rPr>
                <w:i/>
                <w:sz w:val="18"/>
              </w:rPr>
            </w:pPr>
            <w:r>
              <w:rPr>
                <w:i/>
                <w:sz w:val="18"/>
              </w:rPr>
              <w:t>Cynodon spp.</w:t>
            </w:r>
          </w:p>
        </w:tc>
        <w:tc>
          <w:tcPr>
            <w:tcW w:w="730" w:type="dxa"/>
            <w:vAlign w:val="center"/>
          </w:tcPr>
          <w:p>
            <w:pPr>
              <w:spacing w:line="360" w:lineRule="auto"/>
              <w:jc w:val="center"/>
              <w:rPr>
                <w:sz w:val="18"/>
              </w:rPr>
            </w:pPr>
            <w:r>
              <w:rPr>
                <w:sz w:val="18"/>
              </w:rPr>
              <w:t>1</w:t>
            </w:r>
          </w:p>
        </w:tc>
        <w:tc>
          <w:tcPr>
            <w:tcW w:w="1168" w:type="dxa"/>
            <w:vAlign w:val="center"/>
          </w:tcPr>
          <w:p>
            <w:pPr>
              <w:spacing w:line="360" w:lineRule="auto"/>
              <w:jc w:val="center"/>
              <w:rPr>
                <w:sz w:val="18"/>
              </w:rPr>
            </w:pPr>
            <w:r>
              <w:rPr>
                <w:sz w:val="18"/>
              </w:rPr>
              <w:t>95</w:t>
            </w:r>
          </w:p>
        </w:tc>
        <w:tc>
          <w:tcPr>
            <w:tcW w:w="1314" w:type="dxa"/>
            <w:vAlign w:val="center"/>
          </w:tcPr>
          <w:p>
            <w:pPr>
              <w:spacing w:line="360" w:lineRule="auto"/>
              <w:jc w:val="center"/>
              <w:rPr>
                <w:sz w:val="18"/>
              </w:rPr>
            </w:pPr>
            <w:r>
              <w:rPr>
                <w:sz w:val="18"/>
              </w:rPr>
              <w:t>85</w:t>
            </w:r>
          </w:p>
        </w:tc>
        <w:tc>
          <w:tcPr>
            <w:tcW w:w="1313" w:type="dxa"/>
            <w:vAlign w:val="center"/>
          </w:tcPr>
          <w:p>
            <w:pPr>
              <w:spacing w:line="360" w:lineRule="auto"/>
              <w:jc w:val="center"/>
              <w:rPr>
                <w:sz w:val="18"/>
              </w:rPr>
            </w:pPr>
            <w:r>
              <w:rPr>
                <w:sz w:val="18"/>
              </w:rPr>
              <w:t>0.5</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continue"/>
            <w:vAlign w:val="center"/>
          </w:tcPr>
          <w:p>
            <w:pPr>
              <w:spacing w:line="360" w:lineRule="auto"/>
              <w:jc w:val="center"/>
              <w:rPr>
                <w:sz w:val="18"/>
              </w:rPr>
            </w:pPr>
          </w:p>
        </w:tc>
        <w:tc>
          <w:tcPr>
            <w:tcW w:w="1410" w:type="dxa"/>
            <w:vMerge w:val="continue"/>
            <w:vAlign w:val="center"/>
          </w:tcPr>
          <w:p>
            <w:pPr>
              <w:spacing w:line="360" w:lineRule="auto"/>
              <w:jc w:val="center"/>
              <w:rPr>
                <w:i/>
                <w:sz w:val="18"/>
              </w:rPr>
            </w:pPr>
          </w:p>
        </w:tc>
        <w:tc>
          <w:tcPr>
            <w:tcW w:w="730" w:type="dxa"/>
            <w:vAlign w:val="center"/>
          </w:tcPr>
          <w:p>
            <w:pPr>
              <w:spacing w:line="360" w:lineRule="auto"/>
              <w:jc w:val="center"/>
              <w:rPr>
                <w:sz w:val="18"/>
              </w:rPr>
            </w:pPr>
            <w:r>
              <w:rPr>
                <w:sz w:val="18"/>
              </w:rPr>
              <w:t>2</w:t>
            </w:r>
          </w:p>
        </w:tc>
        <w:tc>
          <w:tcPr>
            <w:tcW w:w="1168" w:type="dxa"/>
            <w:vAlign w:val="center"/>
          </w:tcPr>
          <w:p>
            <w:pPr>
              <w:spacing w:line="360" w:lineRule="auto"/>
              <w:jc w:val="center"/>
              <w:rPr>
                <w:sz w:val="18"/>
              </w:rPr>
            </w:pPr>
            <w:r>
              <w:rPr>
                <w:sz w:val="18"/>
              </w:rPr>
              <w:t>90</w:t>
            </w:r>
          </w:p>
        </w:tc>
        <w:tc>
          <w:tcPr>
            <w:tcW w:w="1314" w:type="dxa"/>
            <w:vAlign w:val="center"/>
          </w:tcPr>
          <w:p>
            <w:pPr>
              <w:spacing w:line="360" w:lineRule="auto"/>
              <w:jc w:val="center"/>
              <w:rPr>
                <w:sz w:val="18"/>
              </w:rPr>
            </w:pPr>
            <w:r>
              <w:rPr>
                <w:sz w:val="18"/>
              </w:rPr>
              <w:t>80</w:t>
            </w:r>
          </w:p>
        </w:tc>
        <w:tc>
          <w:tcPr>
            <w:tcW w:w="1313" w:type="dxa"/>
            <w:vAlign w:val="center"/>
          </w:tcPr>
          <w:p>
            <w:pPr>
              <w:spacing w:line="360" w:lineRule="auto"/>
              <w:jc w:val="center"/>
              <w:rPr>
                <w:sz w:val="18"/>
              </w:rPr>
            </w:pPr>
            <w:r>
              <w:rPr>
                <w:sz w:val="18"/>
              </w:rPr>
              <w:t>1.0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959" w:type="dxa"/>
            <w:vMerge w:val="continue"/>
            <w:vAlign w:val="center"/>
          </w:tcPr>
          <w:p>
            <w:pPr>
              <w:spacing w:line="360" w:lineRule="auto"/>
              <w:jc w:val="center"/>
              <w:rPr>
                <w:sz w:val="18"/>
              </w:rPr>
            </w:pPr>
          </w:p>
        </w:tc>
        <w:tc>
          <w:tcPr>
            <w:tcW w:w="1410" w:type="dxa"/>
            <w:vMerge w:val="continue"/>
            <w:vAlign w:val="center"/>
          </w:tcPr>
          <w:p>
            <w:pPr>
              <w:spacing w:line="360" w:lineRule="auto"/>
              <w:jc w:val="center"/>
              <w:rPr>
                <w:i/>
                <w:sz w:val="18"/>
              </w:rPr>
            </w:pPr>
          </w:p>
        </w:tc>
        <w:tc>
          <w:tcPr>
            <w:tcW w:w="730" w:type="dxa"/>
            <w:vAlign w:val="center"/>
          </w:tcPr>
          <w:p>
            <w:pPr>
              <w:spacing w:line="360" w:lineRule="auto"/>
              <w:jc w:val="center"/>
              <w:rPr>
                <w:sz w:val="18"/>
              </w:rPr>
            </w:pPr>
            <w:r>
              <w:rPr>
                <w:sz w:val="18"/>
              </w:rPr>
              <w:t>3</w:t>
            </w:r>
          </w:p>
        </w:tc>
        <w:tc>
          <w:tcPr>
            <w:tcW w:w="1168" w:type="dxa"/>
            <w:vAlign w:val="center"/>
          </w:tcPr>
          <w:p>
            <w:pPr>
              <w:spacing w:line="360" w:lineRule="auto"/>
              <w:jc w:val="center"/>
              <w:rPr>
                <w:sz w:val="18"/>
              </w:rPr>
            </w:pPr>
            <w:r>
              <w:rPr>
                <w:sz w:val="18"/>
              </w:rPr>
              <w:t>85</w:t>
            </w:r>
          </w:p>
        </w:tc>
        <w:tc>
          <w:tcPr>
            <w:tcW w:w="1314" w:type="dxa"/>
            <w:vAlign w:val="center"/>
          </w:tcPr>
          <w:p>
            <w:pPr>
              <w:spacing w:line="360" w:lineRule="auto"/>
              <w:jc w:val="center"/>
              <w:rPr>
                <w:sz w:val="18"/>
              </w:rPr>
            </w:pPr>
            <w:r>
              <w:rPr>
                <w:sz w:val="18"/>
              </w:rPr>
              <w:t>75</w:t>
            </w:r>
          </w:p>
        </w:tc>
        <w:tc>
          <w:tcPr>
            <w:tcW w:w="1313" w:type="dxa"/>
            <w:vAlign w:val="center"/>
          </w:tcPr>
          <w:p>
            <w:pPr>
              <w:spacing w:line="360" w:lineRule="auto"/>
              <w:jc w:val="center"/>
              <w:rPr>
                <w:sz w:val="18"/>
              </w:rPr>
            </w:pPr>
            <w:r>
              <w:rPr>
                <w:sz w:val="18"/>
              </w:rPr>
              <w:t>1.5</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restart"/>
            <w:vAlign w:val="center"/>
          </w:tcPr>
          <w:p>
            <w:pPr>
              <w:spacing w:line="360" w:lineRule="auto"/>
              <w:jc w:val="center"/>
              <w:rPr>
                <w:sz w:val="18"/>
              </w:rPr>
            </w:pPr>
            <w:r>
              <w:rPr>
                <w:sz w:val="18"/>
              </w:rPr>
              <w:t>黑麦草</w:t>
            </w:r>
          </w:p>
        </w:tc>
        <w:tc>
          <w:tcPr>
            <w:tcW w:w="1410" w:type="dxa"/>
            <w:vMerge w:val="restart"/>
            <w:vAlign w:val="center"/>
          </w:tcPr>
          <w:p>
            <w:pPr>
              <w:spacing w:line="360" w:lineRule="auto"/>
              <w:jc w:val="center"/>
              <w:rPr>
                <w:i/>
                <w:sz w:val="18"/>
              </w:rPr>
            </w:pPr>
            <w:r>
              <w:rPr>
                <w:i/>
                <w:sz w:val="18"/>
              </w:rPr>
              <w:t>Lolium spp.</w:t>
            </w:r>
          </w:p>
        </w:tc>
        <w:tc>
          <w:tcPr>
            <w:tcW w:w="730" w:type="dxa"/>
            <w:vAlign w:val="center"/>
          </w:tcPr>
          <w:p>
            <w:pPr>
              <w:spacing w:line="360" w:lineRule="auto"/>
              <w:jc w:val="center"/>
              <w:rPr>
                <w:sz w:val="18"/>
              </w:rPr>
            </w:pPr>
            <w:r>
              <w:rPr>
                <w:sz w:val="18"/>
              </w:rPr>
              <w:t>1</w:t>
            </w:r>
          </w:p>
        </w:tc>
        <w:tc>
          <w:tcPr>
            <w:tcW w:w="1168" w:type="dxa"/>
            <w:vAlign w:val="center"/>
          </w:tcPr>
          <w:p>
            <w:pPr>
              <w:spacing w:line="360" w:lineRule="auto"/>
              <w:jc w:val="center"/>
              <w:rPr>
                <w:sz w:val="18"/>
              </w:rPr>
            </w:pPr>
            <w:r>
              <w:rPr>
                <w:sz w:val="18"/>
              </w:rPr>
              <w:t>98</w:t>
            </w:r>
          </w:p>
        </w:tc>
        <w:tc>
          <w:tcPr>
            <w:tcW w:w="1314" w:type="dxa"/>
            <w:vAlign w:val="center"/>
          </w:tcPr>
          <w:p>
            <w:pPr>
              <w:spacing w:line="360" w:lineRule="auto"/>
              <w:jc w:val="center"/>
              <w:rPr>
                <w:sz w:val="18"/>
              </w:rPr>
            </w:pPr>
            <w:r>
              <w:rPr>
                <w:sz w:val="18"/>
              </w:rPr>
              <w:t>90</w:t>
            </w:r>
          </w:p>
        </w:tc>
        <w:tc>
          <w:tcPr>
            <w:tcW w:w="1313" w:type="dxa"/>
            <w:vAlign w:val="center"/>
          </w:tcPr>
          <w:p>
            <w:pPr>
              <w:spacing w:line="360" w:lineRule="auto"/>
              <w:jc w:val="center"/>
              <w:rPr>
                <w:sz w:val="18"/>
              </w:rPr>
            </w:pPr>
            <w:r>
              <w:rPr>
                <w:sz w:val="18"/>
              </w:rPr>
              <w:t>1.0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continue"/>
            <w:vAlign w:val="center"/>
          </w:tcPr>
          <w:p>
            <w:pPr>
              <w:spacing w:line="360" w:lineRule="auto"/>
              <w:rPr>
                <w:sz w:val="18"/>
              </w:rPr>
            </w:pPr>
          </w:p>
        </w:tc>
        <w:tc>
          <w:tcPr>
            <w:tcW w:w="1410" w:type="dxa"/>
            <w:vMerge w:val="continue"/>
            <w:vAlign w:val="center"/>
          </w:tcPr>
          <w:p>
            <w:pPr>
              <w:spacing w:line="360" w:lineRule="auto"/>
              <w:rPr>
                <w:i/>
                <w:sz w:val="18"/>
              </w:rPr>
            </w:pPr>
          </w:p>
        </w:tc>
        <w:tc>
          <w:tcPr>
            <w:tcW w:w="730" w:type="dxa"/>
            <w:vAlign w:val="center"/>
          </w:tcPr>
          <w:p>
            <w:pPr>
              <w:spacing w:line="360" w:lineRule="auto"/>
              <w:jc w:val="center"/>
              <w:rPr>
                <w:sz w:val="18"/>
              </w:rPr>
            </w:pPr>
            <w:r>
              <w:rPr>
                <w:sz w:val="18"/>
              </w:rPr>
              <w:t>2</w:t>
            </w:r>
          </w:p>
        </w:tc>
        <w:tc>
          <w:tcPr>
            <w:tcW w:w="1168" w:type="dxa"/>
            <w:vAlign w:val="center"/>
          </w:tcPr>
          <w:p>
            <w:pPr>
              <w:spacing w:line="360" w:lineRule="auto"/>
              <w:jc w:val="center"/>
              <w:rPr>
                <w:sz w:val="18"/>
              </w:rPr>
            </w:pPr>
            <w:r>
              <w:rPr>
                <w:sz w:val="18"/>
              </w:rPr>
              <w:t>95</w:t>
            </w:r>
          </w:p>
        </w:tc>
        <w:tc>
          <w:tcPr>
            <w:tcW w:w="1314" w:type="dxa"/>
            <w:vAlign w:val="center"/>
          </w:tcPr>
          <w:p>
            <w:pPr>
              <w:spacing w:line="360" w:lineRule="auto"/>
              <w:jc w:val="center"/>
              <w:rPr>
                <w:sz w:val="18"/>
              </w:rPr>
            </w:pPr>
            <w:r>
              <w:rPr>
                <w:sz w:val="18"/>
              </w:rPr>
              <w:t>85</w:t>
            </w:r>
          </w:p>
        </w:tc>
        <w:tc>
          <w:tcPr>
            <w:tcW w:w="1313" w:type="dxa"/>
            <w:vAlign w:val="center"/>
          </w:tcPr>
          <w:p>
            <w:pPr>
              <w:spacing w:line="360" w:lineRule="auto"/>
              <w:jc w:val="center"/>
              <w:rPr>
                <w:sz w:val="18"/>
              </w:rPr>
            </w:pPr>
            <w:r>
              <w:rPr>
                <w:sz w:val="18"/>
              </w:rPr>
              <w:t>1.5</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continue"/>
            <w:vAlign w:val="center"/>
          </w:tcPr>
          <w:p>
            <w:pPr>
              <w:spacing w:line="360" w:lineRule="auto"/>
              <w:rPr>
                <w:sz w:val="18"/>
              </w:rPr>
            </w:pPr>
          </w:p>
        </w:tc>
        <w:tc>
          <w:tcPr>
            <w:tcW w:w="1410" w:type="dxa"/>
            <w:vMerge w:val="continue"/>
            <w:vAlign w:val="center"/>
          </w:tcPr>
          <w:p>
            <w:pPr>
              <w:spacing w:line="360" w:lineRule="auto"/>
              <w:rPr>
                <w:i/>
                <w:sz w:val="18"/>
              </w:rPr>
            </w:pPr>
          </w:p>
        </w:tc>
        <w:tc>
          <w:tcPr>
            <w:tcW w:w="730" w:type="dxa"/>
            <w:vAlign w:val="center"/>
          </w:tcPr>
          <w:p>
            <w:pPr>
              <w:spacing w:line="360" w:lineRule="auto"/>
              <w:jc w:val="center"/>
              <w:rPr>
                <w:sz w:val="18"/>
              </w:rPr>
            </w:pPr>
            <w:r>
              <w:rPr>
                <w:sz w:val="18"/>
              </w:rPr>
              <w:t>3</w:t>
            </w:r>
          </w:p>
        </w:tc>
        <w:tc>
          <w:tcPr>
            <w:tcW w:w="1168" w:type="dxa"/>
            <w:vAlign w:val="center"/>
          </w:tcPr>
          <w:p>
            <w:pPr>
              <w:spacing w:line="360" w:lineRule="auto"/>
              <w:jc w:val="center"/>
              <w:rPr>
                <w:sz w:val="18"/>
              </w:rPr>
            </w:pPr>
            <w:r>
              <w:rPr>
                <w:sz w:val="18"/>
              </w:rPr>
              <w:t>90</w:t>
            </w:r>
          </w:p>
        </w:tc>
        <w:tc>
          <w:tcPr>
            <w:tcW w:w="1314" w:type="dxa"/>
            <w:vAlign w:val="center"/>
          </w:tcPr>
          <w:p>
            <w:pPr>
              <w:spacing w:line="360" w:lineRule="auto"/>
              <w:jc w:val="center"/>
              <w:rPr>
                <w:sz w:val="18"/>
              </w:rPr>
            </w:pPr>
            <w:r>
              <w:rPr>
                <w:sz w:val="18"/>
              </w:rPr>
              <w:t>80</w:t>
            </w:r>
          </w:p>
        </w:tc>
        <w:tc>
          <w:tcPr>
            <w:tcW w:w="1313" w:type="dxa"/>
            <w:vAlign w:val="center"/>
          </w:tcPr>
          <w:p>
            <w:pPr>
              <w:spacing w:line="360" w:lineRule="auto"/>
              <w:jc w:val="center"/>
              <w:rPr>
                <w:sz w:val="18"/>
              </w:rPr>
            </w:pPr>
            <w:r>
              <w:rPr>
                <w:sz w:val="18"/>
              </w:rPr>
              <w:t>2.0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restart"/>
            <w:vAlign w:val="center"/>
          </w:tcPr>
          <w:p>
            <w:pPr>
              <w:spacing w:line="360" w:lineRule="auto"/>
              <w:jc w:val="center"/>
              <w:rPr>
                <w:sz w:val="18"/>
              </w:rPr>
            </w:pPr>
            <w:r>
              <w:rPr>
                <w:rFonts w:hint="eastAsia"/>
                <w:sz w:val="18"/>
              </w:rPr>
              <w:t>多花</w:t>
            </w:r>
          </w:p>
          <w:p>
            <w:pPr>
              <w:spacing w:line="360" w:lineRule="auto"/>
              <w:jc w:val="center"/>
              <w:rPr>
                <w:sz w:val="18"/>
              </w:rPr>
            </w:pPr>
            <w:r>
              <w:rPr>
                <w:rFonts w:hint="eastAsia"/>
                <w:sz w:val="18"/>
              </w:rPr>
              <w:t>木兰</w:t>
            </w:r>
          </w:p>
        </w:tc>
        <w:tc>
          <w:tcPr>
            <w:tcW w:w="1410" w:type="dxa"/>
            <w:vMerge w:val="restart"/>
            <w:vAlign w:val="center"/>
          </w:tcPr>
          <w:p>
            <w:pPr>
              <w:spacing w:line="360" w:lineRule="auto"/>
              <w:jc w:val="center"/>
              <w:rPr>
                <w:i/>
                <w:iCs/>
                <w:sz w:val="18"/>
              </w:rPr>
            </w:pPr>
            <w:r>
              <w:rPr>
                <w:i/>
                <w:iCs/>
                <w:sz w:val="18"/>
              </w:rPr>
              <w:t>Magnolia multiflora M. C. Wang et C. L. Min</w:t>
            </w:r>
          </w:p>
        </w:tc>
        <w:tc>
          <w:tcPr>
            <w:tcW w:w="730" w:type="dxa"/>
            <w:vAlign w:val="center"/>
          </w:tcPr>
          <w:p>
            <w:pPr>
              <w:spacing w:line="360" w:lineRule="auto"/>
              <w:jc w:val="center"/>
              <w:rPr>
                <w:sz w:val="18"/>
              </w:rPr>
            </w:pPr>
            <w:r>
              <w:rPr>
                <w:rFonts w:hint="eastAsia"/>
                <w:sz w:val="18"/>
              </w:rPr>
              <w:t>1</w:t>
            </w:r>
          </w:p>
        </w:tc>
        <w:tc>
          <w:tcPr>
            <w:tcW w:w="1168" w:type="dxa"/>
            <w:vAlign w:val="center"/>
          </w:tcPr>
          <w:p>
            <w:pPr>
              <w:spacing w:line="360" w:lineRule="auto"/>
              <w:jc w:val="center"/>
              <w:rPr>
                <w:sz w:val="18"/>
              </w:rPr>
            </w:pPr>
            <w:r>
              <w:rPr>
                <w:sz w:val="18"/>
              </w:rPr>
              <w:t>98</w:t>
            </w:r>
          </w:p>
        </w:tc>
        <w:tc>
          <w:tcPr>
            <w:tcW w:w="1314" w:type="dxa"/>
            <w:vAlign w:val="center"/>
          </w:tcPr>
          <w:p>
            <w:pPr>
              <w:spacing w:line="360" w:lineRule="auto"/>
              <w:jc w:val="center"/>
              <w:rPr>
                <w:sz w:val="18"/>
              </w:rPr>
            </w:pPr>
            <w:r>
              <w:rPr>
                <w:rFonts w:hint="eastAsia"/>
                <w:sz w:val="18"/>
              </w:rPr>
              <w:t>90</w:t>
            </w:r>
          </w:p>
        </w:tc>
        <w:tc>
          <w:tcPr>
            <w:tcW w:w="1313" w:type="dxa"/>
            <w:vAlign w:val="center"/>
          </w:tcPr>
          <w:p>
            <w:pPr>
              <w:spacing w:line="360" w:lineRule="auto"/>
              <w:jc w:val="center"/>
              <w:rPr>
                <w:sz w:val="18"/>
              </w:rPr>
            </w:pPr>
            <w:r>
              <w:rPr>
                <w:sz w:val="18"/>
              </w:rPr>
              <w:t>1.0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continue"/>
            <w:vAlign w:val="center"/>
          </w:tcPr>
          <w:p>
            <w:pPr>
              <w:spacing w:line="360" w:lineRule="auto"/>
              <w:jc w:val="center"/>
              <w:rPr>
                <w:sz w:val="18"/>
              </w:rPr>
            </w:pPr>
          </w:p>
        </w:tc>
        <w:tc>
          <w:tcPr>
            <w:tcW w:w="1410" w:type="dxa"/>
            <w:vMerge w:val="continue"/>
            <w:vAlign w:val="center"/>
          </w:tcPr>
          <w:p>
            <w:pPr>
              <w:spacing w:line="360" w:lineRule="auto"/>
              <w:jc w:val="center"/>
              <w:rPr>
                <w:i/>
                <w:sz w:val="18"/>
              </w:rPr>
            </w:pPr>
          </w:p>
        </w:tc>
        <w:tc>
          <w:tcPr>
            <w:tcW w:w="730" w:type="dxa"/>
            <w:vAlign w:val="center"/>
          </w:tcPr>
          <w:p>
            <w:pPr>
              <w:spacing w:line="360" w:lineRule="auto"/>
              <w:jc w:val="center"/>
              <w:rPr>
                <w:sz w:val="18"/>
              </w:rPr>
            </w:pPr>
            <w:r>
              <w:rPr>
                <w:rFonts w:hint="eastAsia"/>
                <w:sz w:val="18"/>
              </w:rPr>
              <w:t>2</w:t>
            </w:r>
          </w:p>
        </w:tc>
        <w:tc>
          <w:tcPr>
            <w:tcW w:w="1168" w:type="dxa"/>
            <w:vAlign w:val="center"/>
          </w:tcPr>
          <w:p>
            <w:pPr>
              <w:spacing w:line="360" w:lineRule="auto"/>
              <w:jc w:val="center"/>
              <w:rPr>
                <w:sz w:val="18"/>
              </w:rPr>
            </w:pPr>
            <w:r>
              <w:rPr>
                <w:sz w:val="18"/>
              </w:rPr>
              <w:t>95</w:t>
            </w:r>
          </w:p>
        </w:tc>
        <w:tc>
          <w:tcPr>
            <w:tcW w:w="1314" w:type="dxa"/>
            <w:vAlign w:val="center"/>
          </w:tcPr>
          <w:p>
            <w:pPr>
              <w:spacing w:line="360" w:lineRule="auto"/>
              <w:jc w:val="center"/>
              <w:rPr>
                <w:sz w:val="18"/>
              </w:rPr>
            </w:pPr>
            <w:r>
              <w:rPr>
                <w:rFonts w:hint="eastAsia"/>
                <w:sz w:val="18"/>
              </w:rPr>
              <w:t>85</w:t>
            </w:r>
          </w:p>
        </w:tc>
        <w:tc>
          <w:tcPr>
            <w:tcW w:w="1313" w:type="dxa"/>
            <w:vAlign w:val="center"/>
          </w:tcPr>
          <w:p>
            <w:pPr>
              <w:spacing w:line="360" w:lineRule="auto"/>
              <w:jc w:val="center"/>
              <w:rPr>
                <w:sz w:val="18"/>
              </w:rPr>
            </w:pPr>
            <w:r>
              <w:rPr>
                <w:sz w:val="18"/>
              </w:rPr>
              <w:t>1.5</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59" w:type="dxa"/>
            <w:vMerge w:val="continue"/>
            <w:vAlign w:val="center"/>
          </w:tcPr>
          <w:p>
            <w:pPr>
              <w:spacing w:line="360" w:lineRule="auto"/>
              <w:jc w:val="center"/>
              <w:rPr>
                <w:sz w:val="18"/>
              </w:rPr>
            </w:pPr>
          </w:p>
        </w:tc>
        <w:tc>
          <w:tcPr>
            <w:tcW w:w="1410" w:type="dxa"/>
            <w:vMerge w:val="continue"/>
            <w:vAlign w:val="center"/>
          </w:tcPr>
          <w:p>
            <w:pPr>
              <w:spacing w:line="360" w:lineRule="auto"/>
              <w:jc w:val="center"/>
              <w:rPr>
                <w:i/>
                <w:sz w:val="18"/>
              </w:rPr>
            </w:pPr>
          </w:p>
        </w:tc>
        <w:tc>
          <w:tcPr>
            <w:tcW w:w="730" w:type="dxa"/>
            <w:vAlign w:val="center"/>
          </w:tcPr>
          <w:p>
            <w:pPr>
              <w:spacing w:line="360" w:lineRule="auto"/>
              <w:jc w:val="center"/>
              <w:rPr>
                <w:sz w:val="18"/>
              </w:rPr>
            </w:pPr>
            <w:r>
              <w:rPr>
                <w:rFonts w:hint="eastAsia"/>
                <w:sz w:val="18"/>
              </w:rPr>
              <w:t>3</w:t>
            </w:r>
          </w:p>
        </w:tc>
        <w:tc>
          <w:tcPr>
            <w:tcW w:w="1168" w:type="dxa"/>
            <w:vAlign w:val="center"/>
          </w:tcPr>
          <w:p>
            <w:pPr>
              <w:spacing w:line="360" w:lineRule="auto"/>
              <w:jc w:val="center"/>
              <w:rPr>
                <w:sz w:val="18"/>
              </w:rPr>
            </w:pPr>
            <w:r>
              <w:rPr>
                <w:sz w:val="18"/>
              </w:rPr>
              <w:t>90</w:t>
            </w:r>
          </w:p>
        </w:tc>
        <w:tc>
          <w:tcPr>
            <w:tcW w:w="1314" w:type="dxa"/>
            <w:vAlign w:val="center"/>
          </w:tcPr>
          <w:p>
            <w:pPr>
              <w:spacing w:line="360" w:lineRule="auto"/>
              <w:jc w:val="center"/>
              <w:rPr>
                <w:sz w:val="18"/>
              </w:rPr>
            </w:pPr>
            <w:r>
              <w:rPr>
                <w:rFonts w:hint="eastAsia"/>
                <w:sz w:val="18"/>
              </w:rPr>
              <w:t>80</w:t>
            </w:r>
          </w:p>
        </w:tc>
        <w:tc>
          <w:tcPr>
            <w:tcW w:w="1313" w:type="dxa"/>
            <w:vAlign w:val="center"/>
          </w:tcPr>
          <w:p>
            <w:pPr>
              <w:spacing w:line="360" w:lineRule="auto"/>
              <w:jc w:val="center"/>
              <w:rPr>
                <w:sz w:val="18"/>
              </w:rPr>
            </w:pPr>
            <w:r>
              <w:rPr>
                <w:sz w:val="18"/>
              </w:rPr>
              <w:t>2.0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9" w:type="dxa"/>
            <w:vMerge w:val="restart"/>
            <w:vAlign w:val="center"/>
          </w:tcPr>
          <w:p>
            <w:pPr>
              <w:spacing w:line="360" w:lineRule="auto"/>
              <w:jc w:val="center"/>
              <w:rPr>
                <w:sz w:val="18"/>
              </w:rPr>
            </w:pPr>
            <w:r>
              <w:rPr>
                <w:rFonts w:hint="eastAsia"/>
                <w:sz w:val="18"/>
              </w:rPr>
              <w:t>紫穗槐</w:t>
            </w:r>
          </w:p>
        </w:tc>
        <w:tc>
          <w:tcPr>
            <w:tcW w:w="1410" w:type="dxa"/>
            <w:vMerge w:val="restart"/>
            <w:vAlign w:val="center"/>
          </w:tcPr>
          <w:p>
            <w:pPr>
              <w:spacing w:line="360" w:lineRule="auto"/>
              <w:jc w:val="center"/>
              <w:rPr>
                <w:i/>
                <w:sz w:val="18"/>
              </w:rPr>
            </w:pPr>
            <w:r>
              <w:rPr>
                <w:i/>
                <w:iCs/>
                <w:sz w:val="18"/>
              </w:rPr>
              <w:t>Amorpha fruticosa Linn</w:t>
            </w:r>
            <w:r>
              <w:rPr>
                <w:i/>
                <w:sz w:val="18"/>
              </w:rPr>
              <w:t>.</w:t>
            </w:r>
          </w:p>
        </w:tc>
        <w:tc>
          <w:tcPr>
            <w:tcW w:w="730" w:type="dxa"/>
            <w:vAlign w:val="center"/>
          </w:tcPr>
          <w:p>
            <w:pPr>
              <w:spacing w:line="360" w:lineRule="auto"/>
              <w:jc w:val="center"/>
              <w:rPr>
                <w:sz w:val="18"/>
              </w:rPr>
            </w:pPr>
            <w:r>
              <w:rPr>
                <w:rFonts w:hint="eastAsia"/>
                <w:sz w:val="18"/>
              </w:rPr>
              <w:t>1</w:t>
            </w:r>
          </w:p>
        </w:tc>
        <w:tc>
          <w:tcPr>
            <w:tcW w:w="1168" w:type="dxa"/>
            <w:vAlign w:val="center"/>
          </w:tcPr>
          <w:p>
            <w:pPr>
              <w:spacing w:line="360" w:lineRule="auto"/>
              <w:jc w:val="center"/>
              <w:rPr>
                <w:sz w:val="18"/>
              </w:rPr>
            </w:pPr>
            <w:r>
              <w:rPr>
                <w:sz w:val="18"/>
              </w:rPr>
              <w:t>98</w:t>
            </w:r>
          </w:p>
        </w:tc>
        <w:tc>
          <w:tcPr>
            <w:tcW w:w="1314" w:type="dxa"/>
            <w:vAlign w:val="center"/>
          </w:tcPr>
          <w:p>
            <w:pPr>
              <w:spacing w:line="360" w:lineRule="auto"/>
              <w:jc w:val="center"/>
              <w:rPr>
                <w:sz w:val="18"/>
              </w:rPr>
            </w:pPr>
            <w:r>
              <w:rPr>
                <w:rFonts w:hint="eastAsia"/>
                <w:sz w:val="18"/>
              </w:rPr>
              <w:t>90</w:t>
            </w:r>
          </w:p>
        </w:tc>
        <w:tc>
          <w:tcPr>
            <w:tcW w:w="1313" w:type="dxa"/>
            <w:vAlign w:val="center"/>
          </w:tcPr>
          <w:p>
            <w:pPr>
              <w:spacing w:line="360" w:lineRule="auto"/>
              <w:jc w:val="center"/>
              <w:rPr>
                <w:sz w:val="18"/>
              </w:rPr>
            </w:pPr>
            <w:r>
              <w:rPr>
                <w:sz w:val="18"/>
              </w:rPr>
              <w:t>1.0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tcPr>
          <w:p>
            <w:pPr>
              <w:spacing w:line="360" w:lineRule="auto"/>
              <w:rPr>
                <w:sz w:val="18"/>
              </w:rPr>
            </w:pPr>
          </w:p>
        </w:tc>
        <w:tc>
          <w:tcPr>
            <w:tcW w:w="1410" w:type="dxa"/>
            <w:vMerge w:val="continue"/>
          </w:tcPr>
          <w:p>
            <w:pPr>
              <w:spacing w:line="360" w:lineRule="auto"/>
              <w:rPr>
                <w:sz w:val="18"/>
              </w:rPr>
            </w:pPr>
          </w:p>
        </w:tc>
        <w:tc>
          <w:tcPr>
            <w:tcW w:w="730" w:type="dxa"/>
            <w:vAlign w:val="center"/>
          </w:tcPr>
          <w:p>
            <w:pPr>
              <w:spacing w:line="360" w:lineRule="auto"/>
              <w:jc w:val="center"/>
              <w:rPr>
                <w:sz w:val="18"/>
              </w:rPr>
            </w:pPr>
            <w:r>
              <w:rPr>
                <w:rFonts w:hint="eastAsia"/>
                <w:sz w:val="18"/>
              </w:rPr>
              <w:t>2</w:t>
            </w:r>
          </w:p>
        </w:tc>
        <w:tc>
          <w:tcPr>
            <w:tcW w:w="1168" w:type="dxa"/>
            <w:vAlign w:val="center"/>
          </w:tcPr>
          <w:p>
            <w:pPr>
              <w:spacing w:line="360" w:lineRule="auto"/>
              <w:jc w:val="center"/>
              <w:rPr>
                <w:sz w:val="18"/>
              </w:rPr>
            </w:pPr>
            <w:r>
              <w:rPr>
                <w:sz w:val="18"/>
              </w:rPr>
              <w:t>95</w:t>
            </w:r>
          </w:p>
        </w:tc>
        <w:tc>
          <w:tcPr>
            <w:tcW w:w="1314" w:type="dxa"/>
            <w:vAlign w:val="center"/>
          </w:tcPr>
          <w:p>
            <w:pPr>
              <w:spacing w:line="360" w:lineRule="auto"/>
              <w:jc w:val="center"/>
              <w:rPr>
                <w:sz w:val="18"/>
              </w:rPr>
            </w:pPr>
            <w:r>
              <w:rPr>
                <w:rFonts w:hint="eastAsia"/>
                <w:sz w:val="18"/>
              </w:rPr>
              <w:t>85</w:t>
            </w:r>
          </w:p>
        </w:tc>
        <w:tc>
          <w:tcPr>
            <w:tcW w:w="1313" w:type="dxa"/>
            <w:vAlign w:val="center"/>
          </w:tcPr>
          <w:p>
            <w:pPr>
              <w:spacing w:line="360" w:lineRule="auto"/>
              <w:jc w:val="center"/>
              <w:rPr>
                <w:sz w:val="18"/>
              </w:rPr>
            </w:pPr>
            <w:r>
              <w:rPr>
                <w:sz w:val="18"/>
              </w:rPr>
              <w:t>1.5</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9" w:type="dxa"/>
            <w:vMerge w:val="continue"/>
          </w:tcPr>
          <w:p>
            <w:pPr>
              <w:spacing w:line="360" w:lineRule="auto"/>
              <w:rPr>
                <w:sz w:val="18"/>
              </w:rPr>
            </w:pPr>
          </w:p>
        </w:tc>
        <w:tc>
          <w:tcPr>
            <w:tcW w:w="1410" w:type="dxa"/>
            <w:vMerge w:val="continue"/>
          </w:tcPr>
          <w:p>
            <w:pPr>
              <w:spacing w:line="360" w:lineRule="auto"/>
              <w:rPr>
                <w:sz w:val="18"/>
              </w:rPr>
            </w:pPr>
          </w:p>
        </w:tc>
        <w:tc>
          <w:tcPr>
            <w:tcW w:w="730" w:type="dxa"/>
            <w:vAlign w:val="center"/>
          </w:tcPr>
          <w:p>
            <w:pPr>
              <w:spacing w:line="360" w:lineRule="auto"/>
              <w:jc w:val="center"/>
              <w:rPr>
                <w:sz w:val="18"/>
              </w:rPr>
            </w:pPr>
            <w:r>
              <w:rPr>
                <w:rFonts w:hint="eastAsia"/>
                <w:sz w:val="18"/>
              </w:rPr>
              <w:t>3</w:t>
            </w:r>
          </w:p>
        </w:tc>
        <w:tc>
          <w:tcPr>
            <w:tcW w:w="1168" w:type="dxa"/>
            <w:vAlign w:val="center"/>
          </w:tcPr>
          <w:p>
            <w:pPr>
              <w:spacing w:line="360" w:lineRule="auto"/>
              <w:jc w:val="center"/>
              <w:rPr>
                <w:sz w:val="18"/>
              </w:rPr>
            </w:pPr>
            <w:r>
              <w:rPr>
                <w:sz w:val="18"/>
              </w:rPr>
              <w:t>90</w:t>
            </w:r>
          </w:p>
        </w:tc>
        <w:tc>
          <w:tcPr>
            <w:tcW w:w="1314" w:type="dxa"/>
            <w:vAlign w:val="center"/>
          </w:tcPr>
          <w:p>
            <w:pPr>
              <w:spacing w:line="360" w:lineRule="auto"/>
              <w:jc w:val="center"/>
              <w:rPr>
                <w:sz w:val="18"/>
              </w:rPr>
            </w:pPr>
            <w:r>
              <w:rPr>
                <w:rFonts w:hint="eastAsia"/>
                <w:sz w:val="18"/>
              </w:rPr>
              <w:t>80</w:t>
            </w:r>
          </w:p>
        </w:tc>
        <w:tc>
          <w:tcPr>
            <w:tcW w:w="1313" w:type="dxa"/>
            <w:vAlign w:val="center"/>
          </w:tcPr>
          <w:p>
            <w:pPr>
              <w:spacing w:line="360" w:lineRule="auto"/>
              <w:jc w:val="center"/>
              <w:rPr>
                <w:sz w:val="18"/>
              </w:rPr>
            </w:pPr>
            <w:r>
              <w:rPr>
                <w:sz w:val="18"/>
              </w:rPr>
              <w:t>2.0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9" w:type="dxa"/>
            <w:vMerge w:val="restart"/>
            <w:vAlign w:val="center"/>
          </w:tcPr>
          <w:p>
            <w:pPr>
              <w:adjustRightInd w:val="0"/>
              <w:snapToGrid w:val="0"/>
              <w:spacing w:line="360" w:lineRule="auto"/>
              <w:jc w:val="center"/>
              <w:rPr>
                <w:rFonts w:ascii="Calibri" w:hAnsi="Calibri"/>
                <w:sz w:val="18"/>
                <w:szCs w:val="22"/>
              </w:rPr>
            </w:pPr>
            <w:r>
              <w:rPr>
                <w:rFonts w:ascii="Calibri" w:hAnsi="Calibri"/>
                <w:sz w:val="18"/>
                <w:szCs w:val="22"/>
              </w:rPr>
              <w:t>高羊茅</w:t>
            </w:r>
          </w:p>
        </w:tc>
        <w:tc>
          <w:tcPr>
            <w:tcW w:w="1410" w:type="dxa"/>
            <w:vMerge w:val="restart"/>
            <w:vAlign w:val="center"/>
          </w:tcPr>
          <w:p>
            <w:pPr>
              <w:spacing w:line="360" w:lineRule="auto"/>
              <w:jc w:val="center"/>
              <w:rPr>
                <w:i/>
                <w:iCs/>
                <w:sz w:val="18"/>
              </w:rPr>
            </w:pPr>
            <w:r>
              <w:rPr>
                <w:i/>
                <w:iCs/>
                <w:sz w:val="18"/>
              </w:rPr>
              <w:t>Festuca arundinacea</w:t>
            </w:r>
          </w:p>
        </w:tc>
        <w:tc>
          <w:tcPr>
            <w:tcW w:w="730" w:type="dxa"/>
            <w:vAlign w:val="center"/>
          </w:tcPr>
          <w:p>
            <w:pPr>
              <w:spacing w:line="360" w:lineRule="auto"/>
              <w:jc w:val="center"/>
              <w:rPr>
                <w:sz w:val="18"/>
              </w:rPr>
            </w:pPr>
            <w:r>
              <w:rPr>
                <w:sz w:val="18"/>
              </w:rPr>
              <w:t>1</w:t>
            </w:r>
          </w:p>
        </w:tc>
        <w:tc>
          <w:tcPr>
            <w:tcW w:w="1168" w:type="dxa"/>
            <w:vAlign w:val="center"/>
          </w:tcPr>
          <w:p>
            <w:pPr>
              <w:spacing w:line="360" w:lineRule="auto"/>
              <w:jc w:val="center"/>
              <w:rPr>
                <w:sz w:val="18"/>
              </w:rPr>
            </w:pPr>
            <w:r>
              <w:rPr>
                <w:sz w:val="18"/>
              </w:rPr>
              <w:t>98</w:t>
            </w:r>
          </w:p>
        </w:tc>
        <w:tc>
          <w:tcPr>
            <w:tcW w:w="1314" w:type="dxa"/>
            <w:vAlign w:val="center"/>
          </w:tcPr>
          <w:p>
            <w:pPr>
              <w:spacing w:line="360" w:lineRule="auto"/>
              <w:jc w:val="center"/>
              <w:rPr>
                <w:sz w:val="18"/>
              </w:rPr>
            </w:pPr>
            <w:r>
              <w:rPr>
                <w:sz w:val="18"/>
              </w:rPr>
              <w:t>85</w:t>
            </w:r>
          </w:p>
        </w:tc>
        <w:tc>
          <w:tcPr>
            <w:tcW w:w="1313" w:type="dxa"/>
            <w:vAlign w:val="center"/>
          </w:tcPr>
          <w:p>
            <w:pPr>
              <w:spacing w:line="360" w:lineRule="auto"/>
              <w:jc w:val="center"/>
              <w:rPr>
                <w:sz w:val="18"/>
              </w:rPr>
            </w:pPr>
            <w:r>
              <w:rPr>
                <w:sz w:val="18"/>
              </w:rPr>
              <w:t>1.0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vAlign w:val="center"/>
          </w:tcPr>
          <w:p>
            <w:pPr>
              <w:adjustRightInd w:val="0"/>
              <w:snapToGrid w:val="0"/>
              <w:spacing w:line="360" w:lineRule="auto"/>
              <w:jc w:val="center"/>
              <w:rPr>
                <w:rFonts w:ascii="Calibri" w:hAnsi="Calibri"/>
                <w:sz w:val="18"/>
                <w:szCs w:val="22"/>
              </w:rPr>
            </w:pPr>
          </w:p>
        </w:tc>
        <w:tc>
          <w:tcPr>
            <w:tcW w:w="1410" w:type="dxa"/>
            <w:vMerge w:val="continue"/>
            <w:vAlign w:val="center"/>
          </w:tcPr>
          <w:p>
            <w:pPr>
              <w:adjustRightInd w:val="0"/>
              <w:snapToGrid w:val="0"/>
              <w:spacing w:line="360" w:lineRule="auto"/>
              <w:jc w:val="center"/>
              <w:rPr>
                <w:rFonts w:ascii="Calibri" w:hAnsi="Calibri"/>
                <w:i/>
                <w:szCs w:val="22"/>
              </w:rPr>
            </w:pPr>
          </w:p>
        </w:tc>
        <w:tc>
          <w:tcPr>
            <w:tcW w:w="730" w:type="dxa"/>
            <w:vAlign w:val="center"/>
          </w:tcPr>
          <w:p>
            <w:pPr>
              <w:spacing w:line="360" w:lineRule="auto"/>
              <w:jc w:val="center"/>
              <w:rPr>
                <w:sz w:val="18"/>
              </w:rPr>
            </w:pPr>
            <w:r>
              <w:rPr>
                <w:sz w:val="18"/>
              </w:rPr>
              <w:t>2</w:t>
            </w:r>
          </w:p>
        </w:tc>
        <w:tc>
          <w:tcPr>
            <w:tcW w:w="1168" w:type="dxa"/>
            <w:vAlign w:val="center"/>
          </w:tcPr>
          <w:p>
            <w:pPr>
              <w:spacing w:line="360" w:lineRule="auto"/>
              <w:jc w:val="center"/>
              <w:rPr>
                <w:sz w:val="18"/>
              </w:rPr>
            </w:pPr>
            <w:r>
              <w:rPr>
                <w:sz w:val="18"/>
              </w:rPr>
              <w:t>95</w:t>
            </w:r>
          </w:p>
        </w:tc>
        <w:tc>
          <w:tcPr>
            <w:tcW w:w="1314" w:type="dxa"/>
            <w:vAlign w:val="center"/>
          </w:tcPr>
          <w:p>
            <w:pPr>
              <w:spacing w:line="360" w:lineRule="auto"/>
              <w:jc w:val="center"/>
              <w:rPr>
                <w:sz w:val="18"/>
              </w:rPr>
            </w:pPr>
            <w:r>
              <w:rPr>
                <w:sz w:val="18"/>
              </w:rPr>
              <w:t>80</w:t>
            </w:r>
          </w:p>
        </w:tc>
        <w:tc>
          <w:tcPr>
            <w:tcW w:w="1313" w:type="dxa"/>
            <w:vAlign w:val="center"/>
          </w:tcPr>
          <w:p>
            <w:pPr>
              <w:spacing w:line="360" w:lineRule="auto"/>
              <w:jc w:val="center"/>
              <w:rPr>
                <w:sz w:val="18"/>
              </w:rPr>
            </w:pPr>
            <w:r>
              <w:rPr>
                <w:sz w:val="18"/>
              </w:rPr>
              <w:t>1.5</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9" w:type="dxa"/>
            <w:vMerge w:val="continue"/>
            <w:vAlign w:val="center"/>
          </w:tcPr>
          <w:p>
            <w:pPr>
              <w:adjustRightInd w:val="0"/>
              <w:snapToGrid w:val="0"/>
              <w:spacing w:line="360" w:lineRule="auto"/>
              <w:jc w:val="center"/>
              <w:rPr>
                <w:rFonts w:ascii="Calibri" w:hAnsi="Calibri"/>
                <w:sz w:val="18"/>
                <w:szCs w:val="22"/>
              </w:rPr>
            </w:pPr>
          </w:p>
        </w:tc>
        <w:tc>
          <w:tcPr>
            <w:tcW w:w="1410" w:type="dxa"/>
            <w:vMerge w:val="continue"/>
            <w:vAlign w:val="center"/>
          </w:tcPr>
          <w:p>
            <w:pPr>
              <w:adjustRightInd w:val="0"/>
              <w:snapToGrid w:val="0"/>
              <w:spacing w:line="360" w:lineRule="auto"/>
              <w:jc w:val="center"/>
              <w:rPr>
                <w:rFonts w:ascii="Calibri" w:hAnsi="Calibri"/>
                <w:i/>
                <w:szCs w:val="22"/>
              </w:rPr>
            </w:pPr>
          </w:p>
        </w:tc>
        <w:tc>
          <w:tcPr>
            <w:tcW w:w="730" w:type="dxa"/>
            <w:vAlign w:val="center"/>
          </w:tcPr>
          <w:p>
            <w:pPr>
              <w:spacing w:line="360" w:lineRule="auto"/>
              <w:jc w:val="center"/>
              <w:rPr>
                <w:sz w:val="18"/>
              </w:rPr>
            </w:pPr>
            <w:r>
              <w:rPr>
                <w:sz w:val="18"/>
              </w:rPr>
              <w:t>3</w:t>
            </w:r>
          </w:p>
        </w:tc>
        <w:tc>
          <w:tcPr>
            <w:tcW w:w="1168" w:type="dxa"/>
            <w:vAlign w:val="center"/>
          </w:tcPr>
          <w:p>
            <w:pPr>
              <w:spacing w:line="360" w:lineRule="auto"/>
              <w:jc w:val="center"/>
              <w:rPr>
                <w:sz w:val="18"/>
              </w:rPr>
            </w:pPr>
            <w:r>
              <w:rPr>
                <w:sz w:val="18"/>
              </w:rPr>
              <w:t>90</w:t>
            </w:r>
          </w:p>
        </w:tc>
        <w:tc>
          <w:tcPr>
            <w:tcW w:w="1314" w:type="dxa"/>
            <w:vAlign w:val="center"/>
          </w:tcPr>
          <w:p>
            <w:pPr>
              <w:spacing w:line="360" w:lineRule="auto"/>
              <w:jc w:val="center"/>
              <w:rPr>
                <w:sz w:val="18"/>
              </w:rPr>
            </w:pPr>
            <w:r>
              <w:rPr>
                <w:sz w:val="18"/>
              </w:rPr>
              <w:t>75</w:t>
            </w:r>
          </w:p>
        </w:tc>
        <w:tc>
          <w:tcPr>
            <w:tcW w:w="1313" w:type="dxa"/>
            <w:vAlign w:val="center"/>
          </w:tcPr>
          <w:p>
            <w:pPr>
              <w:spacing w:line="360" w:lineRule="auto"/>
              <w:jc w:val="center"/>
              <w:rPr>
                <w:sz w:val="18"/>
              </w:rPr>
            </w:pPr>
            <w:r>
              <w:rPr>
                <w:sz w:val="18"/>
              </w:rPr>
              <w:t>2.0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9" w:type="dxa"/>
            <w:vMerge w:val="restart"/>
            <w:vAlign w:val="center"/>
          </w:tcPr>
          <w:p>
            <w:pPr>
              <w:adjustRightInd w:val="0"/>
              <w:snapToGrid w:val="0"/>
              <w:spacing w:line="360" w:lineRule="auto"/>
              <w:jc w:val="center"/>
              <w:rPr>
                <w:rFonts w:ascii="Calibri" w:hAnsi="Calibri"/>
                <w:sz w:val="18"/>
                <w:szCs w:val="22"/>
              </w:rPr>
            </w:pPr>
            <w:r>
              <w:rPr>
                <w:rFonts w:ascii="Calibri" w:hAnsi="Calibri"/>
                <w:sz w:val="18"/>
                <w:szCs w:val="22"/>
              </w:rPr>
              <w:t>细羊茅</w:t>
            </w:r>
          </w:p>
        </w:tc>
        <w:tc>
          <w:tcPr>
            <w:tcW w:w="1410" w:type="dxa"/>
            <w:vMerge w:val="restart"/>
            <w:vAlign w:val="center"/>
          </w:tcPr>
          <w:p>
            <w:pPr>
              <w:spacing w:line="360" w:lineRule="auto"/>
              <w:jc w:val="center"/>
              <w:rPr>
                <w:rFonts w:ascii="Calibri" w:hAnsi="Calibri"/>
                <w:i/>
                <w:szCs w:val="22"/>
              </w:rPr>
            </w:pPr>
            <w:r>
              <w:rPr>
                <w:i/>
                <w:iCs/>
                <w:sz w:val="18"/>
              </w:rPr>
              <w:t>Festuca rubra</w:t>
            </w:r>
          </w:p>
        </w:tc>
        <w:tc>
          <w:tcPr>
            <w:tcW w:w="730" w:type="dxa"/>
            <w:vAlign w:val="center"/>
          </w:tcPr>
          <w:p>
            <w:pPr>
              <w:spacing w:line="360" w:lineRule="auto"/>
              <w:jc w:val="center"/>
              <w:rPr>
                <w:sz w:val="18"/>
              </w:rPr>
            </w:pPr>
            <w:r>
              <w:rPr>
                <w:sz w:val="18"/>
              </w:rPr>
              <w:t>1</w:t>
            </w:r>
          </w:p>
        </w:tc>
        <w:tc>
          <w:tcPr>
            <w:tcW w:w="1168" w:type="dxa"/>
            <w:vAlign w:val="center"/>
          </w:tcPr>
          <w:p>
            <w:pPr>
              <w:spacing w:line="360" w:lineRule="auto"/>
              <w:jc w:val="center"/>
              <w:rPr>
                <w:sz w:val="18"/>
              </w:rPr>
            </w:pPr>
            <w:r>
              <w:rPr>
                <w:sz w:val="18"/>
              </w:rPr>
              <w:t>95</w:t>
            </w:r>
          </w:p>
        </w:tc>
        <w:tc>
          <w:tcPr>
            <w:tcW w:w="1314" w:type="dxa"/>
            <w:vAlign w:val="center"/>
          </w:tcPr>
          <w:p>
            <w:pPr>
              <w:spacing w:line="360" w:lineRule="auto"/>
              <w:jc w:val="center"/>
              <w:rPr>
                <w:sz w:val="18"/>
              </w:rPr>
            </w:pPr>
            <w:r>
              <w:rPr>
                <w:sz w:val="18"/>
              </w:rPr>
              <w:t>85</w:t>
            </w:r>
          </w:p>
        </w:tc>
        <w:tc>
          <w:tcPr>
            <w:tcW w:w="1313" w:type="dxa"/>
            <w:vAlign w:val="center"/>
          </w:tcPr>
          <w:p>
            <w:pPr>
              <w:spacing w:line="360" w:lineRule="auto"/>
              <w:jc w:val="center"/>
              <w:rPr>
                <w:sz w:val="18"/>
              </w:rPr>
            </w:pPr>
            <w:r>
              <w:rPr>
                <w:sz w:val="18"/>
              </w:rPr>
              <w:t>1.0</w:t>
            </w:r>
          </w:p>
        </w:tc>
        <w:tc>
          <w:tcPr>
            <w:tcW w:w="1461" w:type="dxa"/>
            <w:vAlign w:val="center"/>
          </w:tcPr>
          <w:p>
            <w:pPr>
              <w:spacing w:line="360" w:lineRule="auto"/>
              <w:jc w:val="center"/>
              <w:rPr>
                <w:sz w:val="18"/>
              </w:rPr>
            </w:pPr>
            <w:r>
              <w:rPr>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vAlign w:val="center"/>
          </w:tcPr>
          <w:p>
            <w:pPr>
              <w:adjustRightInd w:val="0"/>
              <w:snapToGrid w:val="0"/>
              <w:spacing w:line="360" w:lineRule="auto"/>
              <w:jc w:val="center"/>
              <w:rPr>
                <w:rFonts w:ascii="Calibri" w:hAnsi="Calibri"/>
                <w:szCs w:val="22"/>
              </w:rPr>
            </w:pPr>
          </w:p>
        </w:tc>
        <w:tc>
          <w:tcPr>
            <w:tcW w:w="1410" w:type="dxa"/>
            <w:vMerge w:val="continue"/>
            <w:vAlign w:val="center"/>
          </w:tcPr>
          <w:p>
            <w:pPr>
              <w:adjustRightInd w:val="0"/>
              <w:snapToGrid w:val="0"/>
              <w:spacing w:line="360" w:lineRule="auto"/>
              <w:jc w:val="center"/>
              <w:rPr>
                <w:rFonts w:ascii="Calibri" w:hAnsi="Calibri"/>
                <w:i/>
                <w:szCs w:val="22"/>
              </w:rPr>
            </w:pPr>
          </w:p>
        </w:tc>
        <w:tc>
          <w:tcPr>
            <w:tcW w:w="730" w:type="dxa"/>
            <w:vAlign w:val="center"/>
          </w:tcPr>
          <w:p>
            <w:pPr>
              <w:spacing w:line="360" w:lineRule="auto"/>
              <w:jc w:val="center"/>
              <w:rPr>
                <w:sz w:val="18"/>
              </w:rPr>
            </w:pPr>
            <w:r>
              <w:rPr>
                <w:sz w:val="18"/>
              </w:rPr>
              <w:t>2</w:t>
            </w:r>
          </w:p>
        </w:tc>
        <w:tc>
          <w:tcPr>
            <w:tcW w:w="1168" w:type="dxa"/>
            <w:vAlign w:val="center"/>
          </w:tcPr>
          <w:p>
            <w:pPr>
              <w:spacing w:line="360" w:lineRule="auto"/>
              <w:jc w:val="center"/>
              <w:rPr>
                <w:sz w:val="18"/>
              </w:rPr>
            </w:pPr>
            <w:r>
              <w:rPr>
                <w:sz w:val="18"/>
              </w:rPr>
              <w:t>90</w:t>
            </w:r>
          </w:p>
        </w:tc>
        <w:tc>
          <w:tcPr>
            <w:tcW w:w="1314" w:type="dxa"/>
            <w:vAlign w:val="center"/>
          </w:tcPr>
          <w:p>
            <w:pPr>
              <w:spacing w:line="360" w:lineRule="auto"/>
              <w:jc w:val="center"/>
              <w:rPr>
                <w:sz w:val="18"/>
              </w:rPr>
            </w:pPr>
            <w:r>
              <w:rPr>
                <w:sz w:val="18"/>
              </w:rPr>
              <w:t>80</w:t>
            </w:r>
          </w:p>
        </w:tc>
        <w:tc>
          <w:tcPr>
            <w:tcW w:w="1313" w:type="dxa"/>
            <w:vAlign w:val="center"/>
          </w:tcPr>
          <w:p>
            <w:pPr>
              <w:spacing w:line="360" w:lineRule="auto"/>
              <w:jc w:val="center"/>
              <w:rPr>
                <w:sz w:val="18"/>
              </w:rPr>
            </w:pPr>
            <w:r>
              <w:rPr>
                <w:sz w:val="18"/>
              </w:rPr>
              <w:t>1.5</w:t>
            </w:r>
          </w:p>
        </w:tc>
        <w:tc>
          <w:tcPr>
            <w:tcW w:w="1461" w:type="dxa"/>
            <w:vAlign w:val="center"/>
          </w:tcPr>
          <w:p>
            <w:pPr>
              <w:spacing w:line="360" w:lineRule="auto"/>
              <w:jc w:val="center"/>
              <w:rPr>
                <w:sz w:val="18"/>
              </w:rPr>
            </w:pPr>
            <w:r>
              <w:rPr>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vAlign w:val="center"/>
          </w:tcPr>
          <w:p>
            <w:pPr>
              <w:adjustRightInd w:val="0"/>
              <w:snapToGrid w:val="0"/>
              <w:spacing w:line="360" w:lineRule="auto"/>
              <w:jc w:val="center"/>
              <w:rPr>
                <w:rFonts w:ascii="Calibri" w:hAnsi="Calibri"/>
                <w:szCs w:val="22"/>
              </w:rPr>
            </w:pPr>
          </w:p>
        </w:tc>
        <w:tc>
          <w:tcPr>
            <w:tcW w:w="1410" w:type="dxa"/>
            <w:vMerge w:val="continue"/>
            <w:vAlign w:val="center"/>
          </w:tcPr>
          <w:p>
            <w:pPr>
              <w:adjustRightInd w:val="0"/>
              <w:snapToGrid w:val="0"/>
              <w:spacing w:line="360" w:lineRule="auto"/>
              <w:jc w:val="center"/>
              <w:rPr>
                <w:rFonts w:ascii="Calibri" w:hAnsi="Calibri"/>
                <w:i/>
                <w:szCs w:val="22"/>
              </w:rPr>
            </w:pPr>
          </w:p>
        </w:tc>
        <w:tc>
          <w:tcPr>
            <w:tcW w:w="730" w:type="dxa"/>
            <w:vAlign w:val="center"/>
          </w:tcPr>
          <w:p>
            <w:pPr>
              <w:spacing w:line="360" w:lineRule="auto"/>
              <w:jc w:val="center"/>
              <w:rPr>
                <w:sz w:val="18"/>
              </w:rPr>
            </w:pPr>
            <w:r>
              <w:rPr>
                <w:sz w:val="18"/>
              </w:rPr>
              <w:t>3</w:t>
            </w:r>
          </w:p>
        </w:tc>
        <w:tc>
          <w:tcPr>
            <w:tcW w:w="1168" w:type="dxa"/>
            <w:vAlign w:val="center"/>
          </w:tcPr>
          <w:p>
            <w:pPr>
              <w:spacing w:line="360" w:lineRule="auto"/>
              <w:jc w:val="center"/>
              <w:rPr>
                <w:sz w:val="18"/>
              </w:rPr>
            </w:pPr>
            <w:r>
              <w:rPr>
                <w:sz w:val="18"/>
              </w:rPr>
              <w:t>85</w:t>
            </w:r>
          </w:p>
        </w:tc>
        <w:tc>
          <w:tcPr>
            <w:tcW w:w="1314" w:type="dxa"/>
            <w:vAlign w:val="center"/>
          </w:tcPr>
          <w:p>
            <w:pPr>
              <w:spacing w:line="360" w:lineRule="auto"/>
              <w:jc w:val="center"/>
              <w:rPr>
                <w:sz w:val="18"/>
              </w:rPr>
            </w:pPr>
            <w:r>
              <w:rPr>
                <w:sz w:val="18"/>
              </w:rPr>
              <w:t>75</w:t>
            </w:r>
          </w:p>
        </w:tc>
        <w:tc>
          <w:tcPr>
            <w:tcW w:w="1313" w:type="dxa"/>
            <w:vAlign w:val="center"/>
          </w:tcPr>
          <w:p>
            <w:pPr>
              <w:spacing w:line="360" w:lineRule="auto"/>
              <w:jc w:val="center"/>
              <w:rPr>
                <w:sz w:val="18"/>
              </w:rPr>
            </w:pPr>
            <w:r>
              <w:rPr>
                <w:sz w:val="18"/>
              </w:rPr>
              <w:t>2.0</w:t>
            </w:r>
          </w:p>
        </w:tc>
        <w:tc>
          <w:tcPr>
            <w:tcW w:w="1461" w:type="dxa"/>
            <w:vAlign w:val="center"/>
          </w:tcPr>
          <w:p>
            <w:pPr>
              <w:spacing w:line="360" w:lineRule="auto"/>
              <w:jc w:val="center"/>
              <w:rPr>
                <w:sz w:val="18"/>
              </w:rPr>
            </w:pPr>
            <w:r>
              <w:rPr>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restart"/>
            <w:vAlign w:val="center"/>
          </w:tcPr>
          <w:p>
            <w:pPr>
              <w:adjustRightInd w:val="0"/>
              <w:snapToGrid w:val="0"/>
              <w:spacing w:line="360" w:lineRule="auto"/>
              <w:jc w:val="center"/>
              <w:rPr>
                <w:rFonts w:ascii="Calibri" w:hAnsi="Calibri"/>
                <w:sz w:val="18"/>
                <w:szCs w:val="22"/>
              </w:rPr>
            </w:pPr>
            <w:r>
              <w:rPr>
                <w:rFonts w:ascii="Calibri" w:hAnsi="Calibri"/>
                <w:sz w:val="18"/>
                <w:szCs w:val="22"/>
              </w:rPr>
              <w:t>狼尾草</w:t>
            </w:r>
          </w:p>
        </w:tc>
        <w:tc>
          <w:tcPr>
            <w:tcW w:w="1410" w:type="dxa"/>
            <w:vMerge w:val="restart"/>
            <w:vAlign w:val="center"/>
          </w:tcPr>
          <w:p>
            <w:pPr>
              <w:spacing w:line="360" w:lineRule="auto"/>
              <w:jc w:val="center"/>
              <w:rPr>
                <w:i/>
                <w:iCs/>
                <w:sz w:val="18"/>
              </w:rPr>
            </w:pPr>
            <w:r>
              <w:rPr>
                <w:i/>
                <w:iCs/>
                <w:sz w:val="18"/>
              </w:rPr>
              <w:t>Pennisetum spp.</w:t>
            </w:r>
          </w:p>
        </w:tc>
        <w:tc>
          <w:tcPr>
            <w:tcW w:w="730" w:type="dxa"/>
            <w:vAlign w:val="center"/>
          </w:tcPr>
          <w:p>
            <w:pPr>
              <w:spacing w:line="360" w:lineRule="auto"/>
              <w:jc w:val="center"/>
              <w:rPr>
                <w:sz w:val="18"/>
              </w:rPr>
            </w:pPr>
            <w:r>
              <w:rPr>
                <w:sz w:val="18"/>
              </w:rPr>
              <w:t>1</w:t>
            </w:r>
          </w:p>
        </w:tc>
        <w:tc>
          <w:tcPr>
            <w:tcW w:w="1168" w:type="dxa"/>
            <w:vAlign w:val="center"/>
          </w:tcPr>
          <w:p>
            <w:pPr>
              <w:spacing w:line="360" w:lineRule="auto"/>
              <w:jc w:val="center"/>
              <w:rPr>
                <w:sz w:val="18"/>
              </w:rPr>
            </w:pPr>
            <w:r>
              <w:rPr>
                <w:sz w:val="18"/>
              </w:rPr>
              <w:t>95</w:t>
            </w:r>
          </w:p>
        </w:tc>
        <w:tc>
          <w:tcPr>
            <w:tcW w:w="1314" w:type="dxa"/>
            <w:vAlign w:val="center"/>
          </w:tcPr>
          <w:p>
            <w:pPr>
              <w:spacing w:line="360" w:lineRule="auto"/>
              <w:jc w:val="center"/>
              <w:rPr>
                <w:sz w:val="18"/>
              </w:rPr>
            </w:pPr>
            <w:r>
              <w:rPr>
                <w:sz w:val="18"/>
              </w:rPr>
              <w:t>70</w:t>
            </w:r>
          </w:p>
        </w:tc>
        <w:tc>
          <w:tcPr>
            <w:tcW w:w="1313" w:type="dxa"/>
            <w:vAlign w:val="center"/>
          </w:tcPr>
          <w:p>
            <w:pPr>
              <w:spacing w:line="360" w:lineRule="auto"/>
              <w:jc w:val="center"/>
              <w:rPr>
                <w:sz w:val="18"/>
              </w:rPr>
            </w:pPr>
            <w:r>
              <w:rPr>
                <w:sz w:val="18"/>
              </w:rPr>
              <w:t>1.0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vAlign w:val="center"/>
          </w:tcPr>
          <w:p>
            <w:pPr>
              <w:adjustRightInd w:val="0"/>
              <w:snapToGrid w:val="0"/>
              <w:spacing w:line="360" w:lineRule="auto"/>
              <w:jc w:val="center"/>
              <w:rPr>
                <w:rFonts w:ascii="Calibri" w:hAnsi="Calibri"/>
                <w:sz w:val="18"/>
                <w:szCs w:val="22"/>
              </w:rPr>
            </w:pPr>
          </w:p>
        </w:tc>
        <w:tc>
          <w:tcPr>
            <w:tcW w:w="1410" w:type="dxa"/>
            <w:vMerge w:val="continue"/>
            <w:vAlign w:val="center"/>
          </w:tcPr>
          <w:p>
            <w:pPr>
              <w:spacing w:line="360" w:lineRule="auto"/>
              <w:jc w:val="center"/>
              <w:rPr>
                <w:i/>
                <w:iCs/>
                <w:sz w:val="18"/>
              </w:rPr>
            </w:pPr>
          </w:p>
        </w:tc>
        <w:tc>
          <w:tcPr>
            <w:tcW w:w="730" w:type="dxa"/>
            <w:vAlign w:val="center"/>
          </w:tcPr>
          <w:p>
            <w:pPr>
              <w:spacing w:line="360" w:lineRule="auto"/>
              <w:jc w:val="center"/>
              <w:rPr>
                <w:sz w:val="18"/>
              </w:rPr>
            </w:pPr>
            <w:r>
              <w:rPr>
                <w:sz w:val="18"/>
              </w:rPr>
              <w:t>2</w:t>
            </w:r>
          </w:p>
        </w:tc>
        <w:tc>
          <w:tcPr>
            <w:tcW w:w="1168" w:type="dxa"/>
            <w:vAlign w:val="center"/>
          </w:tcPr>
          <w:p>
            <w:pPr>
              <w:spacing w:line="360" w:lineRule="auto"/>
              <w:jc w:val="center"/>
              <w:rPr>
                <w:sz w:val="18"/>
              </w:rPr>
            </w:pPr>
            <w:r>
              <w:rPr>
                <w:sz w:val="18"/>
              </w:rPr>
              <w:t>90</w:t>
            </w:r>
          </w:p>
        </w:tc>
        <w:tc>
          <w:tcPr>
            <w:tcW w:w="1314" w:type="dxa"/>
            <w:vAlign w:val="center"/>
          </w:tcPr>
          <w:p>
            <w:pPr>
              <w:spacing w:line="360" w:lineRule="auto"/>
              <w:jc w:val="center"/>
              <w:rPr>
                <w:sz w:val="18"/>
              </w:rPr>
            </w:pPr>
            <w:r>
              <w:rPr>
                <w:sz w:val="18"/>
              </w:rPr>
              <w:t>60</w:t>
            </w:r>
          </w:p>
        </w:tc>
        <w:tc>
          <w:tcPr>
            <w:tcW w:w="1313" w:type="dxa"/>
            <w:vAlign w:val="center"/>
          </w:tcPr>
          <w:p>
            <w:pPr>
              <w:spacing w:line="360" w:lineRule="auto"/>
              <w:jc w:val="center"/>
              <w:rPr>
                <w:sz w:val="18"/>
              </w:rPr>
            </w:pPr>
            <w:r>
              <w:rPr>
                <w:sz w:val="18"/>
              </w:rPr>
              <w:t>1.5</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vAlign w:val="center"/>
          </w:tcPr>
          <w:p>
            <w:pPr>
              <w:adjustRightInd w:val="0"/>
              <w:snapToGrid w:val="0"/>
              <w:spacing w:line="360" w:lineRule="auto"/>
              <w:jc w:val="center"/>
              <w:rPr>
                <w:rFonts w:ascii="Calibri" w:hAnsi="Calibri"/>
                <w:sz w:val="18"/>
                <w:szCs w:val="22"/>
              </w:rPr>
            </w:pPr>
          </w:p>
        </w:tc>
        <w:tc>
          <w:tcPr>
            <w:tcW w:w="1410" w:type="dxa"/>
            <w:vMerge w:val="continue"/>
            <w:vAlign w:val="center"/>
          </w:tcPr>
          <w:p>
            <w:pPr>
              <w:spacing w:line="360" w:lineRule="auto"/>
              <w:jc w:val="center"/>
              <w:rPr>
                <w:i/>
                <w:iCs/>
                <w:sz w:val="18"/>
              </w:rPr>
            </w:pPr>
          </w:p>
        </w:tc>
        <w:tc>
          <w:tcPr>
            <w:tcW w:w="730" w:type="dxa"/>
            <w:vAlign w:val="center"/>
          </w:tcPr>
          <w:p>
            <w:pPr>
              <w:spacing w:line="360" w:lineRule="auto"/>
              <w:jc w:val="center"/>
              <w:rPr>
                <w:sz w:val="18"/>
              </w:rPr>
            </w:pPr>
            <w:r>
              <w:rPr>
                <w:sz w:val="18"/>
              </w:rPr>
              <w:t>3</w:t>
            </w:r>
          </w:p>
        </w:tc>
        <w:tc>
          <w:tcPr>
            <w:tcW w:w="1168" w:type="dxa"/>
            <w:vAlign w:val="center"/>
          </w:tcPr>
          <w:p>
            <w:pPr>
              <w:spacing w:line="360" w:lineRule="auto"/>
              <w:jc w:val="center"/>
              <w:rPr>
                <w:sz w:val="18"/>
              </w:rPr>
            </w:pPr>
            <w:r>
              <w:rPr>
                <w:sz w:val="18"/>
              </w:rPr>
              <w:t>85</w:t>
            </w:r>
          </w:p>
        </w:tc>
        <w:tc>
          <w:tcPr>
            <w:tcW w:w="1314" w:type="dxa"/>
            <w:vAlign w:val="center"/>
          </w:tcPr>
          <w:p>
            <w:pPr>
              <w:spacing w:line="360" w:lineRule="auto"/>
              <w:jc w:val="center"/>
              <w:rPr>
                <w:sz w:val="18"/>
              </w:rPr>
            </w:pPr>
            <w:r>
              <w:rPr>
                <w:sz w:val="18"/>
              </w:rPr>
              <w:t>50</w:t>
            </w:r>
          </w:p>
        </w:tc>
        <w:tc>
          <w:tcPr>
            <w:tcW w:w="1313" w:type="dxa"/>
            <w:vAlign w:val="center"/>
          </w:tcPr>
          <w:p>
            <w:pPr>
              <w:spacing w:line="360" w:lineRule="auto"/>
              <w:jc w:val="center"/>
              <w:rPr>
                <w:sz w:val="18"/>
              </w:rPr>
            </w:pPr>
            <w:r>
              <w:rPr>
                <w:sz w:val="18"/>
              </w:rPr>
              <w:t>2.0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restart"/>
            <w:vAlign w:val="center"/>
          </w:tcPr>
          <w:p>
            <w:pPr>
              <w:adjustRightInd w:val="0"/>
              <w:snapToGrid w:val="0"/>
              <w:spacing w:line="360" w:lineRule="auto"/>
              <w:jc w:val="center"/>
              <w:rPr>
                <w:rFonts w:ascii="Calibri" w:hAnsi="Calibri"/>
                <w:sz w:val="18"/>
                <w:szCs w:val="22"/>
              </w:rPr>
            </w:pPr>
            <w:r>
              <w:rPr>
                <w:rFonts w:hint="eastAsia" w:ascii="Calibri" w:hAnsi="Calibri"/>
                <w:sz w:val="18"/>
                <w:szCs w:val="22"/>
              </w:rPr>
              <w:t>猫尾草</w:t>
            </w:r>
          </w:p>
        </w:tc>
        <w:tc>
          <w:tcPr>
            <w:tcW w:w="1410" w:type="dxa"/>
            <w:vMerge w:val="restart"/>
            <w:vAlign w:val="center"/>
          </w:tcPr>
          <w:p>
            <w:pPr>
              <w:spacing w:line="360" w:lineRule="auto"/>
              <w:jc w:val="center"/>
              <w:rPr>
                <w:i/>
                <w:iCs/>
                <w:sz w:val="18"/>
              </w:rPr>
            </w:pPr>
            <w:r>
              <w:rPr>
                <w:rFonts w:hint="eastAsia"/>
                <w:i/>
                <w:iCs/>
                <w:sz w:val="18"/>
              </w:rPr>
              <w:t xml:space="preserve">Phleum </w:t>
            </w:r>
            <w:r>
              <w:rPr>
                <w:i/>
                <w:iCs/>
                <w:sz w:val="18"/>
              </w:rPr>
              <w:t>pretense</w:t>
            </w:r>
          </w:p>
        </w:tc>
        <w:tc>
          <w:tcPr>
            <w:tcW w:w="730" w:type="dxa"/>
            <w:vAlign w:val="center"/>
          </w:tcPr>
          <w:p>
            <w:pPr>
              <w:spacing w:line="360" w:lineRule="auto"/>
              <w:jc w:val="center"/>
              <w:rPr>
                <w:sz w:val="18"/>
              </w:rPr>
            </w:pPr>
            <w:r>
              <w:rPr>
                <w:rFonts w:hint="eastAsia"/>
                <w:sz w:val="18"/>
              </w:rPr>
              <w:t>1</w:t>
            </w:r>
          </w:p>
        </w:tc>
        <w:tc>
          <w:tcPr>
            <w:tcW w:w="1168" w:type="dxa"/>
            <w:vAlign w:val="center"/>
          </w:tcPr>
          <w:p>
            <w:pPr>
              <w:spacing w:line="360" w:lineRule="auto"/>
              <w:jc w:val="center"/>
              <w:rPr>
                <w:sz w:val="18"/>
              </w:rPr>
            </w:pPr>
            <w:r>
              <w:rPr>
                <w:rFonts w:hint="eastAsia"/>
                <w:sz w:val="18"/>
              </w:rPr>
              <w:t>95</w:t>
            </w:r>
          </w:p>
        </w:tc>
        <w:tc>
          <w:tcPr>
            <w:tcW w:w="1314" w:type="dxa"/>
            <w:vAlign w:val="center"/>
          </w:tcPr>
          <w:p>
            <w:pPr>
              <w:spacing w:line="360" w:lineRule="auto"/>
              <w:jc w:val="center"/>
              <w:rPr>
                <w:sz w:val="18"/>
              </w:rPr>
            </w:pPr>
            <w:r>
              <w:rPr>
                <w:rFonts w:hint="eastAsia"/>
                <w:sz w:val="18"/>
              </w:rPr>
              <w:t>85</w:t>
            </w:r>
          </w:p>
        </w:tc>
        <w:tc>
          <w:tcPr>
            <w:tcW w:w="1313" w:type="dxa"/>
            <w:vAlign w:val="center"/>
          </w:tcPr>
          <w:p>
            <w:pPr>
              <w:spacing w:line="360" w:lineRule="auto"/>
              <w:jc w:val="center"/>
              <w:rPr>
                <w:sz w:val="18"/>
              </w:rPr>
            </w:pPr>
            <w:r>
              <w:rPr>
                <w:rFonts w:hint="eastAsia"/>
                <w:sz w:val="18"/>
              </w:rPr>
              <w:t>1.0</w:t>
            </w:r>
          </w:p>
        </w:tc>
        <w:tc>
          <w:tcPr>
            <w:tcW w:w="1461" w:type="dxa"/>
            <w:vAlign w:val="center"/>
          </w:tcPr>
          <w:p>
            <w:pPr>
              <w:spacing w:line="360" w:lineRule="auto"/>
              <w:jc w:val="center"/>
              <w:rPr>
                <w:sz w:val="18"/>
              </w:rPr>
            </w:pPr>
            <w:r>
              <w:rPr>
                <w:rFonts w:hint="eastAsia"/>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vAlign w:val="center"/>
          </w:tcPr>
          <w:p>
            <w:pPr>
              <w:adjustRightInd w:val="0"/>
              <w:snapToGrid w:val="0"/>
              <w:spacing w:line="360" w:lineRule="auto"/>
              <w:jc w:val="center"/>
              <w:rPr>
                <w:rFonts w:ascii="Calibri" w:hAnsi="Calibri"/>
                <w:sz w:val="18"/>
                <w:szCs w:val="22"/>
              </w:rPr>
            </w:pPr>
          </w:p>
        </w:tc>
        <w:tc>
          <w:tcPr>
            <w:tcW w:w="1410" w:type="dxa"/>
            <w:vMerge w:val="continue"/>
            <w:vAlign w:val="center"/>
          </w:tcPr>
          <w:p>
            <w:pPr>
              <w:spacing w:line="360" w:lineRule="auto"/>
              <w:jc w:val="center"/>
              <w:rPr>
                <w:i/>
                <w:iCs/>
                <w:sz w:val="18"/>
              </w:rPr>
            </w:pPr>
          </w:p>
        </w:tc>
        <w:tc>
          <w:tcPr>
            <w:tcW w:w="730" w:type="dxa"/>
            <w:vAlign w:val="center"/>
          </w:tcPr>
          <w:p>
            <w:pPr>
              <w:spacing w:line="360" w:lineRule="auto"/>
              <w:jc w:val="center"/>
              <w:rPr>
                <w:sz w:val="18"/>
              </w:rPr>
            </w:pPr>
            <w:r>
              <w:rPr>
                <w:rFonts w:hint="eastAsia"/>
                <w:sz w:val="18"/>
              </w:rPr>
              <w:t>2</w:t>
            </w:r>
          </w:p>
        </w:tc>
        <w:tc>
          <w:tcPr>
            <w:tcW w:w="1168" w:type="dxa"/>
            <w:vAlign w:val="center"/>
          </w:tcPr>
          <w:p>
            <w:pPr>
              <w:spacing w:line="360" w:lineRule="auto"/>
              <w:jc w:val="center"/>
              <w:rPr>
                <w:sz w:val="18"/>
              </w:rPr>
            </w:pPr>
            <w:r>
              <w:rPr>
                <w:rFonts w:hint="eastAsia"/>
                <w:sz w:val="18"/>
              </w:rPr>
              <w:t>90</w:t>
            </w:r>
          </w:p>
        </w:tc>
        <w:tc>
          <w:tcPr>
            <w:tcW w:w="1314" w:type="dxa"/>
            <w:vAlign w:val="center"/>
          </w:tcPr>
          <w:p>
            <w:pPr>
              <w:spacing w:line="360" w:lineRule="auto"/>
              <w:jc w:val="center"/>
              <w:rPr>
                <w:sz w:val="18"/>
              </w:rPr>
            </w:pPr>
            <w:r>
              <w:rPr>
                <w:rFonts w:hint="eastAsia"/>
                <w:sz w:val="18"/>
              </w:rPr>
              <w:t>75</w:t>
            </w:r>
          </w:p>
        </w:tc>
        <w:tc>
          <w:tcPr>
            <w:tcW w:w="1313" w:type="dxa"/>
            <w:vAlign w:val="center"/>
          </w:tcPr>
          <w:p>
            <w:pPr>
              <w:spacing w:line="360" w:lineRule="auto"/>
              <w:jc w:val="center"/>
              <w:rPr>
                <w:sz w:val="18"/>
              </w:rPr>
            </w:pPr>
            <w:r>
              <w:rPr>
                <w:rFonts w:hint="eastAsia"/>
                <w:sz w:val="18"/>
              </w:rPr>
              <w:t>1.5</w:t>
            </w:r>
          </w:p>
        </w:tc>
        <w:tc>
          <w:tcPr>
            <w:tcW w:w="1461" w:type="dxa"/>
            <w:vAlign w:val="center"/>
          </w:tcPr>
          <w:p>
            <w:pPr>
              <w:spacing w:line="360" w:lineRule="auto"/>
              <w:jc w:val="center"/>
              <w:rPr>
                <w:sz w:val="18"/>
              </w:rPr>
            </w:pPr>
            <w:r>
              <w:rPr>
                <w:rFonts w:hint="eastAsia"/>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vAlign w:val="center"/>
          </w:tcPr>
          <w:p>
            <w:pPr>
              <w:adjustRightInd w:val="0"/>
              <w:snapToGrid w:val="0"/>
              <w:spacing w:line="360" w:lineRule="auto"/>
              <w:jc w:val="center"/>
              <w:rPr>
                <w:rFonts w:ascii="Calibri" w:hAnsi="Calibri"/>
                <w:sz w:val="18"/>
                <w:szCs w:val="22"/>
              </w:rPr>
            </w:pPr>
          </w:p>
        </w:tc>
        <w:tc>
          <w:tcPr>
            <w:tcW w:w="1410" w:type="dxa"/>
            <w:vMerge w:val="continue"/>
            <w:vAlign w:val="center"/>
          </w:tcPr>
          <w:p>
            <w:pPr>
              <w:spacing w:line="360" w:lineRule="auto"/>
              <w:jc w:val="center"/>
              <w:rPr>
                <w:i/>
                <w:iCs/>
                <w:sz w:val="18"/>
              </w:rPr>
            </w:pPr>
          </w:p>
        </w:tc>
        <w:tc>
          <w:tcPr>
            <w:tcW w:w="730" w:type="dxa"/>
            <w:vAlign w:val="center"/>
          </w:tcPr>
          <w:p>
            <w:pPr>
              <w:spacing w:line="360" w:lineRule="auto"/>
              <w:jc w:val="center"/>
              <w:rPr>
                <w:sz w:val="18"/>
              </w:rPr>
            </w:pPr>
            <w:r>
              <w:rPr>
                <w:rFonts w:hint="eastAsia"/>
                <w:sz w:val="18"/>
              </w:rPr>
              <w:t>3</w:t>
            </w:r>
          </w:p>
        </w:tc>
        <w:tc>
          <w:tcPr>
            <w:tcW w:w="1168" w:type="dxa"/>
            <w:vAlign w:val="center"/>
          </w:tcPr>
          <w:p>
            <w:pPr>
              <w:spacing w:line="360" w:lineRule="auto"/>
              <w:jc w:val="center"/>
              <w:rPr>
                <w:sz w:val="18"/>
              </w:rPr>
            </w:pPr>
            <w:r>
              <w:rPr>
                <w:rFonts w:hint="eastAsia"/>
                <w:sz w:val="18"/>
              </w:rPr>
              <w:t>85</w:t>
            </w:r>
          </w:p>
        </w:tc>
        <w:tc>
          <w:tcPr>
            <w:tcW w:w="1314" w:type="dxa"/>
            <w:vAlign w:val="center"/>
          </w:tcPr>
          <w:p>
            <w:pPr>
              <w:spacing w:line="360" w:lineRule="auto"/>
              <w:jc w:val="center"/>
              <w:rPr>
                <w:sz w:val="18"/>
              </w:rPr>
            </w:pPr>
            <w:r>
              <w:rPr>
                <w:rFonts w:hint="eastAsia"/>
                <w:sz w:val="18"/>
              </w:rPr>
              <w:t>65</w:t>
            </w:r>
          </w:p>
        </w:tc>
        <w:tc>
          <w:tcPr>
            <w:tcW w:w="1313" w:type="dxa"/>
            <w:vAlign w:val="center"/>
          </w:tcPr>
          <w:p>
            <w:pPr>
              <w:spacing w:line="360" w:lineRule="auto"/>
              <w:jc w:val="center"/>
              <w:rPr>
                <w:sz w:val="18"/>
              </w:rPr>
            </w:pPr>
            <w:r>
              <w:rPr>
                <w:rFonts w:hint="eastAsia"/>
                <w:sz w:val="18"/>
              </w:rPr>
              <w:t>2.0</w:t>
            </w:r>
          </w:p>
        </w:tc>
        <w:tc>
          <w:tcPr>
            <w:tcW w:w="1461" w:type="dxa"/>
            <w:vAlign w:val="center"/>
          </w:tcPr>
          <w:p>
            <w:pPr>
              <w:spacing w:line="360" w:lineRule="auto"/>
              <w:jc w:val="center"/>
              <w:rPr>
                <w:sz w:val="18"/>
              </w:rPr>
            </w:pPr>
            <w:r>
              <w:rPr>
                <w:rFonts w:hint="eastAsia"/>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9" w:type="dxa"/>
            <w:vMerge w:val="restart"/>
            <w:vAlign w:val="center"/>
          </w:tcPr>
          <w:p>
            <w:pPr>
              <w:adjustRightInd w:val="0"/>
              <w:snapToGrid w:val="0"/>
              <w:spacing w:line="360" w:lineRule="auto"/>
              <w:jc w:val="center"/>
              <w:rPr>
                <w:rFonts w:ascii="Calibri" w:hAnsi="Calibri"/>
                <w:sz w:val="18"/>
                <w:szCs w:val="22"/>
              </w:rPr>
            </w:pPr>
            <w:r>
              <w:rPr>
                <w:rFonts w:hint="eastAsia" w:ascii="Calibri" w:hAnsi="Calibri"/>
                <w:sz w:val="18"/>
                <w:szCs w:val="22"/>
              </w:rPr>
              <w:t>早熟禾</w:t>
            </w:r>
          </w:p>
        </w:tc>
        <w:tc>
          <w:tcPr>
            <w:tcW w:w="1410" w:type="dxa"/>
            <w:vMerge w:val="restart"/>
            <w:vAlign w:val="center"/>
          </w:tcPr>
          <w:p>
            <w:pPr>
              <w:spacing w:line="360" w:lineRule="auto"/>
              <w:jc w:val="center"/>
              <w:rPr>
                <w:i/>
                <w:iCs/>
                <w:sz w:val="18"/>
              </w:rPr>
            </w:pPr>
            <w:r>
              <w:rPr>
                <w:rFonts w:hint="eastAsia"/>
                <w:i/>
                <w:iCs/>
                <w:sz w:val="18"/>
              </w:rPr>
              <w:t>Poa spp.</w:t>
            </w:r>
          </w:p>
        </w:tc>
        <w:tc>
          <w:tcPr>
            <w:tcW w:w="730" w:type="dxa"/>
            <w:vAlign w:val="center"/>
          </w:tcPr>
          <w:p>
            <w:pPr>
              <w:spacing w:line="360" w:lineRule="auto"/>
              <w:jc w:val="center"/>
              <w:rPr>
                <w:sz w:val="18"/>
              </w:rPr>
            </w:pPr>
            <w:r>
              <w:rPr>
                <w:rFonts w:hint="eastAsia"/>
                <w:sz w:val="18"/>
              </w:rPr>
              <w:t>1</w:t>
            </w:r>
          </w:p>
        </w:tc>
        <w:tc>
          <w:tcPr>
            <w:tcW w:w="1168" w:type="dxa"/>
            <w:vAlign w:val="center"/>
          </w:tcPr>
          <w:p>
            <w:pPr>
              <w:spacing w:line="360" w:lineRule="auto"/>
              <w:jc w:val="center"/>
              <w:rPr>
                <w:sz w:val="18"/>
              </w:rPr>
            </w:pPr>
            <w:r>
              <w:rPr>
                <w:rFonts w:hint="eastAsia"/>
                <w:sz w:val="18"/>
              </w:rPr>
              <w:t>95</w:t>
            </w:r>
          </w:p>
        </w:tc>
        <w:tc>
          <w:tcPr>
            <w:tcW w:w="1314" w:type="dxa"/>
            <w:vAlign w:val="center"/>
          </w:tcPr>
          <w:p>
            <w:pPr>
              <w:spacing w:line="360" w:lineRule="auto"/>
              <w:jc w:val="center"/>
              <w:rPr>
                <w:sz w:val="18"/>
              </w:rPr>
            </w:pPr>
            <w:r>
              <w:rPr>
                <w:rFonts w:hint="eastAsia"/>
                <w:sz w:val="18"/>
              </w:rPr>
              <w:t>85</w:t>
            </w:r>
          </w:p>
        </w:tc>
        <w:tc>
          <w:tcPr>
            <w:tcW w:w="1313" w:type="dxa"/>
            <w:vAlign w:val="center"/>
          </w:tcPr>
          <w:p>
            <w:pPr>
              <w:spacing w:line="360" w:lineRule="auto"/>
              <w:jc w:val="center"/>
              <w:rPr>
                <w:sz w:val="18"/>
              </w:rPr>
            </w:pPr>
            <w:r>
              <w:rPr>
                <w:rFonts w:hint="eastAsia"/>
                <w:sz w:val="18"/>
              </w:rPr>
              <w:t>1.0</w:t>
            </w:r>
          </w:p>
        </w:tc>
        <w:tc>
          <w:tcPr>
            <w:tcW w:w="1461" w:type="dxa"/>
            <w:vAlign w:val="center"/>
          </w:tcPr>
          <w:p>
            <w:pPr>
              <w:spacing w:line="360" w:lineRule="auto"/>
              <w:jc w:val="center"/>
              <w:rPr>
                <w:sz w:val="18"/>
              </w:rPr>
            </w:pPr>
            <w:r>
              <w:rPr>
                <w:rFonts w:hint="eastAsia"/>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9" w:type="dxa"/>
            <w:vMerge w:val="continue"/>
            <w:vAlign w:val="center"/>
          </w:tcPr>
          <w:p>
            <w:pPr>
              <w:adjustRightInd w:val="0"/>
              <w:snapToGrid w:val="0"/>
              <w:spacing w:line="360" w:lineRule="auto"/>
              <w:jc w:val="center"/>
              <w:rPr>
                <w:rFonts w:ascii="Calibri" w:hAnsi="Calibri"/>
                <w:sz w:val="18"/>
                <w:szCs w:val="22"/>
              </w:rPr>
            </w:pPr>
          </w:p>
        </w:tc>
        <w:tc>
          <w:tcPr>
            <w:tcW w:w="1410" w:type="dxa"/>
            <w:vMerge w:val="continue"/>
            <w:vAlign w:val="center"/>
          </w:tcPr>
          <w:p>
            <w:pPr>
              <w:spacing w:line="360" w:lineRule="auto"/>
              <w:jc w:val="center"/>
              <w:rPr>
                <w:i/>
                <w:iCs/>
                <w:sz w:val="18"/>
              </w:rPr>
            </w:pPr>
          </w:p>
        </w:tc>
        <w:tc>
          <w:tcPr>
            <w:tcW w:w="730" w:type="dxa"/>
            <w:vAlign w:val="center"/>
          </w:tcPr>
          <w:p>
            <w:pPr>
              <w:spacing w:line="360" w:lineRule="auto"/>
              <w:jc w:val="center"/>
              <w:rPr>
                <w:sz w:val="18"/>
              </w:rPr>
            </w:pPr>
            <w:r>
              <w:rPr>
                <w:rFonts w:hint="eastAsia"/>
                <w:sz w:val="18"/>
              </w:rPr>
              <w:t>2</w:t>
            </w:r>
          </w:p>
        </w:tc>
        <w:tc>
          <w:tcPr>
            <w:tcW w:w="1168" w:type="dxa"/>
            <w:vAlign w:val="center"/>
          </w:tcPr>
          <w:p>
            <w:pPr>
              <w:spacing w:line="360" w:lineRule="auto"/>
              <w:jc w:val="center"/>
              <w:rPr>
                <w:sz w:val="18"/>
              </w:rPr>
            </w:pPr>
            <w:r>
              <w:rPr>
                <w:rFonts w:hint="eastAsia"/>
                <w:sz w:val="18"/>
              </w:rPr>
              <w:t>90</w:t>
            </w:r>
          </w:p>
        </w:tc>
        <w:tc>
          <w:tcPr>
            <w:tcW w:w="1314" w:type="dxa"/>
            <w:vAlign w:val="center"/>
          </w:tcPr>
          <w:p>
            <w:pPr>
              <w:spacing w:line="360" w:lineRule="auto"/>
              <w:jc w:val="center"/>
              <w:rPr>
                <w:sz w:val="18"/>
              </w:rPr>
            </w:pPr>
            <w:r>
              <w:rPr>
                <w:rFonts w:hint="eastAsia"/>
                <w:sz w:val="18"/>
              </w:rPr>
              <w:t>75</w:t>
            </w:r>
          </w:p>
        </w:tc>
        <w:tc>
          <w:tcPr>
            <w:tcW w:w="1313" w:type="dxa"/>
            <w:vAlign w:val="center"/>
          </w:tcPr>
          <w:p>
            <w:pPr>
              <w:spacing w:line="360" w:lineRule="auto"/>
              <w:jc w:val="center"/>
              <w:rPr>
                <w:sz w:val="18"/>
              </w:rPr>
            </w:pPr>
            <w:r>
              <w:rPr>
                <w:rFonts w:hint="eastAsia"/>
                <w:sz w:val="18"/>
              </w:rPr>
              <w:t>1.5</w:t>
            </w:r>
          </w:p>
        </w:tc>
        <w:tc>
          <w:tcPr>
            <w:tcW w:w="1461" w:type="dxa"/>
            <w:vAlign w:val="center"/>
          </w:tcPr>
          <w:p>
            <w:pPr>
              <w:spacing w:line="360" w:lineRule="auto"/>
              <w:jc w:val="center"/>
              <w:rPr>
                <w:sz w:val="18"/>
              </w:rPr>
            </w:pPr>
            <w:r>
              <w:rPr>
                <w:rFonts w:hint="eastAsia"/>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vAlign w:val="center"/>
          </w:tcPr>
          <w:p>
            <w:pPr>
              <w:adjustRightInd w:val="0"/>
              <w:snapToGrid w:val="0"/>
              <w:spacing w:line="360" w:lineRule="auto"/>
              <w:jc w:val="center"/>
              <w:rPr>
                <w:rFonts w:ascii="Calibri" w:hAnsi="Calibri"/>
                <w:sz w:val="18"/>
                <w:szCs w:val="22"/>
              </w:rPr>
            </w:pPr>
          </w:p>
        </w:tc>
        <w:tc>
          <w:tcPr>
            <w:tcW w:w="1410" w:type="dxa"/>
            <w:vMerge w:val="continue"/>
            <w:vAlign w:val="center"/>
          </w:tcPr>
          <w:p>
            <w:pPr>
              <w:spacing w:line="360" w:lineRule="auto"/>
              <w:jc w:val="center"/>
              <w:rPr>
                <w:i/>
                <w:iCs/>
                <w:sz w:val="18"/>
              </w:rPr>
            </w:pPr>
          </w:p>
        </w:tc>
        <w:tc>
          <w:tcPr>
            <w:tcW w:w="730" w:type="dxa"/>
            <w:vAlign w:val="center"/>
          </w:tcPr>
          <w:p>
            <w:pPr>
              <w:spacing w:line="360" w:lineRule="auto"/>
              <w:jc w:val="center"/>
              <w:rPr>
                <w:sz w:val="18"/>
              </w:rPr>
            </w:pPr>
            <w:r>
              <w:rPr>
                <w:rFonts w:hint="eastAsia"/>
                <w:sz w:val="18"/>
              </w:rPr>
              <w:t>3</w:t>
            </w:r>
          </w:p>
        </w:tc>
        <w:tc>
          <w:tcPr>
            <w:tcW w:w="1168" w:type="dxa"/>
            <w:vAlign w:val="center"/>
          </w:tcPr>
          <w:p>
            <w:pPr>
              <w:spacing w:line="360" w:lineRule="auto"/>
              <w:jc w:val="center"/>
              <w:rPr>
                <w:sz w:val="18"/>
              </w:rPr>
            </w:pPr>
            <w:r>
              <w:rPr>
                <w:rFonts w:hint="eastAsia"/>
                <w:sz w:val="18"/>
              </w:rPr>
              <w:t>85</w:t>
            </w:r>
          </w:p>
        </w:tc>
        <w:tc>
          <w:tcPr>
            <w:tcW w:w="1314" w:type="dxa"/>
            <w:vAlign w:val="center"/>
          </w:tcPr>
          <w:p>
            <w:pPr>
              <w:spacing w:line="360" w:lineRule="auto"/>
              <w:jc w:val="center"/>
              <w:rPr>
                <w:sz w:val="18"/>
              </w:rPr>
            </w:pPr>
            <w:r>
              <w:rPr>
                <w:rFonts w:hint="eastAsia"/>
                <w:sz w:val="18"/>
              </w:rPr>
              <w:t>65</w:t>
            </w:r>
          </w:p>
        </w:tc>
        <w:tc>
          <w:tcPr>
            <w:tcW w:w="1313" w:type="dxa"/>
            <w:vAlign w:val="center"/>
          </w:tcPr>
          <w:p>
            <w:pPr>
              <w:spacing w:line="360" w:lineRule="auto"/>
              <w:jc w:val="center"/>
              <w:rPr>
                <w:sz w:val="18"/>
              </w:rPr>
            </w:pPr>
            <w:r>
              <w:rPr>
                <w:rFonts w:hint="eastAsia"/>
                <w:sz w:val="18"/>
              </w:rPr>
              <w:t>2.0</w:t>
            </w:r>
          </w:p>
        </w:tc>
        <w:tc>
          <w:tcPr>
            <w:tcW w:w="1461" w:type="dxa"/>
            <w:vAlign w:val="center"/>
          </w:tcPr>
          <w:p>
            <w:pPr>
              <w:spacing w:line="360" w:lineRule="auto"/>
              <w:jc w:val="center"/>
              <w:rPr>
                <w:sz w:val="18"/>
              </w:rPr>
            </w:pPr>
            <w:r>
              <w:rPr>
                <w:rFonts w:hint="eastAsia"/>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9" w:type="dxa"/>
            <w:vMerge w:val="restart"/>
            <w:vAlign w:val="center"/>
          </w:tcPr>
          <w:p>
            <w:pPr>
              <w:adjustRightInd w:val="0"/>
              <w:snapToGrid w:val="0"/>
              <w:spacing w:line="360" w:lineRule="auto"/>
              <w:jc w:val="center"/>
              <w:rPr>
                <w:rFonts w:ascii="Calibri" w:hAnsi="Calibri"/>
                <w:sz w:val="18"/>
                <w:szCs w:val="22"/>
              </w:rPr>
            </w:pPr>
            <w:r>
              <w:rPr>
                <w:rFonts w:hint="eastAsia" w:ascii="Calibri" w:hAnsi="Calibri"/>
                <w:sz w:val="18"/>
                <w:szCs w:val="22"/>
              </w:rPr>
              <w:t>结缕草</w:t>
            </w:r>
          </w:p>
        </w:tc>
        <w:tc>
          <w:tcPr>
            <w:tcW w:w="1410" w:type="dxa"/>
            <w:vMerge w:val="restart"/>
            <w:vAlign w:val="center"/>
          </w:tcPr>
          <w:p>
            <w:pPr>
              <w:spacing w:line="360" w:lineRule="auto"/>
              <w:jc w:val="center"/>
              <w:rPr>
                <w:i/>
                <w:iCs/>
                <w:sz w:val="18"/>
              </w:rPr>
            </w:pPr>
            <w:r>
              <w:rPr>
                <w:rFonts w:hint="eastAsia"/>
                <w:i/>
                <w:iCs/>
                <w:sz w:val="18"/>
              </w:rPr>
              <w:t>Zoysia spp.</w:t>
            </w:r>
          </w:p>
        </w:tc>
        <w:tc>
          <w:tcPr>
            <w:tcW w:w="730" w:type="dxa"/>
            <w:vAlign w:val="center"/>
          </w:tcPr>
          <w:p>
            <w:pPr>
              <w:spacing w:line="360" w:lineRule="auto"/>
              <w:jc w:val="center"/>
              <w:rPr>
                <w:sz w:val="18"/>
              </w:rPr>
            </w:pPr>
            <w:r>
              <w:rPr>
                <w:rFonts w:hint="eastAsia"/>
                <w:sz w:val="18"/>
              </w:rPr>
              <w:t>1</w:t>
            </w:r>
          </w:p>
        </w:tc>
        <w:tc>
          <w:tcPr>
            <w:tcW w:w="1168" w:type="dxa"/>
            <w:vAlign w:val="center"/>
          </w:tcPr>
          <w:p>
            <w:pPr>
              <w:spacing w:line="360" w:lineRule="auto"/>
              <w:jc w:val="center"/>
              <w:rPr>
                <w:sz w:val="18"/>
              </w:rPr>
            </w:pPr>
            <w:r>
              <w:rPr>
                <w:rFonts w:hint="eastAsia"/>
                <w:sz w:val="18"/>
              </w:rPr>
              <w:t>90</w:t>
            </w:r>
          </w:p>
        </w:tc>
        <w:tc>
          <w:tcPr>
            <w:tcW w:w="1314" w:type="dxa"/>
            <w:vAlign w:val="center"/>
          </w:tcPr>
          <w:p>
            <w:pPr>
              <w:spacing w:line="360" w:lineRule="auto"/>
              <w:jc w:val="center"/>
              <w:rPr>
                <w:sz w:val="18"/>
              </w:rPr>
            </w:pPr>
            <w:r>
              <w:rPr>
                <w:rFonts w:hint="eastAsia"/>
                <w:sz w:val="18"/>
              </w:rPr>
              <w:t>70</w:t>
            </w:r>
          </w:p>
        </w:tc>
        <w:tc>
          <w:tcPr>
            <w:tcW w:w="1313" w:type="dxa"/>
            <w:vAlign w:val="center"/>
          </w:tcPr>
          <w:p>
            <w:pPr>
              <w:spacing w:line="360" w:lineRule="auto"/>
              <w:jc w:val="center"/>
              <w:rPr>
                <w:sz w:val="18"/>
              </w:rPr>
            </w:pPr>
            <w:r>
              <w:rPr>
                <w:rFonts w:hint="eastAsia"/>
                <w:sz w:val="18"/>
              </w:rPr>
              <w:t>1.0</w:t>
            </w:r>
          </w:p>
        </w:tc>
        <w:tc>
          <w:tcPr>
            <w:tcW w:w="1461" w:type="dxa"/>
            <w:vAlign w:val="center"/>
          </w:tcPr>
          <w:p>
            <w:pPr>
              <w:spacing w:line="360" w:lineRule="auto"/>
              <w:jc w:val="center"/>
              <w:rPr>
                <w:sz w:val="18"/>
              </w:rPr>
            </w:pPr>
            <w:r>
              <w:rPr>
                <w:rFonts w:hint="eastAsia"/>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9" w:type="dxa"/>
            <w:vMerge w:val="continue"/>
            <w:vAlign w:val="center"/>
          </w:tcPr>
          <w:p>
            <w:pPr>
              <w:adjustRightInd w:val="0"/>
              <w:snapToGrid w:val="0"/>
              <w:spacing w:line="360" w:lineRule="auto"/>
              <w:jc w:val="center"/>
              <w:rPr>
                <w:rFonts w:ascii="Calibri" w:hAnsi="Calibri"/>
                <w:sz w:val="18"/>
                <w:szCs w:val="22"/>
              </w:rPr>
            </w:pPr>
          </w:p>
        </w:tc>
        <w:tc>
          <w:tcPr>
            <w:tcW w:w="1410" w:type="dxa"/>
            <w:vMerge w:val="continue"/>
            <w:vAlign w:val="center"/>
          </w:tcPr>
          <w:p>
            <w:pPr>
              <w:spacing w:line="360" w:lineRule="auto"/>
              <w:jc w:val="center"/>
              <w:rPr>
                <w:i/>
                <w:iCs/>
                <w:sz w:val="18"/>
              </w:rPr>
            </w:pPr>
          </w:p>
        </w:tc>
        <w:tc>
          <w:tcPr>
            <w:tcW w:w="730" w:type="dxa"/>
            <w:vAlign w:val="center"/>
          </w:tcPr>
          <w:p>
            <w:pPr>
              <w:spacing w:line="360" w:lineRule="auto"/>
              <w:jc w:val="center"/>
              <w:rPr>
                <w:sz w:val="18"/>
              </w:rPr>
            </w:pPr>
            <w:r>
              <w:rPr>
                <w:rFonts w:hint="eastAsia"/>
                <w:sz w:val="18"/>
              </w:rPr>
              <w:t>2</w:t>
            </w:r>
          </w:p>
        </w:tc>
        <w:tc>
          <w:tcPr>
            <w:tcW w:w="1168" w:type="dxa"/>
            <w:vAlign w:val="center"/>
          </w:tcPr>
          <w:p>
            <w:pPr>
              <w:spacing w:line="360" w:lineRule="auto"/>
              <w:jc w:val="center"/>
              <w:rPr>
                <w:sz w:val="18"/>
              </w:rPr>
            </w:pPr>
            <w:r>
              <w:rPr>
                <w:rFonts w:hint="eastAsia"/>
                <w:sz w:val="18"/>
              </w:rPr>
              <w:t>85</w:t>
            </w:r>
          </w:p>
        </w:tc>
        <w:tc>
          <w:tcPr>
            <w:tcW w:w="1314" w:type="dxa"/>
            <w:vAlign w:val="center"/>
          </w:tcPr>
          <w:p>
            <w:pPr>
              <w:spacing w:line="360" w:lineRule="auto"/>
              <w:jc w:val="center"/>
              <w:rPr>
                <w:sz w:val="18"/>
              </w:rPr>
            </w:pPr>
            <w:r>
              <w:rPr>
                <w:rFonts w:hint="eastAsia"/>
                <w:sz w:val="18"/>
              </w:rPr>
              <w:t>60</w:t>
            </w:r>
          </w:p>
        </w:tc>
        <w:tc>
          <w:tcPr>
            <w:tcW w:w="1313" w:type="dxa"/>
            <w:vAlign w:val="center"/>
          </w:tcPr>
          <w:p>
            <w:pPr>
              <w:spacing w:line="360" w:lineRule="auto"/>
              <w:jc w:val="center"/>
              <w:rPr>
                <w:sz w:val="18"/>
              </w:rPr>
            </w:pPr>
            <w:r>
              <w:rPr>
                <w:rFonts w:hint="eastAsia"/>
                <w:sz w:val="18"/>
              </w:rPr>
              <w:t>1.5</w:t>
            </w:r>
          </w:p>
        </w:tc>
        <w:tc>
          <w:tcPr>
            <w:tcW w:w="1461" w:type="dxa"/>
            <w:vAlign w:val="center"/>
          </w:tcPr>
          <w:p>
            <w:pPr>
              <w:spacing w:line="360" w:lineRule="auto"/>
              <w:jc w:val="center"/>
              <w:rPr>
                <w:sz w:val="18"/>
              </w:rPr>
            </w:pPr>
            <w:r>
              <w:rPr>
                <w:rFonts w:hint="eastAsia"/>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vAlign w:val="center"/>
          </w:tcPr>
          <w:p>
            <w:pPr>
              <w:adjustRightInd w:val="0"/>
              <w:snapToGrid w:val="0"/>
              <w:spacing w:line="360" w:lineRule="auto"/>
              <w:jc w:val="center"/>
              <w:rPr>
                <w:rFonts w:ascii="Calibri" w:hAnsi="Calibri"/>
                <w:sz w:val="18"/>
                <w:szCs w:val="22"/>
              </w:rPr>
            </w:pPr>
          </w:p>
        </w:tc>
        <w:tc>
          <w:tcPr>
            <w:tcW w:w="1410" w:type="dxa"/>
            <w:vMerge w:val="continue"/>
            <w:vAlign w:val="center"/>
          </w:tcPr>
          <w:p>
            <w:pPr>
              <w:spacing w:line="360" w:lineRule="auto"/>
              <w:jc w:val="center"/>
              <w:rPr>
                <w:i/>
                <w:iCs/>
                <w:sz w:val="18"/>
              </w:rPr>
            </w:pPr>
          </w:p>
        </w:tc>
        <w:tc>
          <w:tcPr>
            <w:tcW w:w="730" w:type="dxa"/>
            <w:vAlign w:val="center"/>
          </w:tcPr>
          <w:p>
            <w:pPr>
              <w:spacing w:line="360" w:lineRule="auto"/>
              <w:jc w:val="center"/>
              <w:rPr>
                <w:sz w:val="18"/>
              </w:rPr>
            </w:pPr>
            <w:r>
              <w:rPr>
                <w:rFonts w:hint="eastAsia"/>
                <w:sz w:val="18"/>
              </w:rPr>
              <w:t>3</w:t>
            </w:r>
          </w:p>
        </w:tc>
        <w:tc>
          <w:tcPr>
            <w:tcW w:w="1168" w:type="dxa"/>
            <w:vAlign w:val="center"/>
          </w:tcPr>
          <w:p>
            <w:pPr>
              <w:spacing w:line="360" w:lineRule="auto"/>
              <w:jc w:val="center"/>
              <w:rPr>
                <w:sz w:val="18"/>
              </w:rPr>
            </w:pPr>
            <w:r>
              <w:rPr>
                <w:rFonts w:hint="eastAsia"/>
                <w:sz w:val="18"/>
              </w:rPr>
              <w:t>80</w:t>
            </w:r>
          </w:p>
        </w:tc>
        <w:tc>
          <w:tcPr>
            <w:tcW w:w="1314" w:type="dxa"/>
            <w:vAlign w:val="center"/>
          </w:tcPr>
          <w:p>
            <w:pPr>
              <w:spacing w:line="360" w:lineRule="auto"/>
              <w:jc w:val="center"/>
              <w:rPr>
                <w:sz w:val="18"/>
              </w:rPr>
            </w:pPr>
            <w:r>
              <w:rPr>
                <w:rFonts w:hint="eastAsia"/>
                <w:sz w:val="18"/>
              </w:rPr>
              <w:t>50</w:t>
            </w:r>
          </w:p>
        </w:tc>
        <w:tc>
          <w:tcPr>
            <w:tcW w:w="1313" w:type="dxa"/>
            <w:vAlign w:val="center"/>
          </w:tcPr>
          <w:p>
            <w:pPr>
              <w:spacing w:line="360" w:lineRule="auto"/>
              <w:jc w:val="center"/>
              <w:rPr>
                <w:sz w:val="18"/>
              </w:rPr>
            </w:pPr>
            <w:r>
              <w:rPr>
                <w:rFonts w:hint="eastAsia"/>
                <w:sz w:val="18"/>
              </w:rPr>
              <w:t>2.0</w:t>
            </w:r>
          </w:p>
        </w:tc>
        <w:tc>
          <w:tcPr>
            <w:tcW w:w="1461" w:type="dxa"/>
            <w:vAlign w:val="center"/>
          </w:tcPr>
          <w:p>
            <w:pPr>
              <w:spacing w:line="360" w:lineRule="auto"/>
              <w:jc w:val="center"/>
              <w:rPr>
                <w:sz w:val="18"/>
              </w:rPr>
            </w:pPr>
            <w:r>
              <w:rPr>
                <w:rFonts w:hint="eastAsia"/>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9" w:type="dxa"/>
            <w:vMerge w:val="restart"/>
            <w:vAlign w:val="center"/>
          </w:tcPr>
          <w:p>
            <w:pPr>
              <w:adjustRightInd w:val="0"/>
              <w:snapToGrid w:val="0"/>
              <w:spacing w:line="360" w:lineRule="auto"/>
              <w:jc w:val="center"/>
              <w:rPr>
                <w:rFonts w:ascii="Calibri" w:hAnsi="Calibri"/>
                <w:sz w:val="18"/>
                <w:szCs w:val="22"/>
              </w:rPr>
            </w:pPr>
            <w:r>
              <w:rPr>
                <w:rFonts w:hint="eastAsia" w:ascii="Calibri" w:hAnsi="Calibri"/>
                <w:sz w:val="18"/>
                <w:szCs w:val="22"/>
              </w:rPr>
              <w:t>野牛草</w:t>
            </w:r>
          </w:p>
        </w:tc>
        <w:tc>
          <w:tcPr>
            <w:tcW w:w="1410" w:type="dxa"/>
            <w:vMerge w:val="restart"/>
            <w:vAlign w:val="center"/>
          </w:tcPr>
          <w:p>
            <w:pPr>
              <w:spacing w:line="360" w:lineRule="auto"/>
              <w:jc w:val="center"/>
              <w:rPr>
                <w:i/>
                <w:iCs/>
                <w:sz w:val="18"/>
              </w:rPr>
            </w:pPr>
            <w:r>
              <w:rPr>
                <w:rFonts w:hint="eastAsia"/>
                <w:i/>
                <w:iCs/>
                <w:sz w:val="18"/>
              </w:rPr>
              <w:t>Buchloe engelm</w:t>
            </w:r>
          </w:p>
        </w:tc>
        <w:tc>
          <w:tcPr>
            <w:tcW w:w="730" w:type="dxa"/>
            <w:vAlign w:val="center"/>
          </w:tcPr>
          <w:p>
            <w:pPr>
              <w:spacing w:line="360" w:lineRule="auto"/>
              <w:jc w:val="center"/>
              <w:rPr>
                <w:sz w:val="18"/>
              </w:rPr>
            </w:pPr>
            <w:r>
              <w:rPr>
                <w:rFonts w:hint="eastAsia"/>
                <w:sz w:val="18"/>
              </w:rPr>
              <w:t>1</w:t>
            </w:r>
          </w:p>
        </w:tc>
        <w:tc>
          <w:tcPr>
            <w:tcW w:w="1168" w:type="dxa"/>
            <w:vAlign w:val="center"/>
          </w:tcPr>
          <w:p>
            <w:pPr>
              <w:spacing w:line="360" w:lineRule="auto"/>
              <w:jc w:val="center"/>
              <w:rPr>
                <w:sz w:val="18"/>
              </w:rPr>
            </w:pPr>
            <w:r>
              <w:rPr>
                <w:rFonts w:hint="eastAsia"/>
                <w:sz w:val="18"/>
              </w:rPr>
              <w:t>90</w:t>
            </w:r>
          </w:p>
        </w:tc>
        <w:tc>
          <w:tcPr>
            <w:tcW w:w="1314" w:type="dxa"/>
            <w:vAlign w:val="center"/>
          </w:tcPr>
          <w:p>
            <w:pPr>
              <w:spacing w:line="360" w:lineRule="auto"/>
              <w:jc w:val="center"/>
              <w:rPr>
                <w:sz w:val="18"/>
              </w:rPr>
            </w:pPr>
            <w:r>
              <w:rPr>
                <w:rFonts w:hint="eastAsia"/>
                <w:sz w:val="18"/>
              </w:rPr>
              <w:t>70</w:t>
            </w:r>
          </w:p>
        </w:tc>
        <w:tc>
          <w:tcPr>
            <w:tcW w:w="1313" w:type="dxa"/>
            <w:vAlign w:val="center"/>
          </w:tcPr>
          <w:p>
            <w:pPr>
              <w:spacing w:line="360" w:lineRule="auto"/>
              <w:jc w:val="center"/>
              <w:rPr>
                <w:sz w:val="18"/>
              </w:rPr>
            </w:pPr>
            <w:r>
              <w:rPr>
                <w:rFonts w:hint="eastAsia"/>
                <w:sz w:val="18"/>
              </w:rPr>
              <w:t>1.0</w:t>
            </w:r>
          </w:p>
        </w:tc>
        <w:tc>
          <w:tcPr>
            <w:tcW w:w="1461" w:type="dxa"/>
            <w:vAlign w:val="center"/>
          </w:tcPr>
          <w:p>
            <w:pPr>
              <w:spacing w:line="360" w:lineRule="auto"/>
              <w:jc w:val="center"/>
              <w:rPr>
                <w:sz w:val="18"/>
              </w:rPr>
            </w:pPr>
            <w:r>
              <w:rPr>
                <w:rFonts w:hint="eastAsia"/>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vAlign w:val="center"/>
          </w:tcPr>
          <w:p>
            <w:pPr>
              <w:adjustRightInd w:val="0"/>
              <w:snapToGrid w:val="0"/>
              <w:spacing w:line="360" w:lineRule="auto"/>
              <w:jc w:val="center"/>
              <w:rPr>
                <w:rFonts w:ascii="Calibri" w:hAnsi="Calibri"/>
                <w:szCs w:val="22"/>
              </w:rPr>
            </w:pPr>
          </w:p>
        </w:tc>
        <w:tc>
          <w:tcPr>
            <w:tcW w:w="1410" w:type="dxa"/>
            <w:vMerge w:val="continue"/>
            <w:vAlign w:val="center"/>
          </w:tcPr>
          <w:p>
            <w:pPr>
              <w:adjustRightInd w:val="0"/>
              <w:snapToGrid w:val="0"/>
              <w:spacing w:line="360" w:lineRule="auto"/>
              <w:jc w:val="center"/>
              <w:rPr>
                <w:rFonts w:ascii="Calibri" w:hAnsi="Calibri"/>
                <w:szCs w:val="22"/>
              </w:rPr>
            </w:pPr>
          </w:p>
        </w:tc>
        <w:tc>
          <w:tcPr>
            <w:tcW w:w="730" w:type="dxa"/>
            <w:vAlign w:val="center"/>
          </w:tcPr>
          <w:p>
            <w:pPr>
              <w:spacing w:line="360" w:lineRule="auto"/>
              <w:jc w:val="center"/>
              <w:rPr>
                <w:sz w:val="18"/>
              </w:rPr>
            </w:pPr>
            <w:r>
              <w:rPr>
                <w:rFonts w:hint="eastAsia"/>
                <w:sz w:val="18"/>
              </w:rPr>
              <w:t>2</w:t>
            </w:r>
          </w:p>
        </w:tc>
        <w:tc>
          <w:tcPr>
            <w:tcW w:w="1168" w:type="dxa"/>
            <w:vAlign w:val="center"/>
          </w:tcPr>
          <w:p>
            <w:pPr>
              <w:spacing w:line="360" w:lineRule="auto"/>
              <w:jc w:val="center"/>
              <w:rPr>
                <w:sz w:val="18"/>
              </w:rPr>
            </w:pPr>
            <w:r>
              <w:rPr>
                <w:rFonts w:hint="eastAsia"/>
                <w:sz w:val="18"/>
              </w:rPr>
              <w:t>85</w:t>
            </w:r>
          </w:p>
        </w:tc>
        <w:tc>
          <w:tcPr>
            <w:tcW w:w="1314" w:type="dxa"/>
            <w:vAlign w:val="center"/>
          </w:tcPr>
          <w:p>
            <w:pPr>
              <w:spacing w:line="360" w:lineRule="auto"/>
              <w:jc w:val="center"/>
              <w:rPr>
                <w:sz w:val="18"/>
              </w:rPr>
            </w:pPr>
            <w:r>
              <w:rPr>
                <w:rFonts w:hint="eastAsia"/>
                <w:sz w:val="18"/>
              </w:rPr>
              <w:t>60</w:t>
            </w:r>
          </w:p>
        </w:tc>
        <w:tc>
          <w:tcPr>
            <w:tcW w:w="1313" w:type="dxa"/>
            <w:vAlign w:val="center"/>
          </w:tcPr>
          <w:p>
            <w:pPr>
              <w:spacing w:line="360" w:lineRule="auto"/>
              <w:jc w:val="center"/>
              <w:rPr>
                <w:sz w:val="18"/>
              </w:rPr>
            </w:pPr>
            <w:r>
              <w:rPr>
                <w:rFonts w:hint="eastAsia"/>
                <w:sz w:val="18"/>
              </w:rPr>
              <w:t>1.5</w:t>
            </w:r>
          </w:p>
        </w:tc>
        <w:tc>
          <w:tcPr>
            <w:tcW w:w="1461" w:type="dxa"/>
            <w:vAlign w:val="center"/>
          </w:tcPr>
          <w:p>
            <w:pPr>
              <w:spacing w:line="360" w:lineRule="auto"/>
              <w:jc w:val="center"/>
              <w:rPr>
                <w:sz w:val="18"/>
              </w:rPr>
            </w:pPr>
            <w:r>
              <w:rPr>
                <w:rFonts w:hint="eastAsia"/>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959" w:type="dxa"/>
            <w:vMerge w:val="continue"/>
            <w:vAlign w:val="center"/>
          </w:tcPr>
          <w:p>
            <w:pPr>
              <w:adjustRightInd w:val="0"/>
              <w:snapToGrid w:val="0"/>
              <w:spacing w:line="360" w:lineRule="auto"/>
              <w:jc w:val="center"/>
              <w:rPr>
                <w:rFonts w:ascii="Calibri" w:hAnsi="Calibri"/>
                <w:szCs w:val="22"/>
              </w:rPr>
            </w:pPr>
          </w:p>
        </w:tc>
        <w:tc>
          <w:tcPr>
            <w:tcW w:w="1410" w:type="dxa"/>
            <w:vMerge w:val="continue"/>
            <w:vAlign w:val="center"/>
          </w:tcPr>
          <w:p>
            <w:pPr>
              <w:adjustRightInd w:val="0"/>
              <w:snapToGrid w:val="0"/>
              <w:spacing w:line="360" w:lineRule="auto"/>
              <w:jc w:val="center"/>
              <w:rPr>
                <w:rFonts w:ascii="Calibri" w:hAnsi="Calibri"/>
                <w:szCs w:val="22"/>
              </w:rPr>
            </w:pPr>
          </w:p>
        </w:tc>
        <w:tc>
          <w:tcPr>
            <w:tcW w:w="730" w:type="dxa"/>
            <w:vAlign w:val="center"/>
          </w:tcPr>
          <w:p>
            <w:pPr>
              <w:spacing w:line="360" w:lineRule="auto"/>
              <w:jc w:val="center"/>
              <w:rPr>
                <w:sz w:val="18"/>
              </w:rPr>
            </w:pPr>
            <w:r>
              <w:rPr>
                <w:rFonts w:hint="eastAsia"/>
                <w:sz w:val="18"/>
              </w:rPr>
              <w:t>3</w:t>
            </w:r>
          </w:p>
        </w:tc>
        <w:tc>
          <w:tcPr>
            <w:tcW w:w="1168" w:type="dxa"/>
            <w:vAlign w:val="center"/>
          </w:tcPr>
          <w:p>
            <w:pPr>
              <w:spacing w:line="360" w:lineRule="auto"/>
              <w:jc w:val="center"/>
              <w:rPr>
                <w:sz w:val="18"/>
              </w:rPr>
            </w:pPr>
            <w:r>
              <w:rPr>
                <w:rFonts w:hint="eastAsia"/>
                <w:sz w:val="18"/>
              </w:rPr>
              <w:t>80</w:t>
            </w:r>
          </w:p>
        </w:tc>
        <w:tc>
          <w:tcPr>
            <w:tcW w:w="1314" w:type="dxa"/>
            <w:vAlign w:val="center"/>
          </w:tcPr>
          <w:p>
            <w:pPr>
              <w:spacing w:line="360" w:lineRule="auto"/>
              <w:jc w:val="center"/>
              <w:rPr>
                <w:sz w:val="18"/>
              </w:rPr>
            </w:pPr>
            <w:r>
              <w:rPr>
                <w:rFonts w:hint="eastAsia"/>
                <w:sz w:val="18"/>
              </w:rPr>
              <w:t>50</w:t>
            </w:r>
          </w:p>
        </w:tc>
        <w:tc>
          <w:tcPr>
            <w:tcW w:w="1313" w:type="dxa"/>
            <w:vAlign w:val="center"/>
          </w:tcPr>
          <w:p>
            <w:pPr>
              <w:spacing w:line="360" w:lineRule="auto"/>
              <w:jc w:val="center"/>
              <w:rPr>
                <w:sz w:val="18"/>
              </w:rPr>
            </w:pPr>
            <w:r>
              <w:rPr>
                <w:rFonts w:hint="eastAsia"/>
                <w:sz w:val="18"/>
              </w:rPr>
              <w:t>2.0</w:t>
            </w:r>
          </w:p>
        </w:tc>
        <w:tc>
          <w:tcPr>
            <w:tcW w:w="1461" w:type="dxa"/>
            <w:vAlign w:val="center"/>
          </w:tcPr>
          <w:p>
            <w:pPr>
              <w:spacing w:line="360" w:lineRule="auto"/>
              <w:jc w:val="center"/>
              <w:rPr>
                <w:sz w:val="18"/>
              </w:rPr>
            </w:pPr>
            <w:r>
              <w:rPr>
                <w:rFonts w:hint="eastAsia"/>
                <w:sz w:val="18"/>
              </w:rPr>
              <w:t>11</w:t>
            </w:r>
          </w:p>
        </w:tc>
      </w:tr>
    </w:tbl>
    <w:p>
      <w:pPr>
        <w:spacing w:line="360" w:lineRule="auto"/>
        <w:rPr>
          <w:rFonts w:eastAsia="黑体"/>
          <w:b/>
          <w:bCs/>
          <w:kern w:val="0"/>
          <w:szCs w:val="21"/>
        </w:rPr>
      </w:pPr>
    </w:p>
    <w:p>
      <w:pPr>
        <w:spacing w:line="360" w:lineRule="auto"/>
        <w:rPr>
          <w:rFonts w:ascii="宋体" w:hAnsi="宋体"/>
          <w:bCs/>
          <w:kern w:val="0"/>
          <w:szCs w:val="21"/>
        </w:rPr>
      </w:pPr>
      <w:r>
        <w:rPr>
          <w:rFonts w:eastAsia="黑体"/>
          <w:b/>
          <w:bCs/>
          <w:kern w:val="0"/>
          <w:szCs w:val="21"/>
        </w:rPr>
        <w:t xml:space="preserve">4.4.2 </w:t>
      </w:r>
      <w:r>
        <w:rPr>
          <w:rFonts w:hint="eastAsia" w:ascii="宋体" w:hAnsi="宋体"/>
          <w:bCs/>
          <w:kern w:val="0"/>
          <w:szCs w:val="21"/>
        </w:rPr>
        <w:t>种子检验要求应符合下列规定：</w:t>
      </w:r>
    </w:p>
    <w:p>
      <w:pPr>
        <w:spacing w:line="360" w:lineRule="auto"/>
        <w:ind w:firstLine="422" w:firstLineChars="200"/>
        <w:rPr>
          <w:bCs/>
          <w:kern w:val="0"/>
          <w:szCs w:val="21"/>
        </w:rPr>
      </w:pPr>
      <w:r>
        <w:rPr>
          <w:b/>
          <w:kern w:val="0"/>
          <w:szCs w:val="21"/>
        </w:rPr>
        <w:t>1</w:t>
      </w:r>
      <w:r>
        <w:rPr>
          <w:bCs/>
          <w:kern w:val="0"/>
          <w:szCs w:val="21"/>
        </w:rPr>
        <w:t xml:space="preserve"> 种子的净度、发芽率、含水量及</w:t>
      </w:r>
      <w:r>
        <w:t>其他植物种子含量，</w:t>
      </w:r>
      <w:r>
        <w:rPr>
          <w:bCs/>
          <w:kern w:val="0"/>
          <w:szCs w:val="21"/>
        </w:rPr>
        <w:t>应按照</w:t>
      </w:r>
      <w:r>
        <w:t>《主要花卉产品等级》GB/T 18247</w:t>
      </w:r>
      <w:r>
        <w:rPr>
          <w:bCs/>
          <w:kern w:val="0"/>
          <w:szCs w:val="21"/>
        </w:rPr>
        <w:t>规定的方法进行测定。</w:t>
      </w:r>
    </w:p>
    <w:p>
      <w:pPr>
        <w:spacing w:line="360" w:lineRule="auto"/>
        <w:ind w:firstLine="422" w:firstLineChars="200"/>
        <w:rPr>
          <w:bCs/>
          <w:kern w:val="0"/>
          <w:szCs w:val="21"/>
        </w:rPr>
      </w:pPr>
      <w:r>
        <w:rPr>
          <w:b/>
          <w:kern w:val="0"/>
          <w:szCs w:val="21"/>
        </w:rPr>
        <w:t>2</w:t>
      </w:r>
      <w:r>
        <w:rPr>
          <w:bCs/>
          <w:kern w:val="0"/>
          <w:szCs w:val="21"/>
        </w:rPr>
        <w:t xml:space="preserve"> 种子进场必须提供种子质量检验报告，监理单位应根据附录D中的种子进场签证验收表执行，检查合格签字同意后进场。进场后的种子监理单位采用抽检的方式，留取小样，送第三方检测单位复检。</w:t>
      </w:r>
    </w:p>
    <w:p>
      <w:pPr>
        <w:spacing w:line="360" w:lineRule="auto"/>
        <w:rPr>
          <w:rFonts w:ascii="宋体" w:hAnsi="宋体"/>
          <w:bCs/>
          <w:kern w:val="0"/>
          <w:szCs w:val="21"/>
        </w:rPr>
      </w:pPr>
      <w:r>
        <w:rPr>
          <w:rFonts w:eastAsia="黑体"/>
          <w:b/>
          <w:bCs/>
          <w:kern w:val="0"/>
          <w:szCs w:val="21"/>
        </w:rPr>
        <w:t xml:space="preserve">4.4.3 </w:t>
      </w:r>
      <w:r>
        <w:rPr>
          <w:rFonts w:hint="eastAsia" w:ascii="宋体" w:hAnsi="宋体"/>
          <w:bCs/>
          <w:kern w:val="0"/>
          <w:szCs w:val="21"/>
        </w:rPr>
        <w:t>种子处理应符合下列规定：</w:t>
      </w:r>
    </w:p>
    <w:p>
      <w:pPr>
        <w:spacing w:line="360" w:lineRule="auto"/>
        <w:ind w:firstLine="316" w:firstLineChars="150"/>
        <w:rPr>
          <w:b/>
          <w:bCs/>
          <w:kern w:val="0"/>
          <w:szCs w:val="21"/>
        </w:rPr>
      </w:pPr>
      <w:r>
        <w:rPr>
          <w:b/>
          <w:bCs/>
          <w:kern w:val="0"/>
          <w:szCs w:val="21"/>
        </w:rPr>
        <w:t xml:space="preserve">1 </w:t>
      </w:r>
      <w:r>
        <w:rPr>
          <w:rFonts w:hint="eastAsia"/>
          <w:bCs/>
          <w:kern w:val="0"/>
          <w:szCs w:val="21"/>
        </w:rPr>
        <w:t>产品加工前应做预处理，成品后应尽快出厂施工。</w:t>
      </w:r>
    </w:p>
    <w:p>
      <w:pPr>
        <w:spacing w:line="360" w:lineRule="auto"/>
        <w:ind w:firstLine="316" w:firstLineChars="150"/>
        <w:rPr>
          <w:bCs/>
          <w:kern w:val="0"/>
          <w:szCs w:val="21"/>
        </w:rPr>
      </w:pPr>
      <w:r>
        <w:rPr>
          <w:b/>
          <w:bCs/>
          <w:kern w:val="0"/>
          <w:szCs w:val="21"/>
        </w:rPr>
        <w:t xml:space="preserve">2 </w:t>
      </w:r>
      <w:r>
        <w:rPr>
          <w:rFonts w:hint="eastAsia"/>
          <w:kern w:val="0"/>
          <w:szCs w:val="21"/>
        </w:rPr>
        <w:t>打破</w:t>
      </w:r>
      <w:r>
        <w:rPr>
          <w:rFonts w:hint="eastAsia"/>
          <w:bCs/>
          <w:kern w:val="0"/>
          <w:szCs w:val="21"/>
        </w:rPr>
        <w:t>休眠期：1500 mg/L的赤霉素（5%的高锰酸钾水溶液或苛性钠溶液也可）浸种2h，以杀死种皮表面的细菌及其他有害物质，并提高种皮的通透性，休眠期较长的种子打破方法参照附录C执行。</w:t>
      </w:r>
    </w:p>
    <w:p>
      <w:pPr>
        <w:spacing w:line="360" w:lineRule="auto"/>
        <w:ind w:firstLine="316" w:firstLineChars="150"/>
        <w:rPr>
          <w:bCs/>
          <w:kern w:val="0"/>
          <w:szCs w:val="21"/>
        </w:rPr>
      </w:pPr>
      <w:r>
        <w:rPr>
          <w:b/>
          <w:bCs/>
          <w:kern w:val="0"/>
          <w:szCs w:val="21"/>
        </w:rPr>
        <w:t>3</w:t>
      </w:r>
      <w:r>
        <w:rPr>
          <w:bCs/>
          <w:kern w:val="0"/>
          <w:szCs w:val="21"/>
        </w:rPr>
        <w:t xml:space="preserve"> </w:t>
      </w:r>
      <w:r>
        <w:rPr>
          <w:rFonts w:hint="eastAsia"/>
          <w:bCs/>
          <w:kern w:val="0"/>
          <w:szCs w:val="21"/>
        </w:rPr>
        <w:t>浸种：打破种子休眠后，再用清水浸种12h，采用清水浸种法处理种子时应勤换水，保证水中的氧含量</w:t>
      </w:r>
      <w:r>
        <w:rPr>
          <w:bCs/>
          <w:kern w:val="0"/>
          <w:szCs w:val="21"/>
        </w:rPr>
        <w:t>。</w:t>
      </w:r>
    </w:p>
    <w:p>
      <w:pPr>
        <w:spacing w:line="360" w:lineRule="auto"/>
        <w:ind w:firstLine="316" w:firstLineChars="150"/>
        <w:rPr>
          <w:bCs/>
          <w:kern w:val="0"/>
          <w:szCs w:val="21"/>
        </w:rPr>
      </w:pPr>
      <w:r>
        <w:rPr>
          <w:b/>
          <w:kern w:val="0"/>
          <w:szCs w:val="21"/>
        </w:rPr>
        <w:t>4</w:t>
      </w:r>
      <w:r>
        <w:rPr>
          <w:bCs/>
          <w:kern w:val="0"/>
          <w:szCs w:val="21"/>
        </w:rPr>
        <w:t xml:space="preserve"> </w:t>
      </w:r>
      <w:r>
        <w:rPr>
          <w:rFonts w:hint="eastAsia"/>
          <w:bCs/>
          <w:kern w:val="0"/>
          <w:szCs w:val="21"/>
        </w:rPr>
        <w:t>具体操作规程详见种子处理详见</w:t>
      </w:r>
      <w:r>
        <w:rPr>
          <w:rFonts w:hint="eastAsia"/>
        </w:rPr>
        <w:t>《禾本科草种子质量分级》GB 6142-2008</w:t>
      </w:r>
      <w:r>
        <w:rPr>
          <w:rFonts w:hint="eastAsia"/>
          <w:bCs/>
          <w:kern w:val="0"/>
          <w:szCs w:val="21"/>
        </w:rPr>
        <w:t>。</w:t>
      </w:r>
    </w:p>
    <w:p>
      <w:pPr>
        <w:spacing w:line="360" w:lineRule="auto"/>
        <w:rPr>
          <w:rFonts w:ascii="宋体" w:hAnsi="宋体"/>
          <w:bCs/>
          <w:kern w:val="0"/>
          <w:szCs w:val="21"/>
        </w:rPr>
      </w:pPr>
      <w:r>
        <w:rPr>
          <w:rFonts w:eastAsia="黑体"/>
          <w:b/>
          <w:bCs/>
          <w:kern w:val="0"/>
          <w:szCs w:val="21"/>
        </w:rPr>
        <w:t xml:space="preserve">4.4.4 </w:t>
      </w:r>
      <w:r>
        <w:rPr>
          <w:rFonts w:hint="eastAsia" w:ascii="宋体" w:hAnsi="宋体"/>
          <w:bCs/>
          <w:kern w:val="0"/>
          <w:szCs w:val="21"/>
        </w:rPr>
        <w:t>种子配比应符合下列规定：</w:t>
      </w:r>
    </w:p>
    <w:p>
      <w:pPr>
        <w:spacing w:line="360" w:lineRule="auto"/>
        <w:ind w:firstLine="316" w:firstLineChars="150"/>
        <w:rPr>
          <w:b/>
          <w:bCs/>
          <w:kern w:val="0"/>
          <w:szCs w:val="21"/>
        </w:rPr>
      </w:pPr>
      <w:r>
        <w:rPr>
          <w:b/>
          <w:bCs/>
          <w:kern w:val="0"/>
          <w:szCs w:val="21"/>
        </w:rPr>
        <w:t>1</w:t>
      </w:r>
      <w:r>
        <w:rPr>
          <w:rFonts w:hint="eastAsia"/>
          <w:b/>
          <w:bCs/>
          <w:kern w:val="0"/>
          <w:szCs w:val="21"/>
        </w:rPr>
        <w:t xml:space="preserve"> </w:t>
      </w:r>
      <w:r>
        <w:rPr>
          <w:rFonts w:hint="eastAsia"/>
          <w:bCs/>
          <w:kern w:val="0"/>
          <w:szCs w:val="21"/>
        </w:rPr>
        <w:t>种子</w:t>
      </w:r>
      <w:r>
        <w:rPr>
          <w:bCs/>
          <w:kern w:val="0"/>
          <w:szCs w:val="21"/>
        </w:rPr>
        <w:t>配比</w:t>
      </w:r>
      <w:r>
        <w:rPr>
          <w:rFonts w:hint="eastAsia"/>
          <w:bCs/>
          <w:kern w:val="0"/>
          <w:szCs w:val="21"/>
        </w:rPr>
        <w:t>应</w:t>
      </w:r>
      <w:r>
        <w:rPr>
          <w:bCs/>
          <w:kern w:val="0"/>
          <w:szCs w:val="21"/>
        </w:rPr>
        <w:t>参照附录</w:t>
      </w:r>
      <w:r>
        <w:rPr>
          <w:rFonts w:hint="eastAsia"/>
          <w:bCs/>
          <w:kern w:val="0"/>
          <w:szCs w:val="21"/>
        </w:rPr>
        <w:t>C执行。</w:t>
      </w:r>
    </w:p>
    <w:p>
      <w:pPr>
        <w:spacing w:line="360" w:lineRule="auto"/>
        <w:ind w:firstLine="316" w:firstLineChars="150"/>
      </w:pPr>
      <w:r>
        <w:rPr>
          <w:b/>
          <w:bCs/>
          <w:kern w:val="0"/>
          <w:szCs w:val="21"/>
        </w:rPr>
        <w:t xml:space="preserve">2 </w:t>
      </w:r>
      <w:r>
        <w:rPr>
          <w:rFonts w:hint="eastAsia"/>
        </w:rPr>
        <w:t>植物种类和播量应考虑种子千粒重、发芽率速度苗木生长，并根据边坡的岩性、坡向和坡率等立地条件确定。</w:t>
      </w:r>
    </w:p>
    <w:p>
      <w:pPr>
        <w:spacing w:line="360" w:lineRule="auto"/>
        <w:ind w:firstLine="316" w:firstLineChars="150"/>
      </w:pPr>
      <w:r>
        <w:rPr>
          <w:rFonts w:hint="eastAsia"/>
          <w:b/>
          <w:bCs/>
          <w:kern w:val="0"/>
          <w:szCs w:val="21"/>
        </w:rPr>
        <w:t>3</w:t>
      </w:r>
      <w:r>
        <w:t xml:space="preserve"> </w:t>
      </w:r>
      <w:r>
        <w:rPr>
          <w:rFonts w:hint="eastAsia"/>
        </w:rPr>
        <w:t>草灌混播种量配比：低边坡宜为1</w:t>
      </w:r>
      <w:r>
        <w:t>2</w:t>
      </w:r>
      <w:r>
        <w:rPr>
          <w:rFonts w:hint="eastAsia"/>
        </w:rPr>
        <w:t>~</w:t>
      </w:r>
      <w:r>
        <w:t>25g/m</w:t>
      </w:r>
      <w:r>
        <w:rPr>
          <w:vertAlign w:val="superscript"/>
        </w:rPr>
        <w:t>2</w:t>
      </w:r>
      <w:r>
        <w:t xml:space="preserve"> </w:t>
      </w:r>
      <w:r>
        <w:rPr>
          <w:rFonts w:hint="eastAsia"/>
        </w:rPr>
        <w:t>、高边坡宜为2</w:t>
      </w:r>
      <w:r>
        <w:t>5</w:t>
      </w:r>
      <w:r>
        <w:rPr>
          <w:rFonts w:hint="eastAsia"/>
        </w:rPr>
        <w:t>~</w:t>
      </w:r>
      <w:r>
        <w:t>35g/m</w:t>
      </w:r>
      <w:r>
        <w:rPr>
          <w:vertAlign w:val="superscript"/>
        </w:rPr>
        <w:t>2</w:t>
      </w:r>
      <w:r>
        <w:rPr>
          <w:rFonts w:hint="eastAsia"/>
        </w:rPr>
        <w:t>。选择无种子绿植草毯时，种子处理后采用液压喷播的方式；选择有种子植草毯时，应根据种子镶嵌的工艺要求和种子的净度，发芽率等指标综合确定种子配比。</w:t>
      </w:r>
    </w:p>
    <w:p>
      <w:pPr>
        <w:widowControl/>
        <w:spacing w:line="360" w:lineRule="auto"/>
        <w:jc w:val="left"/>
      </w:pPr>
      <w:r>
        <w:br w:type="page"/>
      </w:r>
    </w:p>
    <w:p>
      <w:pPr>
        <w:pStyle w:val="14"/>
        <w:rPr>
          <w:rFonts w:ascii="Times New Roman" w:hAnsi="Times New Roman" w:cs="Times New Roman"/>
          <w:szCs w:val="28"/>
        </w:rPr>
      </w:pPr>
      <w:bookmarkStart w:id="34" w:name="_Toc101772171"/>
      <w:bookmarkStart w:id="35" w:name="_Toc104366955"/>
      <w:r>
        <w:rPr>
          <w:rFonts w:ascii="Times New Roman" w:hAnsi="Times New Roman" w:cs="Times New Roman"/>
          <w:szCs w:val="28"/>
        </w:rPr>
        <w:t xml:space="preserve">5 </w:t>
      </w:r>
      <w:r>
        <w:rPr>
          <w:rFonts w:hint="eastAsia" w:ascii="Times New Roman" w:hAnsi="Times New Roman" w:cs="Times New Roman"/>
          <w:szCs w:val="28"/>
        </w:rPr>
        <w:t>绿</w:t>
      </w:r>
      <w:r>
        <w:rPr>
          <w:rFonts w:ascii="Times New Roman" w:hAnsi="Times New Roman" w:cs="Times New Roman"/>
          <w:szCs w:val="28"/>
        </w:rPr>
        <w:t>植草毯</w:t>
      </w:r>
      <w:r>
        <w:rPr>
          <w:rFonts w:hint="eastAsia" w:ascii="Times New Roman" w:hAnsi="Times New Roman" w:cs="Times New Roman"/>
          <w:szCs w:val="28"/>
        </w:rPr>
        <w:t>的</w:t>
      </w:r>
      <w:bookmarkEnd w:id="34"/>
      <w:r>
        <w:rPr>
          <w:rFonts w:hint="eastAsia" w:ascii="Times New Roman" w:hAnsi="Times New Roman" w:cs="Times New Roman"/>
          <w:szCs w:val="28"/>
        </w:rPr>
        <w:t>施工</w:t>
      </w:r>
      <w:bookmarkEnd w:id="35"/>
    </w:p>
    <w:p>
      <w:pPr>
        <w:pStyle w:val="11"/>
        <w:rPr>
          <w:rFonts w:ascii="Times New Roman" w:hAnsi="Times New Roman" w:eastAsia="黑体" w:cs="Times New Roman"/>
          <w:sz w:val="21"/>
          <w:szCs w:val="21"/>
        </w:rPr>
      </w:pPr>
      <w:bookmarkStart w:id="36" w:name="_Toc101772040"/>
      <w:bookmarkStart w:id="37" w:name="_Toc104366956"/>
      <w:r>
        <w:rPr>
          <w:rFonts w:ascii="Times New Roman" w:hAnsi="Times New Roman" w:eastAsia="黑体" w:cs="Times New Roman"/>
          <w:sz w:val="21"/>
          <w:szCs w:val="21"/>
        </w:rPr>
        <w:t xml:space="preserve">5.1 </w:t>
      </w:r>
      <w:bookmarkEnd w:id="36"/>
      <w:r>
        <w:rPr>
          <w:rFonts w:hint="eastAsia" w:ascii="Times New Roman" w:hAnsi="Times New Roman" w:eastAsia="黑体" w:cs="Times New Roman"/>
          <w:sz w:val="21"/>
          <w:szCs w:val="21"/>
        </w:rPr>
        <w:t>一般规定</w:t>
      </w:r>
      <w:bookmarkEnd w:id="37"/>
    </w:p>
    <w:p>
      <w:r>
        <w:rPr>
          <w:rFonts w:hint="eastAsia" w:eastAsia="黑体"/>
          <w:b/>
          <w:bCs/>
          <w:kern w:val="0"/>
          <w:szCs w:val="21"/>
        </w:rPr>
        <w:t>5</w:t>
      </w:r>
      <w:r>
        <w:rPr>
          <w:rFonts w:eastAsia="黑体"/>
          <w:b/>
          <w:bCs/>
          <w:kern w:val="0"/>
          <w:szCs w:val="21"/>
        </w:rPr>
        <w:t xml:space="preserve">.1.1 </w:t>
      </w:r>
      <w:r>
        <w:t>绿植草毯施工应包括施工准备、</w:t>
      </w:r>
      <w:r>
        <w:rPr>
          <w:rFonts w:hint="eastAsia"/>
        </w:rPr>
        <w:t>绿地</w:t>
      </w:r>
      <w:r>
        <w:t>整理、边坡播种与喷播、绿植草毯铺设</w:t>
      </w:r>
      <w:r>
        <w:rPr>
          <w:rFonts w:hint="eastAsia"/>
        </w:rPr>
        <w:t>与</w:t>
      </w:r>
      <w:r>
        <w:t>固定、反季节施工、施工期养护。</w:t>
      </w:r>
    </w:p>
    <w:p>
      <w:pPr>
        <w:rPr>
          <w:bCs/>
          <w:kern w:val="0"/>
          <w:szCs w:val="21"/>
        </w:rPr>
      </w:pPr>
      <w:r>
        <w:rPr>
          <w:rFonts w:eastAsia="黑体"/>
          <w:b/>
          <w:bCs/>
          <w:kern w:val="0"/>
          <w:szCs w:val="21"/>
        </w:rPr>
        <w:t>5.1.2</w:t>
      </w:r>
      <w:r>
        <w:rPr>
          <w:bCs/>
          <w:kern w:val="0"/>
          <w:szCs w:val="21"/>
        </w:rPr>
        <w:t xml:space="preserve"> 施工单位应依据合同约定，对</w:t>
      </w:r>
      <w:r>
        <w:rPr>
          <w:rFonts w:hint="eastAsia"/>
          <w:bCs/>
          <w:kern w:val="0"/>
          <w:szCs w:val="21"/>
        </w:rPr>
        <w:t>绿</w:t>
      </w:r>
      <w:r>
        <w:rPr>
          <w:bCs/>
          <w:kern w:val="0"/>
          <w:szCs w:val="21"/>
        </w:rPr>
        <w:t>植草毯进行施工和管理</w:t>
      </w:r>
      <w:r>
        <w:rPr>
          <w:rFonts w:hint="eastAsia"/>
          <w:bCs/>
          <w:kern w:val="0"/>
          <w:szCs w:val="21"/>
        </w:rPr>
        <w:t>。</w:t>
      </w:r>
    </w:p>
    <w:p>
      <w:r>
        <w:rPr>
          <w:rFonts w:hint="eastAsia" w:eastAsia="黑体"/>
          <w:b/>
          <w:bCs/>
          <w:kern w:val="0"/>
          <w:szCs w:val="21"/>
        </w:rPr>
        <w:t>5</w:t>
      </w:r>
      <w:r>
        <w:rPr>
          <w:rFonts w:eastAsia="黑体"/>
          <w:b/>
          <w:bCs/>
          <w:kern w:val="0"/>
          <w:szCs w:val="21"/>
        </w:rPr>
        <w:t>.1.3</w:t>
      </w:r>
      <w:r>
        <w:t xml:space="preserve"> 绿植草毯的施工应当按照设计要求进行，选材应当注重生态性。</w:t>
      </w:r>
    </w:p>
    <w:p>
      <w:r>
        <w:rPr>
          <w:rFonts w:hint="eastAsia" w:eastAsia="黑体"/>
          <w:b/>
          <w:bCs/>
          <w:kern w:val="0"/>
          <w:szCs w:val="21"/>
        </w:rPr>
        <w:t>5</w:t>
      </w:r>
      <w:r>
        <w:rPr>
          <w:rFonts w:eastAsia="黑体"/>
          <w:b/>
          <w:bCs/>
          <w:kern w:val="0"/>
          <w:szCs w:val="21"/>
        </w:rPr>
        <w:t xml:space="preserve">.1.4 </w:t>
      </w:r>
      <w:r>
        <w:t>绿植草毯的施工应当与路基施工保持一致，确保边建边绿</w:t>
      </w:r>
      <w:r>
        <w:rPr>
          <w:rFonts w:hint="eastAsia"/>
        </w:rPr>
        <w:t>，</w:t>
      </w:r>
      <w:r>
        <w:t>绿植草毯施工不应对已完成的</w:t>
      </w:r>
      <w:r>
        <w:rPr>
          <w:rFonts w:hint="eastAsia"/>
        </w:rPr>
        <w:t>路基</w:t>
      </w:r>
      <w:r>
        <w:t>造成破坏</w:t>
      </w:r>
      <w:r>
        <w:rPr>
          <w:rFonts w:hint="eastAsia"/>
        </w:rPr>
        <w:t>。,</w:t>
      </w:r>
    </w:p>
    <w:p>
      <w:r>
        <w:rPr>
          <w:rFonts w:eastAsia="黑体"/>
          <w:b/>
          <w:bCs/>
          <w:kern w:val="0"/>
          <w:szCs w:val="21"/>
        </w:rPr>
        <w:t>5.1.5</w:t>
      </w:r>
      <w:r>
        <w:t xml:space="preserve"> 绿植草毯的施工除符合本规范约定外，且应符合行业标准《</w:t>
      </w:r>
      <w:r>
        <w:rPr>
          <w:rFonts w:hint="eastAsia"/>
        </w:rPr>
        <w:t>公路工程质量检验评定标准</w:t>
      </w:r>
      <w:r>
        <w:t>》（JTG F80）的相关规定。</w:t>
      </w:r>
    </w:p>
    <w:p>
      <w:pPr>
        <w:rPr>
          <w:rFonts w:eastAsia="黑体"/>
          <w:b/>
          <w:bCs/>
          <w:kern w:val="0"/>
          <w:szCs w:val="21"/>
        </w:rPr>
      </w:pPr>
    </w:p>
    <w:p>
      <w:pPr>
        <w:pStyle w:val="11"/>
        <w:rPr>
          <w:rFonts w:ascii="Times New Roman" w:hAnsi="Times New Roman" w:eastAsia="黑体" w:cs="Times New Roman"/>
          <w:sz w:val="21"/>
          <w:szCs w:val="21"/>
        </w:rPr>
      </w:pPr>
      <w:bookmarkStart w:id="38" w:name="_Toc104366957"/>
      <w:r>
        <w:rPr>
          <w:rFonts w:ascii="Times New Roman" w:hAnsi="Times New Roman" w:eastAsia="黑体" w:cs="Times New Roman"/>
          <w:sz w:val="21"/>
          <w:szCs w:val="21"/>
        </w:rPr>
        <w:t xml:space="preserve">5.2 </w:t>
      </w:r>
      <w:r>
        <w:rPr>
          <w:rFonts w:hint="eastAsia" w:ascii="Times New Roman" w:hAnsi="Times New Roman" w:eastAsia="黑体" w:cs="Times New Roman"/>
          <w:sz w:val="21"/>
          <w:szCs w:val="21"/>
        </w:rPr>
        <w:t>施工准备</w:t>
      </w:r>
      <w:bookmarkEnd w:id="38"/>
    </w:p>
    <w:p>
      <w:pPr>
        <w:rPr>
          <w:bCs/>
          <w:kern w:val="0"/>
          <w:szCs w:val="21"/>
        </w:rPr>
      </w:pPr>
      <w:r>
        <w:rPr>
          <w:rFonts w:eastAsia="黑体"/>
          <w:b/>
          <w:bCs/>
          <w:kern w:val="0"/>
          <w:szCs w:val="21"/>
        </w:rPr>
        <w:t xml:space="preserve">5.2.1 </w:t>
      </w:r>
      <w:r>
        <w:rPr>
          <w:bCs/>
          <w:kern w:val="0"/>
          <w:szCs w:val="21"/>
        </w:rPr>
        <w:t>施工单位进场后，应组织施工人员熟悉工程合同及与工程项目有关的技术标准。了解现场的地形地貌、土质、红线范围、周边情况及现场水源、水质、电源、交通情况。</w:t>
      </w:r>
    </w:p>
    <w:p>
      <w:pPr>
        <w:rPr>
          <w:bCs/>
          <w:kern w:val="0"/>
          <w:szCs w:val="21"/>
        </w:rPr>
      </w:pPr>
      <w:r>
        <w:rPr>
          <w:rFonts w:eastAsia="黑体"/>
          <w:b/>
          <w:bCs/>
          <w:kern w:val="0"/>
          <w:szCs w:val="21"/>
        </w:rPr>
        <w:t>5.2.2</w:t>
      </w:r>
      <w:r>
        <w:rPr>
          <w:bCs/>
          <w:kern w:val="0"/>
          <w:szCs w:val="21"/>
        </w:rPr>
        <w:t xml:space="preserve"> 施工单位应建立技术、质量、安全生产、文明施工等各项规章管理制度</w:t>
      </w:r>
      <w:r>
        <w:rPr>
          <w:rFonts w:hint="eastAsia"/>
          <w:bCs/>
          <w:kern w:val="0"/>
          <w:szCs w:val="21"/>
        </w:rPr>
        <w:t>，</w:t>
      </w:r>
      <w:r>
        <w:rPr>
          <w:bCs/>
          <w:kern w:val="0"/>
          <w:szCs w:val="21"/>
        </w:rPr>
        <w:t>根据工程类别、规模、技术复杂程度，配备满足施工需要的常规检测设备和工具</w:t>
      </w:r>
      <w:r>
        <w:rPr>
          <w:rFonts w:hint="eastAsia"/>
          <w:bCs/>
          <w:kern w:val="0"/>
          <w:szCs w:val="21"/>
        </w:rPr>
        <w:t>，</w:t>
      </w:r>
      <w:r>
        <w:rPr>
          <w:bCs/>
          <w:kern w:val="0"/>
          <w:szCs w:val="21"/>
        </w:rPr>
        <w:t xml:space="preserve"> </w:t>
      </w:r>
    </w:p>
    <w:p>
      <w:pPr>
        <w:rPr>
          <w:bCs/>
          <w:kern w:val="0"/>
          <w:szCs w:val="21"/>
        </w:rPr>
      </w:pPr>
      <w:r>
        <w:rPr>
          <w:rFonts w:eastAsia="黑体"/>
          <w:b/>
          <w:bCs/>
          <w:kern w:val="0"/>
          <w:szCs w:val="21"/>
        </w:rPr>
        <w:t xml:space="preserve">5.2.3 </w:t>
      </w:r>
      <w:r>
        <w:rPr>
          <w:bCs/>
          <w:kern w:val="0"/>
          <w:szCs w:val="21"/>
        </w:rPr>
        <w:t>施工单位应熟悉图纸，掌握设计意图与要求，参加设计交底</w:t>
      </w:r>
      <w:r>
        <w:rPr>
          <w:rFonts w:hint="eastAsia"/>
          <w:bCs/>
          <w:kern w:val="0"/>
          <w:szCs w:val="21"/>
        </w:rPr>
        <w:t>，</w:t>
      </w:r>
      <w:r>
        <w:rPr>
          <w:bCs/>
          <w:kern w:val="0"/>
          <w:szCs w:val="21"/>
        </w:rPr>
        <w:t>编制施工组织设计</w:t>
      </w:r>
      <w:r>
        <w:rPr>
          <w:rFonts w:hint="eastAsia"/>
          <w:bCs/>
          <w:kern w:val="0"/>
          <w:szCs w:val="21"/>
        </w:rPr>
        <w:t>（</w:t>
      </w:r>
      <w:r>
        <w:rPr>
          <w:bCs/>
          <w:kern w:val="0"/>
          <w:szCs w:val="21"/>
        </w:rPr>
        <w:t>施工方案</w:t>
      </w:r>
      <w:r>
        <w:rPr>
          <w:rFonts w:hint="eastAsia"/>
          <w:bCs/>
          <w:kern w:val="0"/>
          <w:szCs w:val="21"/>
        </w:rPr>
        <w:t>）</w:t>
      </w:r>
      <w:r>
        <w:rPr>
          <w:bCs/>
          <w:kern w:val="0"/>
          <w:szCs w:val="21"/>
        </w:rPr>
        <w:t>，在工程开工前完成</w:t>
      </w:r>
      <w:r>
        <w:rPr>
          <w:rFonts w:hint="eastAsia"/>
          <w:bCs/>
          <w:kern w:val="0"/>
          <w:szCs w:val="21"/>
        </w:rPr>
        <w:t>审批</w:t>
      </w:r>
      <w:r>
        <w:rPr>
          <w:bCs/>
          <w:kern w:val="0"/>
          <w:szCs w:val="21"/>
        </w:rPr>
        <w:t>。</w:t>
      </w:r>
    </w:p>
    <w:p>
      <w:pPr>
        <w:widowControl/>
        <w:spacing w:line="360" w:lineRule="auto"/>
        <w:jc w:val="left"/>
        <w:rPr>
          <w:kern w:val="0"/>
          <w:szCs w:val="21"/>
        </w:rPr>
      </w:pPr>
      <w:r>
        <w:rPr>
          <w:rFonts w:eastAsia="黑体"/>
          <w:b/>
          <w:bCs/>
          <w:kern w:val="0"/>
          <w:szCs w:val="21"/>
        </w:rPr>
        <w:t>5.2.4</w:t>
      </w:r>
      <w:r>
        <w:rPr>
          <w:kern w:val="0"/>
          <w:szCs w:val="21"/>
        </w:rPr>
        <w:t>播种前施工作业面应先期解决各类安全隐患，对</w:t>
      </w:r>
      <w:r>
        <w:rPr>
          <w:rFonts w:hint="eastAsia"/>
          <w:kern w:val="0"/>
          <w:szCs w:val="21"/>
        </w:rPr>
        <w:t>边坡有圬工防护的，应按设计要求完成圬工防护，方可开展坡面绿植草毯施工。</w:t>
      </w:r>
    </w:p>
    <w:p>
      <w:pPr>
        <w:widowControl/>
        <w:spacing w:line="360" w:lineRule="auto"/>
        <w:jc w:val="left"/>
        <w:rPr>
          <w:kern w:val="0"/>
          <w:szCs w:val="21"/>
        </w:rPr>
      </w:pPr>
    </w:p>
    <w:p>
      <w:pPr>
        <w:pStyle w:val="11"/>
        <w:rPr>
          <w:rFonts w:ascii="Times New Roman" w:hAnsi="Times New Roman" w:eastAsia="黑体" w:cs="Times New Roman"/>
          <w:sz w:val="21"/>
          <w:szCs w:val="21"/>
        </w:rPr>
      </w:pPr>
      <w:bookmarkStart w:id="39" w:name="_Toc101772042"/>
      <w:bookmarkStart w:id="40" w:name="_Toc101772179"/>
      <w:bookmarkStart w:id="41" w:name="_Toc104366958"/>
      <w:r>
        <w:rPr>
          <w:rFonts w:ascii="Times New Roman" w:hAnsi="Times New Roman" w:eastAsia="黑体" w:cs="Times New Roman"/>
          <w:sz w:val="21"/>
          <w:szCs w:val="21"/>
        </w:rPr>
        <w:t xml:space="preserve">5.3 </w:t>
      </w:r>
      <w:bookmarkEnd w:id="39"/>
      <w:bookmarkEnd w:id="40"/>
      <w:r>
        <w:rPr>
          <w:rFonts w:hint="eastAsia" w:ascii="Times New Roman" w:hAnsi="Times New Roman" w:eastAsia="黑体" w:cs="Times New Roman"/>
          <w:sz w:val="21"/>
          <w:szCs w:val="21"/>
        </w:rPr>
        <w:t>绿地整理</w:t>
      </w:r>
      <w:bookmarkEnd w:id="41"/>
    </w:p>
    <w:p>
      <w:pPr>
        <w:rPr>
          <w:kern w:val="0"/>
          <w:szCs w:val="21"/>
        </w:rPr>
      </w:pPr>
      <w:r>
        <w:rPr>
          <w:rFonts w:eastAsia="黑体"/>
          <w:b/>
          <w:bCs/>
          <w:kern w:val="0"/>
          <w:szCs w:val="21"/>
        </w:rPr>
        <w:t>5.3.1</w:t>
      </w:r>
      <w:r>
        <w:rPr>
          <w:kern w:val="0"/>
          <w:szCs w:val="21"/>
        </w:rPr>
        <w:t xml:space="preserve"> </w:t>
      </w:r>
      <w:r>
        <w:rPr>
          <w:rFonts w:hint="eastAsia"/>
          <w:kern w:val="0"/>
          <w:szCs w:val="21"/>
        </w:rPr>
        <w:t>施工前应根据边坡土壤作</w:t>
      </w:r>
      <w:r>
        <w:rPr>
          <w:kern w:val="0"/>
          <w:szCs w:val="21"/>
        </w:rPr>
        <w:t>理化性质进行化验分析</w:t>
      </w:r>
      <w:r>
        <w:rPr>
          <w:rFonts w:hint="eastAsia"/>
          <w:kern w:val="0"/>
          <w:szCs w:val="21"/>
        </w:rPr>
        <w:t>，检验是否满足设计要求，不符合要求的土壤应采取相应的土壤改良措施，保证满足设计要求。</w:t>
      </w:r>
    </w:p>
    <w:p>
      <w:pPr>
        <w:rPr>
          <w:szCs w:val="21"/>
        </w:rPr>
      </w:pPr>
      <w:r>
        <w:rPr>
          <w:rFonts w:eastAsia="黑体"/>
          <w:b/>
          <w:bCs/>
          <w:kern w:val="0"/>
          <w:szCs w:val="21"/>
        </w:rPr>
        <w:t>5.3.2</w:t>
      </w:r>
      <w:r>
        <w:rPr>
          <w:rFonts w:hint="eastAsia"/>
          <w:szCs w:val="21"/>
        </w:rPr>
        <w:t xml:space="preserve"> </w:t>
      </w:r>
      <w:r>
        <w:rPr>
          <w:szCs w:val="21"/>
        </w:rPr>
        <w:t>土壤有效土层厚度应符合</w:t>
      </w:r>
      <w:r>
        <w:rPr>
          <w:rFonts w:hint="eastAsia"/>
          <w:szCs w:val="21"/>
        </w:rPr>
        <w:t>设计要求。</w:t>
      </w:r>
    </w:p>
    <w:p>
      <w:pPr>
        <w:rPr>
          <w:kern w:val="0"/>
          <w:szCs w:val="21"/>
        </w:rPr>
      </w:pPr>
      <w:r>
        <w:rPr>
          <w:rFonts w:eastAsia="黑体"/>
          <w:b/>
          <w:bCs/>
          <w:kern w:val="0"/>
          <w:szCs w:val="21"/>
        </w:rPr>
        <w:t xml:space="preserve">5.3.3 </w:t>
      </w:r>
      <w:r>
        <w:rPr>
          <w:kern w:val="0"/>
          <w:szCs w:val="21"/>
        </w:rPr>
        <w:t>整地前应进行土壤处理，防治地下害虫。</w:t>
      </w:r>
    </w:p>
    <w:p>
      <w:pPr>
        <w:widowControl/>
        <w:spacing w:line="360" w:lineRule="auto"/>
        <w:jc w:val="left"/>
        <w:rPr>
          <w:kern w:val="0"/>
          <w:szCs w:val="21"/>
        </w:rPr>
      </w:pPr>
      <w:r>
        <w:rPr>
          <w:rFonts w:eastAsia="黑体"/>
          <w:b/>
          <w:bCs/>
          <w:kern w:val="0"/>
          <w:szCs w:val="21"/>
        </w:rPr>
        <w:t>5.3.</w:t>
      </w:r>
      <w:r>
        <w:rPr>
          <w:rFonts w:hint="eastAsia" w:eastAsia="黑体"/>
          <w:b/>
          <w:bCs/>
          <w:kern w:val="0"/>
          <w:szCs w:val="21"/>
        </w:rPr>
        <w:t>4</w:t>
      </w:r>
      <w:r>
        <w:rPr>
          <w:kern w:val="0"/>
          <w:szCs w:val="21"/>
        </w:rPr>
        <w:t xml:space="preserve"> 坡面播种前应当进行坡面处理，坡面处理应当符合以下要求：</w:t>
      </w:r>
    </w:p>
    <w:p>
      <w:pPr>
        <w:widowControl/>
        <w:spacing w:line="360" w:lineRule="auto"/>
        <w:ind w:firstLine="422" w:firstLineChars="200"/>
        <w:jc w:val="left"/>
        <w:rPr>
          <w:kern w:val="0"/>
          <w:szCs w:val="21"/>
        </w:rPr>
      </w:pPr>
      <w:r>
        <w:rPr>
          <w:rFonts w:eastAsia="黑体"/>
          <w:b/>
          <w:bCs/>
          <w:kern w:val="0"/>
          <w:szCs w:val="21"/>
        </w:rPr>
        <w:t xml:space="preserve">1 </w:t>
      </w:r>
      <w:r>
        <w:rPr>
          <w:kern w:val="0"/>
          <w:szCs w:val="21"/>
        </w:rPr>
        <w:t>边坡整理，清除杂草、碎石、树枝等杂物。</w:t>
      </w:r>
      <w:r>
        <w:rPr>
          <w:rFonts w:hint="eastAsia"/>
          <w:kern w:val="0"/>
          <w:szCs w:val="21"/>
        </w:rPr>
        <w:t>坡面土壤颗粒不应大于3cm。</w:t>
      </w:r>
    </w:p>
    <w:p>
      <w:pPr>
        <w:widowControl/>
        <w:spacing w:line="360" w:lineRule="auto"/>
        <w:ind w:firstLine="422" w:firstLineChars="200"/>
        <w:jc w:val="left"/>
        <w:rPr>
          <w:kern w:val="0"/>
          <w:szCs w:val="21"/>
        </w:rPr>
      </w:pPr>
      <w:r>
        <w:rPr>
          <w:rFonts w:eastAsia="黑体"/>
          <w:b/>
          <w:bCs/>
          <w:szCs w:val="21"/>
        </w:rPr>
        <w:t xml:space="preserve">2 </w:t>
      </w:r>
      <w:r>
        <w:rPr>
          <w:szCs w:val="21"/>
        </w:rPr>
        <w:t>精细刷坡以便植草毯与坡面良好的贴合，</w:t>
      </w:r>
      <w:r>
        <w:rPr>
          <w:rFonts w:hint="eastAsia"/>
          <w:szCs w:val="21"/>
        </w:rPr>
        <w:t>坡面平滑，自然饱满，</w:t>
      </w:r>
      <w:r>
        <w:rPr>
          <w:kern w:val="0"/>
          <w:szCs w:val="21"/>
        </w:rPr>
        <w:t>不</w:t>
      </w:r>
      <w:r>
        <w:rPr>
          <w:rFonts w:hint="eastAsia"/>
          <w:kern w:val="0"/>
          <w:szCs w:val="21"/>
        </w:rPr>
        <w:t>应</w:t>
      </w:r>
      <w:r>
        <w:rPr>
          <w:kern w:val="0"/>
          <w:szCs w:val="21"/>
        </w:rPr>
        <w:t>有高低不平坑洼现象</w:t>
      </w:r>
      <w:r>
        <w:rPr>
          <w:rFonts w:hint="eastAsia"/>
          <w:kern w:val="0"/>
          <w:szCs w:val="21"/>
        </w:rPr>
        <w:t>。</w:t>
      </w:r>
      <w:r>
        <w:rPr>
          <w:kern w:val="0"/>
          <w:szCs w:val="21"/>
        </w:rPr>
        <w:t>坡面</w:t>
      </w:r>
      <w:r>
        <w:rPr>
          <w:rFonts w:hint="eastAsia"/>
          <w:kern w:val="0"/>
          <w:szCs w:val="21"/>
        </w:rPr>
        <w:t>应密实</w:t>
      </w:r>
      <w:r>
        <w:rPr>
          <w:kern w:val="0"/>
          <w:szCs w:val="21"/>
        </w:rPr>
        <w:t>，以保证整齐一致防护效果。</w:t>
      </w:r>
    </w:p>
    <w:p>
      <w:pPr>
        <w:widowControl/>
        <w:spacing w:line="360" w:lineRule="auto"/>
        <w:ind w:firstLine="420" w:firstLineChars="200"/>
        <w:jc w:val="left"/>
        <w:rPr>
          <w:kern w:val="0"/>
          <w:szCs w:val="21"/>
        </w:rPr>
      </w:pPr>
    </w:p>
    <w:p>
      <w:pPr>
        <w:pStyle w:val="11"/>
        <w:rPr>
          <w:rFonts w:ascii="Times New Roman" w:hAnsi="Times New Roman" w:eastAsia="黑体" w:cs="Times New Roman"/>
          <w:sz w:val="21"/>
          <w:szCs w:val="21"/>
        </w:rPr>
      </w:pPr>
      <w:bookmarkStart w:id="42" w:name="_Toc101772043"/>
      <w:bookmarkStart w:id="43" w:name="_Toc101772180"/>
      <w:bookmarkStart w:id="44" w:name="_Toc104366959"/>
      <w:r>
        <w:rPr>
          <w:rFonts w:ascii="Times New Roman" w:hAnsi="Times New Roman" w:eastAsia="黑体" w:cs="Times New Roman"/>
          <w:sz w:val="21"/>
          <w:szCs w:val="21"/>
        </w:rPr>
        <w:t>5.4 边坡播种</w:t>
      </w:r>
      <w:bookmarkEnd w:id="42"/>
      <w:bookmarkEnd w:id="43"/>
      <w:r>
        <w:rPr>
          <w:rFonts w:ascii="Times New Roman" w:hAnsi="Times New Roman" w:eastAsia="黑体" w:cs="Times New Roman"/>
          <w:sz w:val="21"/>
          <w:szCs w:val="21"/>
        </w:rPr>
        <w:t>与喷播</w:t>
      </w:r>
      <w:bookmarkEnd w:id="44"/>
    </w:p>
    <w:p>
      <w:pPr>
        <w:rPr>
          <w:rFonts w:eastAsia="黑体"/>
          <w:b/>
          <w:bCs/>
          <w:kern w:val="0"/>
          <w:szCs w:val="21"/>
        </w:rPr>
      </w:pPr>
      <w:r>
        <w:rPr>
          <w:rFonts w:hint="eastAsia" w:eastAsia="黑体"/>
          <w:b/>
          <w:bCs/>
          <w:kern w:val="0"/>
          <w:szCs w:val="21"/>
        </w:rPr>
        <w:t>5</w:t>
      </w:r>
      <w:r>
        <w:rPr>
          <w:rFonts w:eastAsia="黑体"/>
          <w:b/>
          <w:bCs/>
          <w:kern w:val="0"/>
          <w:szCs w:val="21"/>
        </w:rPr>
        <w:t xml:space="preserve">.4.1 </w:t>
      </w:r>
      <w:r>
        <w:rPr>
          <w:kern w:val="0"/>
          <w:szCs w:val="21"/>
        </w:rPr>
        <w:t>无种子绿植草毯可先播种或喷播后覆盖绿植草毯。</w:t>
      </w:r>
    </w:p>
    <w:p>
      <w:pPr>
        <w:rPr>
          <w:kern w:val="0"/>
          <w:szCs w:val="21"/>
        </w:rPr>
      </w:pPr>
      <w:r>
        <w:rPr>
          <w:rFonts w:eastAsia="黑体"/>
          <w:b/>
          <w:bCs/>
          <w:kern w:val="0"/>
          <w:szCs w:val="21"/>
        </w:rPr>
        <w:t xml:space="preserve">5.4.2 </w:t>
      </w:r>
      <w:r>
        <w:rPr>
          <w:kern w:val="0"/>
          <w:szCs w:val="21"/>
        </w:rPr>
        <w:t>进场的草种应</w:t>
      </w:r>
      <w:r>
        <w:rPr>
          <w:rFonts w:hint="eastAsia"/>
          <w:kern w:val="0"/>
          <w:szCs w:val="21"/>
        </w:rPr>
        <w:t>为符合设计要求的</w:t>
      </w:r>
      <w:r>
        <w:rPr>
          <w:kern w:val="0"/>
          <w:szCs w:val="21"/>
        </w:rPr>
        <w:t>优良品种。草坪、草本地被种子纯净度及草坪种子的含水率检测应当符合表4.</w:t>
      </w:r>
      <w:r>
        <w:rPr>
          <w:rFonts w:hint="eastAsia"/>
          <w:kern w:val="0"/>
          <w:szCs w:val="21"/>
        </w:rPr>
        <w:t>3</w:t>
      </w:r>
      <w:r>
        <w:rPr>
          <w:kern w:val="0"/>
          <w:szCs w:val="21"/>
        </w:rPr>
        <w:t>.2的要求。</w:t>
      </w:r>
    </w:p>
    <w:p>
      <w:pPr>
        <w:pStyle w:val="13"/>
        <w:shd w:val="clear" w:color="auto" w:fill="FFFFFF"/>
        <w:spacing w:before="0" w:beforeAutospacing="0" w:after="0" w:afterAutospacing="0" w:line="360" w:lineRule="auto"/>
        <w:jc w:val="both"/>
        <w:rPr>
          <w:rFonts w:cs="Times New Roman"/>
          <w:bCs/>
          <w:sz w:val="21"/>
          <w:szCs w:val="21"/>
        </w:rPr>
      </w:pPr>
      <w:r>
        <w:rPr>
          <w:rFonts w:ascii="Times New Roman" w:hAnsi="Times New Roman" w:eastAsia="黑体" w:cs="Times New Roman"/>
          <w:b/>
          <w:bCs/>
          <w:sz w:val="21"/>
          <w:szCs w:val="21"/>
        </w:rPr>
        <w:t>5.4.3</w:t>
      </w:r>
      <w:r>
        <w:rPr>
          <w:rFonts w:ascii="Times New Roman" w:hAnsi="Times New Roman" w:eastAsia="黑体" w:cs="Times New Roman"/>
          <w:b/>
          <w:bCs/>
          <w:szCs w:val="21"/>
        </w:rPr>
        <w:t xml:space="preserve"> </w:t>
      </w:r>
      <w:r>
        <w:rPr>
          <w:rFonts w:cs="Times New Roman"/>
          <w:bCs/>
          <w:sz w:val="21"/>
          <w:szCs w:val="21"/>
        </w:rPr>
        <w:t>混播草坪的草种及配合比应符合设计要求。混播草坪应符合互补原则，草种叶色相近，融合性强。</w:t>
      </w:r>
    </w:p>
    <w:p>
      <w:pPr>
        <w:widowControl/>
        <w:spacing w:line="440" w:lineRule="atLeast"/>
        <w:jc w:val="left"/>
        <w:rPr>
          <w:rFonts w:eastAsia="黑体"/>
          <w:bCs/>
          <w:kern w:val="0"/>
          <w:szCs w:val="21"/>
        </w:rPr>
      </w:pPr>
      <w:r>
        <w:rPr>
          <w:rFonts w:eastAsia="黑体"/>
          <w:b/>
          <w:bCs/>
          <w:kern w:val="0"/>
          <w:szCs w:val="21"/>
        </w:rPr>
        <w:t>5.4.4</w:t>
      </w:r>
      <w:r>
        <w:rPr>
          <w:kern w:val="0"/>
          <w:szCs w:val="21"/>
        </w:rPr>
        <w:t xml:space="preserve"> 边坡播种植物应综合考虑种子千粒重、发芽率、发芽速度和苗木生长速度，并根据边坡的岩性、坡向和坡率等立地条件确定播种量。</w:t>
      </w:r>
    </w:p>
    <w:p>
      <w:pPr>
        <w:widowControl/>
        <w:spacing w:line="440" w:lineRule="atLeast"/>
        <w:jc w:val="left"/>
        <w:rPr>
          <w:rFonts w:eastAsia="黑体"/>
          <w:b/>
          <w:bCs/>
          <w:kern w:val="0"/>
          <w:szCs w:val="21"/>
        </w:rPr>
      </w:pPr>
      <w:r>
        <w:rPr>
          <w:rFonts w:eastAsia="黑体"/>
          <w:b/>
          <w:bCs/>
          <w:kern w:val="0"/>
          <w:szCs w:val="21"/>
        </w:rPr>
        <w:t xml:space="preserve">5.2.5 </w:t>
      </w:r>
      <w:r>
        <w:rPr>
          <w:rFonts w:hint="eastAsia"/>
          <w:kern w:val="0"/>
          <w:szCs w:val="21"/>
        </w:rPr>
        <w:t>播种、喷播或放入绿植草毯前应做发芽试验，</w:t>
      </w:r>
      <w:r>
        <w:rPr>
          <w:kern w:val="0"/>
          <w:szCs w:val="21"/>
        </w:rPr>
        <w:t>确定合理的播种量</w:t>
      </w:r>
      <w:r>
        <w:rPr>
          <w:rFonts w:hint="eastAsia"/>
          <w:kern w:val="0"/>
          <w:szCs w:val="21"/>
        </w:rPr>
        <w:t>。</w:t>
      </w:r>
      <w:r>
        <w:rPr>
          <w:kern w:val="0"/>
          <w:szCs w:val="21"/>
        </w:rPr>
        <w:t>种子应进行相应的预处理，</w:t>
      </w:r>
      <w:r>
        <w:rPr>
          <w:rFonts w:hint="eastAsia"/>
          <w:kern w:val="0"/>
          <w:szCs w:val="21"/>
        </w:rPr>
        <w:t>确保</w:t>
      </w:r>
      <w:r>
        <w:rPr>
          <w:kern w:val="0"/>
          <w:szCs w:val="21"/>
        </w:rPr>
        <w:t>种子能够正常发芽。</w:t>
      </w:r>
    </w:p>
    <w:p>
      <w:pPr>
        <w:pStyle w:val="13"/>
        <w:shd w:val="clear" w:color="auto" w:fill="FFFFFF"/>
        <w:spacing w:before="0" w:beforeAutospacing="0" w:after="0" w:afterAutospacing="0" w:line="360" w:lineRule="auto"/>
        <w:jc w:val="both"/>
        <w:rPr>
          <w:rFonts w:ascii="Times New Roman" w:hAnsi="Times New Roman" w:cs="Times New Roman"/>
          <w:sz w:val="21"/>
          <w:szCs w:val="21"/>
        </w:rPr>
      </w:pPr>
      <w:r>
        <w:rPr>
          <w:rFonts w:hint="eastAsia" w:ascii="Times New Roman" w:hAnsi="Times New Roman" w:eastAsia="黑体" w:cs="Times New Roman"/>
          <w:b/>
          <w:bCs/>
          <w:sz w:val="21"/>
          <w:szCs w:val="21"/>
        </w:rPr>
        <w:t>5</w:t>
      </w:r>
      <w:r>
        <w:rPr>
          <w:rFonts w:ascii="Times New Roman" w:hAnsi="Times New Roman" w:eastAsia="黑体" w:cs="Times New Roman"/>
          <w:b/>
          <w:bCs/>
          <w:sz w:val="21"/>
          <w:szCs w:val="21"/>
        </w:rPr>
        <w:t xml:space="preserve">.4.6 </w:t>
      </w:r>
      <w:r>
        <w:rPr>
          <w:rFonts w:hint="eastAsia" w:ascii="Times New Roman" w:hAnsi="Times New Roman" w:cs="Times New Roman"/>
          <w:sz w:val="21"/>
          <w:szCs w:val="21"/>
        </w:rPr>
        <w:t>有种子植草毯，种子已在工厂内做了预处理，宜采用定制加工模式，根据施工进度安排工厂生产，产品临时存放应保证遮阴，通风，尽快安排作业施工。</w:t>
      </w:r>
    </w:p>
    <w:p>
      <w:pPr>
        <w:pStyle w:val="13"/>
        <w:shd w:val="clear" w:color="auto" w:fill="FFFFFF"/>
        <w:spacing w:before="0" w:beforeAutospacing="0" w:after="0" w:afterAutospacing="0" w:line="360" w:lineRule="auto"/>
        <w:jc w:val="both"/>
        <w:rPr>
          <w:rFonts w:ascii="Times New Roman" w:hAnsi="Times New Roman" w:cs="Times New Roman" w:eastAsiaTheme="minorEastAsia"/>
          <w:bCs/>
          <w:sz w:val="21"/>
          <w:szCs w:val="21"/>
        </w:rPr>
      </w:pPr>
    </w:p>
    <w:p>
      <w:pPr>
        <w:pStyle w:val="11"/>
        <w:rPr>
          <w:rFonts w:ascii="Times New Roman" w:hAnsi="Times New Roman" w:eastAsia="黑体" w:cs="Times New Roman"/>
          <w:sz w:val="21"/>
          <w:szCs w:val="21"/>
        </w:rPr>
      </w:pPr>
      <w:bookmarkStart w:id="45" w:name="_Toc104366960"/>
      <w:r>
        <w:rPr>
          <w:rFonts w:hint="eastAsia" w:ascii="Times New Roman" w:hAnsi="Times New Roman" w:eastAsia="黑体" w:cs="Times New Roman"/>
          <w:sz w:val="21"/>
          <w:szCs w:val="21"/>
        </w:rPr>
        <w:t>5</w:t>
      </w:r>
      <w:r>
        <w:rPr>
          <w:rFonts w:ascii="Times New Roman" w:hAnsi="Times New Roman" w:eastAsia="黑体" w:cs="Times New Roman"/>
          <w:sz w:val="21"/>
          <w:szCs w:val="21"/>
        </w:rPr>
        <w:t>.5绿植草毯铺设</w:t>
      </w:r>
      <w:r>
        <w:rPr>
          <w:rFonts w:hint="eastAsia" w:ascii="Times New Roman" w:hAnsi="Times New Roman" w:eastAsia="黑体" w:cs="Times New Roman"/>
          <w:sz w:val="21"/>
          <w:szCs w:val="21"/>
        </w:rPr>
        <w:t>与</w:t>
      </w:r>
      <w:r>
        <w:rPr>
          <w:rFonts w:ascii="Times New Roman" w:hAnsi="Times New Roman" w:eastAsia="黑体" w:cs="Times New Roman"/>
          <w:sz w:val="21"/>
          <w:szCs w:val="21"/>
        </w:rPr>
        <w:t>固定</w:t>
      </w:r>
      <w:bookmarkEnd w:id="45"/>
    </w:p>
    <w:p>
      <w:pPr>
        <w:widowControl/>
        <w:spacing w:line="440" w:lineRule="atLeast"/>
        <w:jc w:val="left"/>
        <w:rPr>
          <w:kern w:val="0"/>
          <w:szCs w:val="21"/>
        </w:rPr>
      </w:pPr>
      <w:r>
        <w:rPr>
          <w:rFonts w:eastAsia="黑体"/>
          <w:b/>
          <w:bCs/>
          <w:kern w:val="0"/>
          <w:szCs w:val="21"/>
        </w:rPr>
        <w:t xml:space="preserve">5.5.1 </w:t>
      </w:r>
      <w:r>
        <w:rPr>
          <w:kern w:val="0"/>
          <w:szCs w:val="21"/>
        </w:rPr>
        <w:t>绿植草毯铺设要与坡面充分接触，</w:t>
      </w:r>
      <w:r>
        <w:rPr>
          <w:rFonts w:hint="eastAsia" w:asciiTheme="minorEastAsia" w:hAnsiTheme="minorEastAsia"/>
          <w:szCs w:val="21"/>
        </w:rPr>
        <w:t>并呈半绷紧状态而不悬空，毯面保持平整，无褶皱现象，</w:t>
      </w:r>
      <w:r>
        <w:rPr>
          <w:kern w:val="0"/>
          <w:szCs w:val="21"/>
        </w:rPr>
        <w:t>应当符合以下要求：</w:t>
      </w:r>
    </w:p>
    <w:p>
      <w:pPr>
        <w:pStyle w:val="13"/>
        <w:shd w:val="clear" w:color="auto" w:fill="FFFFFF"/>
        <w:spacing w:before="0" w:beforeAutospacing="0" w:after="0" w:afterAutospacing="0" w:line="360" w:lineRule="auto"/>
        <w:ind w:firstLine="422" w:firstLineChars="200"/>
        <w:jc w:val="both"/>
        <w:rPr>
          <w:rFonts w:ascii="Times New Roman" w:hAnsi="Times New Roman" w:cs="Times New Roman" w:eastAsiaTheme="minorEastAsia"/>
          <w:bCs/>
          <w:sz w:val="21"/>
          <w:szCs w:val="21"/>
        </w:rPr>
      </w:pPr>
      <w:r>
        <w:rPr>
          <w:rFonts w:ascii="Times New Roman" w:hAnsi="Times New Roman" w:eastAsia="黑体" w:cs="Times New Roman"/>
          <w:b/>
          <w:bCs/>
          <w:sz w:val="21"/>
          <w:szCs w:val="21"/>
        </w:rPr>
        <w:t>1</w:t>
      </w:r>
      <w:r>
        <w:rPr>
          <w:rFonts w:ascii="Times New Roman" w:hAnsi="Times New Roman" w:cs="Times New Roman" w:eastAsiaTheme="minorEastAsia"/>
          <w:bCs/>
          <w:sz w:val="21"/>
          <w:szCs w:val="21"/>
        </w:rPr>
        <w:t xml:space="preserve"> </w:t>
      </w:r>
      <w:r>
        <w:rPr>
          <w:rFonts w:cs="Times New Roman"/>
          <w:bCs/>
          <w:sz w:val="21"/>
          <w:szCs w:val="21"/>
        </w:rPr>
        <w:t>铺建绿植草毯，将草毯自坡顶至坡底展开，切勿从坡底往坡顶拖拽。</w:t>
      </w:r>
    </w:p>
    <w:p>
      <w:pPr>
        <w:pStyle w:val="13"/>
        <w:shd w:val="clear" w:color="auto" w:fill="FFFFFF"/>
        <w:spacing w:before="0" w:beforeAutospacing="0" w:after="0" w:afterAutospacing="0" w:line="360" w:lineRule="auto"/>
        <w:ind w:firstLine="422" w:firstLineChars="200"/>
        <w:jc w:val="both"/>
        <w:rPr>
          <w:rFonts w:ascii="Times New Roman" w:hAnsi="Times New Roman" w:cs="Times New Roman" w:eastAsiaTheme="minorEastAsia"/>
          <w:bCs/>
          <w:sz w:val="21"/>
          <w:szCs w:val="21"/>
        </w:rPr>
      </w:pPr>
      <w:r>
        <w:rPr>
          <w:rFonts w:ascii="Times New Roman" w:hAnsi="Times New Roman" w:eastAsia="黑体" w:cs="Times New Roman"/>
          <w:b/>
          <w:bCs/>
          <w:sz w:val="21"/>
          <w:szCs w:val="21"/>
        </w:rPr>
        <w:t>2</w:t>
      </w:r>
      <w:r>
        <w:rPr>
          <w:rFonts w:ascii="Times New Roman" w:hAnsi="Times New Roman" w:cs="Times New Roman" w:eastAsiaTheme="minorEastAsia"/>
          <w:bCs/>
          <w:sz w:val="21"/>
          <w:szCs w:val="21"/>
        </w:rPr>
        <w:t xml:space="preserve"> </w:t>
      </w:r>
      <w:r>
        <w:rPr>
          <w:rFonts w:ascii="Times New Roman" w:hAnsi="Times New Roman" w:cs="Times New Roman"/>
          <w:kern w:val="2"/>
          <w:sz w:val="21"/>
          <w:szCs w:val="21"/>
        </w:rPr>
        <w:t>绿植草毯的坡顶和坡底应埋入沟内进行固定，固定长度应当符合设计要求，当设计无具体要求时，埋入沟内的长度不得小于25cm</w:t>
      </w:r>
      <w:r>
        <w:rPr>
          <w:rFonts w:hint="eastAsia" w:ascii="Times New Roman" w:hAnsi="Times New Roman" w:cs="Times New Roman"/>
          <w:kern w:val="2"/>
          <w:sz w:val="21"/>
          <w:szCs w:val="21"/>
        </w:rPr>
        <w:t>，覆土压实厚度不小于20cm。</w:t>
      </w:r>
    </w:p>
    <w:p>
      <w:pPr>
        <w:pStyle w:val="13"/>
        <w:shd w:val="clear" w:color="auto" w:fill="FFFFFF"/>
        <w:spacing w:before="0" w:beforeAutospacing="0" w:after="0" w:afterAutospacing="0" w:line="360" w:lineRule="auto"/>
        <w:ind w:firstLine="422" w:firstLineChars="200"/>
        <w:jc w:val="both"/>
        <w:rPr>
          <w:rFonts w:ascii="Times New Roman" w:hAnsi="Times New Roman" w:cs="Times New Roman"/>
          <w:kern w:val="2"/>
          <w:sz w:val="21"/>
          <w:szCs w:val="21"/>
        </w:rPr>
      </w:pPr>
      <w:r>
        <w:rPr>
          <w:rFonts w:ascii="Times New Roman" w:hAnsi="Times New Roman" w:eastAsia="黑体" w:cs="Times New Roman"/>
          <w:b/>
          <w:bCs/>
          <w:sz w:val="21"/>
          <w:szCs w:val="21"/>
        </w:rPr>
        <w:t>3</w:t>
      </w:r>
      <w:r>
        <w:rPr>
          <w:rFonts w:ascii="Times New Roman" w:hAnsi="Times New Roman" w:cs="Times New Roman" w:eastAsiaTheme="minorEastAsia"/>
          <w:bCs/>
          <w:sz w:val="21"/>
          <w:szCs w:val="21"/>
        </w:rPr>
        <w:t xml:space="preserve"> </w:t>
      </w:r>
      <w:r>
        <w:rPr>
          <w:rFonts w:ascii="Times New Roman" w:hAnsi="Times New Roman" w:cs="Times New Roman"/>
          <w:kern w:val="2"/>
          <w:sz w:val="21"/>
          <w:szCs w:val="21"/>
        </w:rPr>
        <w:t>单块绿植草毯</w:t>
      </w:r>
      <w:r>
        <w:rPr>
          <w:rFonts w:hint="eastAsia" w:ascii="Times New Roman" w:hAnsi="Times New Roman" w:cs="Times New Roman"/>
          <w:kern w:val="2"/>
          <w:sz w:val="21"/>
          <w:szCs w:val="21"/>
        </w:rPr>
        <w:t>宜覆盖整个横向坡面，若</w:t>
      </w:r>
      <w:r>
        <w:rPr>
          <w:rFonts w:ascii="Times New Roman" w:hAnsi="Times New Roman" w:cs="Times New Roman"/>
          <w:kern w:val="2"/>
          <w:sz w:val="21"/>
          <w:szCs w:val="21"/>
        </w:rPr>
        <w:t>不能覆盖整个边坡，需要对接头进行缝合或上压下的重叠搭接，其边缘搭接要整齐一致，横向搭接长度不小于15cm。</w:t>
      </w:r>
    </w:p>
    <w:p>
      <w:pPr>
        <w:pStyle w:val="13"/>
        <w:shd w:val="clear" w:color="auto" w:fill="FFFFFF"/>
        <w:spacing w:before="0" w:beforeAutospacing="0" w:after="0" w:afterAutospacing="0" w:line="360" w:lineRule="auto"/>
        <w:ind w:firstLine="422" w:firstLineChars="200"/>
        <w:jc w:val="both"/>
        <w:rPr>
          <w:rFonts w:ascii="Times New Roman" w:hAnsi="Times New Roman" w:cs="Times New Roman" w:eastAsiaTheme="minorEastAsia"/>
          <w:bCs/>
          <w:sz w:val="21"/>
          <w:szCs w:val="21"/>
        </w:rPr>
      </w:pPr>
      <w:r>
        <w:rPr>
          <w:rFonts w:ascii="Times New Roman" w:hAnsi="Times New Roman" w:eastAsia="黑体" w:cs="Times New Roman"/>
          <w:b/>
          <w:bCs/>
          <w:sz w:val="21"/>
          <w:szCs w:val="21"/>
        </w:rPr>
        <w:t>4</w:t>
      </w:r>
      <w:r>
        <w:rPr>
          <w:rFonts w:ascii="Times New Roman" w:hAnsi="Times New Roman" w:cs="Times New Roman" w:eastAsiaTheme="minorEastAsia"/>
          <w:bCs/>
          <w:sz w:val="21"/>
          <w:szCs w:val="21"/>
        </w:rPr>
        <w:t xml:space="preserve"> </w:t>
      </w:r>
      <w:r>
        <w:rPr>
          <w:rFonts w:ascii="Times New Roman" w:hAnsi="Times New Roman" w:cs="Times New Roman"/>
          <w:kern w:val="2"/>
          <w:sz w:val="21"/>
          <w:szCs w:val="21"/>
        </w:rPr>
        <w:t>两毯纵向重叠搭接时，其边缘搭接要整齐一致，搭接长度不小于1</w:t>
      </w:r>
      <w:r>
        <w:rPr>
          <w:rFonts w:hint="eastAsia" w:ascii="Times New Roman" w:hAnsi="Times New Roman" w:cs="Times New Roman"/>
          <w:kern w:val="2"/>
          <w:sz w:val="21"/>
          <w:szCs w:val="21"/>
        </w:rPr>
        <w:t>5</w:t>
      </w:r>
      <w:r>
        <w:rPr>
          <w:rFonts w:ascii="Times New Roman" w:hAnsi="Times New Roman" w:cs="Times New Roman"/>
          <w:kern w:val="2"/>
          <w:sz w:val="21"/>
          <w:szCs w:val="21"/>
        </w:rPr>
        <w:t>cm</w:t>
      </w:r>
      <w:r>
        <w:rPr>
          <w:rFonts w:hint="eastAsia" w:ascii="Times New Roman" w:hAnsi="Times New Roman" w:cs="Times New Roman"/>
          <w:kern w:val="2"/>
          <w:sz w:val="21"/>
          <w:szCs w:val="21"/>
        </w:rPr>
        <w:t>，</w:t>
      </w:r>
      <w:r>
        <w:rPr>
          <w:rFonts w:hint="eastAsia" w:asciiTheme="minorEastAsia" w:hAnsiTheme="minorEastAsia"/>
          <w:sz w:val="21"/>
          <w:szCs w:val="21"/>
        </w:rPr>
        <w:t>搭接面要顺应风向，同时加强搭接部分的锚固。</w:t>
      </w:r>
    </w:p>
    <w:p>
      <w:pPr>
        <w:widowControl/>
        <w:spacing w:line="440" w:lineRule="atLeast"/>
        <w:jc w:val="left"/>
        <w:rPr>
          <w:kern w:val="0"/>
          <w:szCs w:val="21"/>
        </w:rPr>
      </w:pPr>
      <w:r>
        <w:rPr>
          <w:rFonts w:eastAsia="黑体"/>
          <w:b/>
          <w:bCs/>
          <w:kern w:val="0"/>
          <w:szCs w:val="21"/>
        </w:rPr>
        <w:t xml:space="preserve">5.5.2 </w:t>
      </w:r>
      <w:r>
        <w:rPr>
          <w:kern w:val="0"/>
          <w:szCs w:val="21"/>
        </w:rPr>
        <w:t>绿植草毯固定紧实，应当符合以下要求：</w:t>
      </w:r>
    </w:p>
    <w:p>
      <w:pPr>
        <w:pStyle w:val="13"/>
        <w:shd w:val="clear" w:color="auto" w:fill="FFFFFF"/>
        <w:spacing w:before="0" w:beforeAutospacing="0" w:after="0" w:afterAutospacing="0" w:line="360" w:lineRule="auto"/>
        <w:ind w:firstLine="422" w:firstLineChars="200"/>
        <w:jc w:val="both"/>
        <w:rPr>
          <w:rFonts w:ascii="Times New Roman" w:hAnsi="Times New Roman" w:cs="Times New Roman" w:eastAsiaTheme="minorEastAsia"/>
          <w:bCs/>
          <w:sz w:val="21"/>
          <w:szCs w:val="21"/>
        </w:rPr>
      </w:pPr>
      <w:r>
        <w:rPr>
          <w:rFonts w:ascii="Times New Roman" w:hAnsi="Times New Roman" w:eastAsia="黑体" w:cs="Times New Roman"/>
          <w:b/>
          <w:bCs/>
          <w:sz w:val="21"/>
          <w:szCs w:val="21"/>
        </w:rPr>
        <w:t>1</w:t>
      </w:r>
      <w:r>
        <w:rPr>
          <w:rFonts w:ascii="Times New Roman" w:hAnsi="Times New Roman" w:cs="Times New Roman" w:eastAsiaTheme="minorEastAsia"/>
          <w:bCs/>
          <w:sz w:val="21"/>
          <w:szCs w:val="21"/>
        </w:rPr>
        <w:t xml:space="preserve"> </w:t>
      </w:r>
      <w:r>
        <w:rPr>
          <w:rFonts w:ascii="Times New Roman" w:hAnsi="Times New Roman" w:cs="Times New Roman"/>
          <w:kern w:val="2"/>
          <w:sz w:val="21"/>
          <w:szCs w:val="21"/>
        </w:rPr>
        <w:t>当天铺设完成的绿植草毯必须当天进行固定，严禁跨天操作。</w:t>
      </w:r>
    </w:p>
    <w:p>
      <w:pPr>
        <w:pStyle w:val="13"/>
        <w:shd w:val="clear" w:color="auto" w:fill="FFFFFF"/>
        <w:spacing w:before="0" w:beforeAutospacing="0" w:after="0" w:afterAutospacing="0" w:line="360" w:lineRule="auto"/>
        <w:ind w:firstLine="422" w:firstLineChars="200"/>
        <w:jc w:val="both"/>
        <w:rPr>
          <w:rFonts w:ascii="Times New Roman" w:hAnsi="Times New Roman" w:cs="Times New Roman" w:eastAsiaTheme="minorEastAsia"/>
          <w:bCs/>
          <w:sz w:val="21"/>
          <w:szCs w:val="21"/>
        </w:rPr>
      </w:pPr>
      <w:r>
        <w:rPr>
          <w:rFonts w:ascii="Times New Roman" w:hAnsi="Times New Roman" w:eastAsia="黑体" w:cs="Times New Roman"/>
          <w:b/>
          <w:bCs/>
          <w:sz w:val="21"/>
          <w:szCs w:val="21"/>
        </w:rPr>
        <w:t>2</w:t>
      </w:r>
      <w:r>
        <w:rPr>
          <w:rFonts w:ascii="Times New Roman" w:hAnsi="Times New Roman" w:cs="Times New Roman" w:eastAsiaTheme="minorEastAsia"/>
          <w:bCs/>
          <w:sz w:val="21"/>
          <w:szCs w:val="21"/>
        </w:rPr>
        <w:t xml:space="preserve"> </w:t>
      </w:r>
      <w:r>
        <w:rPr>
          <w:rFonts w:ascii="Times New Roman" w:hAnsi="Times New Roman" w:cs="Times New Roman"/>
          <w:kern w:val="2"/>
          <w:sz w:val="21"/>
          <w:szCs w:val="21"/>
        </w:rPr>
        <w:t>绿植草毯的固定采用U型钉固定紧实，U型钉的使用数量应当符合设计要求，当设计无具体要求时坡顶</w:t>
      </w:r>
      <w:r>
        <w:rPr>
          <w:rFonts w:hint="eastAsia" w:ascii="Times New Roman" w:hAnsi="Times New Roman" w:cs="Times New Roman"/>
          <w:kern w:val="2"/>
          <w:sz w:val="21"/>
          <w:szCs w:val="21"/>
        </w:rPr>
        <w:t>、</w:t>
      </w:r>
      <w:r>
        <w:rPr>
          <w:rFonts w:ascii="Times New Roman" w:hAnsi="Times New Roman" w:cs="Times New Roman"/>
          <w:kern w:val="2"/>
          <w:sz w:val="21"/>
          <w:szCs w:val="21"/>
        </w:rPr>
        <w:t>坡脚的U型钉间距不大于</w:t>
      </w:r>
      <w:r>
        <w:rPr>
          <w:rFonts w:hint="eastAsia" w:ascii="Times New Roman" w:hAnsi="Times New Roman" w:cs="Times New Roman"/>
          <w:kern w:val="2"/>
          <w:sz w:val="21"/>
          <w:szCs w:val="21"/>
        </w:rPr>
        <w:t>8</w:t>
      </w:r>
      <w:r>
        <w:rPr>
          <w:rFonts w:ascii="Times New Roman" w:hAnsi="Times New Roman" w:cs="Times New Roman"/>
          <w:kern w:val="2"/>
          <w:sz w:val="21"/>
          <w:szCs w:val="21"/>
        </w:rPr>
        <w:t>0cm/个，搭接处的U型钉间距不大于</w:t>
      </w:r>
      <w:r>
        <w:rPr>
          <w:rFonts w:hint="eastAsia" w:ascii="Times New Roman" w:hAnsi="Times New Roman" w:cs="Times New Roman"/>
          <w:kern w:val="2"/>
          <w:sz w:val="21"/>
          <w:szCs w:val="21"/>
        </w:rPr>
        <w:t>3</w:t>
      </w:r>
      <w:r>
        <w:rPr>
          <w:rFonts w:ascii="Times New Roman" w:hAnsi="Times New Roman" w:cs="Times New Roman"/>
          <w:kern w:val="2"/>
          <w:sz w:val="21"/>
          <w:szCs w:val="21"/>
        </w:rPr>
        <w:t>0cm/个，其余地方U型钉的使用量不大于</w:t>
      </w:r>
      <w:r>
        <w:rPr>
          <w:rFonts w:hint="eastAsia" w:ascii="Times New Roman" w:hAnsi="Times New Roman" w:cs="Times New Roman"/>
          <w:kern w:val="2"/>
          <w:sz w:val="21"/>
          <w:szCs w:val="21"/>
        </w:rPr>
        <w:t>1</w:t>
      </w:r>
      <w:r>
        <w:rPr>
          <w:rFonts w:ascii="Times New Roman" w:hAnsi="Times New Roman" w:cs="Times New Roman"/>
          <w:kern w:val="2"/>
          <w:sz w:val="21"/>
          <w:szCs w:val="21"/>
        </w:rPr>
        <w:t>个/</w:t>
      </w:r>
      <w:r>
        <w:rPr>
          <w:rFonts w:hint="eastAsia" w:ascii="Times New Roman" w:hAnsi="Times New Roman" w:cs="Times New Roman"/>
          <w:kern w:val="2"/>
          <w:sz w:val="21"/>
          <w:szCs w:val="21"/>
        </w:rPr>
        <w:t>m</w:t>
      </w:r>
      <w:r>
        <w:rPr>
          <w:rFonts w:ascii="Times New Roman" w:hAnsi="Times New Roman" w:cs="Times New Roman"/>
          <w:kern w:val="2"/>
          <w:sz w:val="21"/>
          <w:szCs w:val="21"/>
          <w:vertAlign w:val="superscript"/>
        </w:rPr>
        <w:t>2</w:t>
      </w:r>
      <w:r>
        <w:rPr>
          <w:rFonts w:ascii="Times New Roman" w:hAnsi="Times New Roman" w:cs="Times New Roman"/>
          <w:kern w:val="2"/>
          <w:sz w:val="21"/>
          <w:szCs w:val="21"/>
        </w:rPr>
        <w:t>。</w:t>
      </w:r>
    </w:p>
    <w:p>
      <w:pPr>
        <w:pStyle w:val="13"/>
        <w:shd w:val="clear" w:color="auto" w:fill="FFFFFF"/>
        <w:spacing w:before="0" w:beforeAutospacing="0" w:after="0" w:afterAutospacing="0" w:line="360" w:lineRule="auto"/>
        <w:ind w:firstLine="422" w:firstLineChars="200"/>
        <w:jc w:val="both"/>
        <w:rPr>
          <w:rFonts w:ascii="Times New Roman" w:hAnsi="Times New Roman" w:cs="Times New Roman" w:eastAsiaTheme="minorEastAsia"/>
          <w:bCs/>
          <w:sz w:val="21"/>
          <w:szCs w:val="21"/>
        </w:rPr>
      </w:pPr>
      <w:r>
        <w:rPr>
          <w:rFonts w:ascii="Times New Roman" w:hAnsi="Times New Roman" w:eastAsia="黑体" w:cs="Times New Roman"/>
          <w:b/>
          <w:bCs/>
          <w:sz w:val="21"/>
          <w:szCs w:val="21"/>
        </w:rPr>
        <w:t>3</w:t>
      </w:r>
      <w:r>
        <w:rPr>
          <w:rFonts w:ascii="Times New Roman" w:hAnsi="Times New Roman" w:cs="Times New Roman" w:eastAsiaTheme="minorEastAsia"/>
          <w:bCs/>
          <w:sz w:val="21"/>
          <w:szCs w:val="21"/>
        </w:rPr>
        <w:t xml:space="preserve"> </w:t>
      </w:r>
      <w:r>
        <w:rPr>
          <w:rFonts w:ascii="Times New Roman" w:hAnsi="Times New Roman" w:cs="Times New Roman"/>
          <w:kern w:val="2"/>
          <w:sz w:val="21"/>
          <w:szCs w:val="21"/>
        </w:rPr>
        <w:t>铺设后由专人进行检查，重点针对坡顶、坡脚和搭接处。</w:t>
      </w:r>
    </w:p>
    <w:p>
      <w:pPr>
        <w:pStyle w:val="13"/>
        <w:shd w:val="clear" w:color="auto" w:fill="FFFFFF"/>
        <w:spacing w:before="0" w:beforeAutospacing="0" w:after="0" w:afterAutospacing="0" w:line="360" w:lineRule="auto"/>
        <w:ind w:firstLine="422" w:firstLineChars="200"/>
        <w:jc w:val="both"/>
        <w:rPr>
          <w:rFonts w:ascii="Times New Roman" w:hAnsi="Times New Roman" w:cs="Times New Roman"/>
          <w:kern w:val="2"/>
          <w:sz w:val="21"/>
          <w:szCs w:val="21"/>
        </w:rPr>
      </w:pPr>
      <w:r>
        <w:rPr>
          <w:rFonts w:ascii="Times New Roman" w:hAnsi="Times New Roman" w:eastAsia="黑体" w:cs="Times New Roman"/>
          <w:b/>
          <w:bCs/>
          <w:sz w:val="21"/>
          <w:szCs w:val="21"/>
        </w:rPr>
        <w:t>4</w:t>
      </w:r>
      <w:r>
        <w:rPr>
          <w:rFonts w:ascii="Times New Roman" w:hAnsi="Times New Roman" w:cs="Times New Roman" w:eastAsiaTheme="minorEastAsia"/>
          <w:bCs/>
          <w:sz w:val="21"/>
          <w:szCs w:val="21"/>
        </w:rPr>
        <w:t xml:space="preserve"> </w:t>
      </w:r>
      <w:r>
        <w:rPr>
          <w:rFonts w:ascii="Times New Roman" w:hAnsi="Times New Roman" w:cs="Times New Roman"/>
          <w:kern w:val="2"/>
          <w:sz w:val="21"/>
          <w:szCs w:val="21"/>
        </w:rPr>
        <w:t>铺设结束，不允许再随便揭开</w:t>
      </w:r>
      <w:r>
        <w:rPr>
          <w:rFonts w:hint="eastAsia" w:ascii="Times New Roman" w:hAnsi="Times New Roman" w:cs="Times New Roman"/>
          <w:kern w:val="2"/>
          <w:sz w:val="21"/>
          <w:szCs w:val="21"/>
        </w:rPr>
        <w:t>或践踏</w:t>
      </w:r>
      <w:r>
        <w:rPr>
          <w:rFonts w:ascii="Times New Roman" w:hAnsi="Times New Roman" w:cs="Times New Roman"/>
          <w:kern w:val="2"/>
          <w:sz w:val="21"/>
          <w:szCs w:val="21"/>
        </w:rPr>
        <w:t>。</w:t>
      </w:r>
    </w:p>
    <w:p>
      <w:pPr>
        <w:pStyle w:val="13"/>
        <w:shd w:val="clear" w:color="auto" w:fill="FFFFFF"/>
        <w:spacing w:before="0" w:beforeAutospacing="0" w:after="0" w:afterAutospacing="0" w:line="360" w:lineRule="auto"/>
        <w:ind w:firstLine="422" w:firstLineChars="200"/>
        <w:jc w:val="both"/>
        <w:rPr>
          <w:rFonts w:ascii="Times New Roman" w:hAnsi="Times New Roman" w:cs="Times New Roman" w:eastAsiaTheme="minorEastAsia"/>
          <w:bCs/>
          <w:sz w:val="21"/>
          <w:szCs w:val="21"/>
        </w:rPr>
      </w:pPr>
      <w:r>
        <w:rPr>
          <w:rFonts w:ascii="Times New Roman" w:hAnsi="Times New Roman" w:cs="Times New Roman"/>
          <w:b/>
          <w:bCs/>
          <w:kern w:val="2"/>
          <w:sz w:val="21"/>
          <w:szCs w:val="21"/>
        </w:rPr>
        <w:t>5</w:t>
      </w:r>
      <w:r>
        <w:rPr>
          <w:rFonts w:hint="eastAsia" w:ascii="Times New Roman" w:hAnsi="Times New Roman" w:cs="Times New Roman"/>
          <w:kern w:val="2"/>
          <w:sz w:val="21"/>
          <w:szCs w:val="21"/>
        </w:rPr>
        <w:t xml:space="preserve"> 石质边坡，绿植草毯采用锚杆固定。</w:t>
      </w:r>
    </w:p>
    <w:p/>
    <w:p/>
    <w:p/>
    <w:p>
      <w:pPr>
        <w:pStyle w:val="11"/>
        <w:rPr>
          <w:rFonts w:ascii="Times New Roman" w:hAnsi="Times New Roman" w:eastAsia="黑体" w:cs="Times New Roman"/>
          <w:sz w:val="21"/>
          <w:szCs w:val="21"/>
        </w:rPr>
      </w:pPr>
      <w:bookmarkStart w:id="46" w:name="_Toc101772045"/>
      <w:bookmarkStart w:id="47" w:name="_Toc104366961"/>
      <w:bookmarkStart w:id="48" w:name="_Toc101772182"/>
      <w:r>
        <w:rPr>
          <w:rFonts w:ascii="Times New Roman" w:hAnsi="Times New Roman" w:eastAsia="黑体" w:cs="Times New Roman"/>
          <w:sz w:val="21"/>
          <w:szCs w:val="21"/>
        </w:rPr>
        <w:t xml:space="preserve">5.6 </w:t>
      </w:r>
      <w:r>
        <w:rPr>
          <w:rFonts w:hint="eastAsia" w:ascii="Times New Roman" w:hAnsi="Times New Roman" w:eastAsia="黑体" w:cs="Times New Roman"/>
          <w:sz w:val="21"/>
          <w:szCs w:val="21"/>
        </w:rPr>
        <w:t>反</w:t>
      </w:r>
      <w:r>
        <w:rPr>
          <w:rFonts w:ascii="Times New Roman" w:hAnsi="Times New Roman" w:eastAsia="黑体" w:cs="Times New Roman"/>
          <w:sz w:val="21"/>
          <w:szCs w:val="21"/>
        </w:rPr>
        <w:t>季节施工</w:t>
      </w:r>
      <w:bookmarkEnd w:id="46"/>
      <w:bookmarkEnd w:id="47"/>
      <w:bookmarkEnd w:id="48"/>
    </w:p>
    <w:p>
      <w:pPr>
        <w:rPr>
          <w:bCs/>
          <w:kern w:val="0"/>
          <w:szCs w:val="21"/>
        </w:rPr>
      </w:pPr>
      <w:r>
        <w:rPr>
          <w:rFonts w:eastAsia="黑体"/>
          <w:b/>
          <w:bCs/>
          <w:kern w:val="0"/>
          <w:szCs w:val="21"/>
        </w:rPr>
        <w:t xml:space="preserve">5.6.1 </w:t>
      </w:r>
      <w:r>
        <w:rPr>
          <w:rFonts w:hint="eastAsia"/>
          <w:bCs/>
          <w:kern w:val="0"/>
          <w:szCs w:val="21"/>
        </w:rPr>
        <w:t>应</w:t>
      </w:r>
      <w:r>
        <w:rPr>
          <w:bCs/>
          <w:kern w:val="0"/>
          <w:szCs w:val="21"/>
        </w:rPr>
        <w:t>尽量避开高温、雨季、冰冻天气进行施工。</w:t>
      </w:r>
    </w:p>
    <w:p>
      <w:pPr>
        <w:spacing w:line="360" w:lineRule="auto"/>
      </w:pPr>
      <w:r>
        <w:rPr>
          <w:rFonts w:eastAsia="黑体"/>
          <w:b/>
          <w:bCs/>
          <w:kern w:val="0"/>
          <w:szCs w:val="21"/>
        </w:rPr>
        <w:t xml:space="preserve">5.6.2 </w:t>
      </w:r>
      <w:r>
        <w:t>高温季节施工，应当注意以下方面：</w:t>
      </w:r>
    </w:p>
    <w:p>
      <w:pPr>
        <w:spacing w:line="360" w:lineRule="auto"/>
        <w:ind w:firstLine="422" w:firstLineChars="200"/>
      </w:pPr>
      <w:r>
        <w:rPr>
          <w:rFonts w:eastAsia="黑体"/>
          <w:b/>
          <w:bCs/>
          <w:kern w:val="0"/>
          <w:szCs w:val="21"/>
        </w:rPr>
        <w:t xml:space="preserve">1 </w:t>
      </w:r>
      <w:r>
        <w:t>高温季节施工浇水频率应当适当增加，浇水要避开中午，宜在早晚进行。</w:t>
      </w:r>
    </w:p>
    <w:p>
      <w:pPr>
        <w:spacing w:line="360" w:lineRule="auto"/>
        <w:ind w:firstLine="422" w:firstLineChars="200"/>
      </w:pPr>
      <w:r>
        <w:rPr>
          <w:rFonts w:eastAsia="黑体"/>
          <w:b/>
          <w:bCs/>
          <w:kern w:val="0"/>
          <w:szCs w:val="21"/>
        </w:rPr>
        <w:t xml:space="preserve">2 </w:t>
      </w:r>
      <w:r>
        <w:t>根据情况适时施用保水剂。</w:t>
      </w:r>
    </w:p>
    <w:p>
      <w:pPr>
        <w:spacing w:line="360" w:lineRule="auto"/>
      </w:pPr>
      <w:r>
        <w:rPr>
          <w:rFonts w:eastAsia="黑体"/>
          <w:b/>
          <w:bCs/>
          <w:kern w:val="0"/>
          <w:szCs w:val="21"/>
        </w:rPr>
        <w:t xml:space="preserve">5.6.3 </w:t>
      </w:r>
      <w:r>
        <w:t>雨季施工，应当注意以下方面：</w:t>
      </w:r>
    </w:p>
    <w:p>
      <w:pPr>
        <w:spacing w:line="360" w:lineRule="auto"/>
        <w:ind w:firstLine="422" w:firstLineChars="200"/>
      </w:pPr>
      <w:r>
        <w:rPr>
          <w:rFonts w:eastAsia="黑体"/>
          <w:b/>
          <w:bCs/>
          <w:kern w:val="0"/>
          <w:szCs w:val="21"/>
        </w:rPr>
        <w:t xml:space="preserve">1 </w:t>
      </w:r>
      <w:r>
        <w:t>雨季施工应当做好防洪排涝的准备工作，检查边坡泄洪设备，确保雨水及时排清。</w:t>
      </w:r>
    </w:p>
    <w:p>
      <w:pPr>
        <w:spacing w:line="360" w:lineRule="auto"/>
        <w:ind w:firstLine="422" w:firstLineChars="200"/>
        <w:rPr>
          <w:rFonts w:eastAsia="黑体"/>
          <w:b/>
          <w:bCs/>
          <w:kern w:val="0"/>
          <w:szCs w:val="21"/>
        </w:rPr>
      </w:pPr>
      <w:r>
        <w:rPr>
          <w:rFonts w:eastAsia="黑体"/>
          <w:b/>
          <w:bCs/>
          <w:kern w:val="0"/>
          <w:szCs w:val="21"/>
        </w:rPr>
        <w:t xml:space="preserve">2 </w:t>
      </w:r>
      <w:r>
        <w:t>施工前对边坡进行全面检查，已经整理完成的边坡，完成一段，绿植草毯铺设一段，铺设完成的绿植草毯需要及时固定。</w:t>
      </w:r>
    </w:p>
    <w:p>
      <w:pPr>
        <w:spacing w:line="360" w:lineRule="auto"/>
        <w:ind w:firstLine="422" w:firstLineChars="200"/>
      </w:pPr>
      <w:r>
        <w:rPr>
          <w:rFonts w:eastAsia="黑体"/>
          <w:b/>
          <w:bCs/>
          <w:kern w:val="0"/>
          <w:szCs w:val="21"/>
        </w:rPr>
        <w:t xml:space="preserve">3 </w:t>
      </w:r>
      <w:r>
        <w:t>大雨前对已铺设完成的绿植草毯进行加固处理</w:t>
      </w:r>
      <w:r>
        <w:rPr>
          <w:rFonts w:hint="eastAsia"/>
        </w:rPr>
        <w:t>，</w:t>
      </w:r>
      <w:r>
        <w:t>大雨后对已铺设完成的绿植草毯进行检查，必要时进行修补。</w:t>
      </w:r>
    </w:p>
    <w:p>
      <w:pPr>
        <w:spacing w:line="360" w:lineRule="auto"/>
        <w:ind w:firstLine="422" w:firstLineChars="200"/>
      </w:pPr>
      <w:r>
        <w:rPr>
          <w:rFonts w:eastAsia="黑体"/>
          <w:b/>
          <w:bCs/>
          <w:kern w:val="0"/>
          <w:szCs w:val="21"/>
        </w:rPr>
        <w:t xml:space="preserve">4 </w:t>
      </w:r>
      <w:r>
        <w:t>大雨后对边坡进行检查，雨水冲刷形成的沟壑需要重新处理方可进行绿植草毯施工。</w:t>
      </w:r>
    </w:p>
    <w:p>
      <w:pPr>
        <w:spacing w:line="360" w:lineRule="auto"/>
      </w:pPr>
      <w:r>
        <w:rPr>
          <w:rFonts w:eastAsia="黑体"/>
          <w:b/>
          <w:bCs/>
          <w:kern w:val="0"/>
          <w:szCs w:val="21"/>
        </w:rPr>
        <w:t xml:space="preserve">5.6.4 </w:t>
      </w:r>
      <w:r>
        <w:t>冰冻</w:t>
      </w:r>
      <w:r>
        <w:rPr>
          <w:rFonts w:hint="eastAsia"/>
        </w:rPr>
        <w:t>、大风</w:t>
      </w:r>
      <w:r>
        <w:t>天气施工，应当注意以下方面：</w:t>
      </w:r>
    </w:p>
    <w:p>
      <w:pPr>
        <w:spacing w:line="360" w:lineRule="auto"/>
        <w:ind w:firstLine="422" w:firstLineChars="200"/>
      </w:pPr>
      <w:r>
        <w:rPr>
          <w:rFonts w:eastAsia="黑体"/>
          <w:b/>
          <w:bCs/>
          <w:kern w:val="0"/>
          <w:szCs w:val="21"/>
        </w:rPr>
        <w:t xml:space="preserve">1 </w:t>
      </w:r>
      <w:r>
        <w:t>冰冻天气施工选择当季可生长的种子进行播种。</w:t>
      </w:r>
    </w:p>
    <w:p>
      <w:pPr>
        <w:spacing w:line="360" w:lineRule="auto"/>
        <w:ind w:firstLine="422" w:firstLineChars="200"/>
      </w:pPr>
      <w:r>
        <w:rPr>
          <w:rFonts w:eastAsia="黑体"/>
          <w:b/>
          <w:bCs/>
          <w:kern w:val="0"/>
          <w:szCs w:val="21"/>
        </w:rPr>
        <w:t xml:space="preserve">2 </w:t>
      </w:r>
      <w:r>
        <w:t>必要时采取防寒保温措施确保植物生长。</w:t>
      </w:r>
    </w:p>
    <w:p>
      <w:pPr>
        <w:spacing w:line="360" w:lineRule="auto"/>
        <w:ind w:firstLine="422" w:firstLineChars="200"/>
      </w:pPr>
      <w:r>
        <w:rPr>
          <w:rFonts w:eastAsia="黑体"/>
          <w:b/>
          <w:bCs/>
          <w:kern w:val="0"/>
          <w:szCs w:val="21"/>
        </w:rPr>
        <w:t xml:space="preserve">3 </w:t>
      </w:r>
      <w:r>
        <w:t>在大风来临前对施工完成的绿植草毯进行加固处理，大风后对已铺设完成绿植草毯进行检查，必要时进行修补。</w:t>
      </w:r>
    </w:p>
    <w:p>
      <w:pPr>
        <w:spacing w:line="360" w:lineRule="auto"/>
        <w:ind w:firstLine="422" w:firstLineChars="200"/>
      </w:pPr>
      <w:r>
        <w:rPr>
          <w:rFonts w:eastAsia="黑体"/>
          <w:b/>
          <w:bCs/>
          <w:kern w:val="0"/>
          <w:szCs w:val="21"/>
        </w:rPr>
        <w:t xml:space="preserve">4 </w:t>
      </w:r>
      <w:r>
        <w:t>冬季根据天气情况适时浇水，浇水不要抛洒滴漏造成路面结冰。</w:t>
      </w:r>
    </w:p>
    <w:p/>
    <w:p>
      <w:pPr>
        <w:pStyle w:val="11"/>
        <w:rPr>
          <w:rFonts w:ascii="Times New Roman" w:hAnsi="Times New Roman" w:eastAsia="黑体" w:cs="Times New Roman"/>
          <w:sz w:val="21"/>
          <w:szCs w:val="21"/>
        </w:rPr>
      </w:pPr>
      <w:bookmarkStart w:id="49" w:name="_Toc101772044"/>
      <w:bookmarkStart w:id="50" w:name="_Toc101772181"/>
      <w:bookmarkStart w:id="51" w:name="_Toc104366962"/>
      <w:r>
        <w:rPr>
          <w:rFonts w:ascii="Times New Roman" w:hAnsi="Times New Roman" w:eastAsia="黑体" w:cs="Times New Roman"/>
          <w:sz w:val="21"/>
          <w:szCs w:val="21"/>
        </w:rPr>
        <w:t>5.7 施工期养护</w:t>
      </w:r>
      <w:bookmarkEnd w:id="49"/>
      <w:bookmarkEnd w:id="50"/>
      <w:bookmarkEnd w:id="51"/>
    </w:p>
    <w:p>
      <w:pPr>
        <w:widowControl/>
        <w:spacing w:line="360" w:lineRule="auto"/>
        <w:jc w:val="left"/>
        <w:rPr>
          <w:bCs/>
          <w:kern w:val="0"/>
          <w:szCs w:val="21"/>
        </w:rPr>
      </w:pPr>
      <w:r>
        <w:rPr>
          <w:rFonts w:eastAsia="黑体"/>
          <w:b/>
          <w:bCs/>
          <w:kern w:val="0"/>
          <w:szCs w:val="21"/>
        </w:rPr>
        <w:t>5.7.1</w:t>
      </w:r>
      <w:r>
        <w:rPr>
          <w:bCs/>
          <w:kern w:val="0"/>
          <w:szCs w:val="21"/>
        </w:rPr>
        <w:t xml:space="preserve"> 根据土壤情况</w:t>
      </w:r>
      <w:r>
        <w:rPr>
          <w:szCs w:val="21"/>
        </w:rPr>
        <w:t>依照植物习性及时浇水；绿</w:t>
      </w:r>
      <w:r>
        <w:rPr>
          <w:rFonts w:hint="eastAsia"/>
          <w:szCs w:val="21"/>
        </w:rPr>
        <w:t>植草毯铺设完成后一个月内，</w:t>
      </w:r>
      <w:r>
        <w:rPr>
          <w:bCs/>
          <w:kern w:val="0"/>
          <w:szCs w:val="21"/>
        </w:rPr>
        <w:t>每天</w:t>
      </w:r>
      <w:r>
        <w:rPr>
          <w:rFonts w:hint="eastAsia"/>
          <w:bCs/>
          <w:kern w:val="0"/>
          <w:szCs w:val="21"/>
        </w:rPr>
        <w:t>应加强检测草毯保水情况，应遵循见干见湿的原则确定浇水频率和浇水量</w:t>
      </w:r>
      <w:r>
        <w:rPr>
          <w:bCs/>
          <w:kern w:val="0"/>
          <w:szCs w:val="21"/>
        </w:rPr>
        <w:t>。</w:t>
      </w:r>
    </w:p>
    <w:p>
      <w:pPr>
        <w:widowControl/>
        <w:spacing w:line="360" w:lineRule="auto"/>
        <w:rPr>
          <w:szCs w:val="21"/>
        </w:rPr>
      </w:pPr>
      <w:r>
        <w:rPr>
          <w:rFonts w:eastAsia="黑体"/>
          <w:b/>
          <w:bCs/>
          <w:kern w:val="0"/>
          <w:szCs w:val="21"/>
        </w:rPr>
        <w:t xml:space="preserve">5.7.3 </w:t>
      </w:r>
      <w:r>
        <w:rPr>
          <w:szCs w:val="21"/>
        </w:rPr>
        <w:t>加强病虫害观测，做好植物病虫害防治，防治应采纳生物农药和高效低毒农药，严禁使用剧毒农药。</w:t>
      </w:r>
    </w:p>
    <w:p>
      <w:pPr>
        <w:widowControl/>
        <w:spacing w:line="360" w:lineRule="auto"/>
        <w:rPr>
          <w:szCs w:val="21"/>
        </w:rPr>
      </w:pPr>
      <w:r>
        <w:rPr>
          <w:rFonts w:eastAsia="黑体"/>
          <w:b/>
          <w:bCs/>
          <w:kern w:val="0"/>
          <w:szCs w:val="21"/>
        </w:rPr>
        <w:t>5.7.4</w:t>
      </w:r>
      <w:r>
        <w:rPr>
          <w:szCs w:val="21"/>
        </w:rPr>
        <w:t>草坪适时进行修剪保证成坪，依照植物生长情形及时追肥、施肥</w:t>
      </w:r>
      <w:r>
        <w:rPr>
          <w:rFonts w:hint="eastAsia"/>
          <w:szCs w:val="21"/>
        </w:rPr>
        <w:t>。</w:t>
      </w:r>
    </w:p>
    <w:p>
      <w:pPr>
        <w:pStyle w:val="67"/>
        <w:spacing w:line="360" w:lineRule="auto"/>
      </w:pPr>
      <w:r>
        <w:rPr>
          <w:rFonts w:eastAsia="黑体"/>
          <w:b/>
          <w:bCs/>
          <w:kern w:val="0"/>
        </w:rPr>
        <w:t xml:space="preserve">5.7.5 </w:t>
      </w:r>
      <w:r>
        <w:t>做好防强风、干热、洪涝、越冬防寒工作。</w:t>
      </w:r>
    </w:p>
    <w:p>
      <w:pPr>
        <w:widowControl/>
        <w:spacing w:line="360" w:lineRule="auto"/>
        <w:rPr>
          <w:szCs w:val="21"/>
        </w:rPr>
      </w:pPr>
      <w:r>
        <w:rPr>
          <w:rFonts w:eastAsia="黑体"/>
          <w:b/>
          <w:bCs/>
          <w:kern w:val="0"/>
          <w:szCs w:val="21"/>
        </w:rPr>
        <w:t xml:space="preserve">5.7.6 </w:t>
      </w:r>
      <w:r>
        <w:rPr>
          <w:rFonts w:hint="eastAsia"/>
          <w:szCs w:val="21"/>
        </w:rPr>
        <w:t>防护绿地整洁，无杂物、无白色污染，绿化生产垃圾做到保洁及时，人离场清</w:t>
      </w:r>
      <w:r>
        <w:rPr>
          <w:szCs w:val="21"/>
        </w:rPr>
        <w:t>。</w:t>
      </w:r>
    </w:p>
    <w:p/>
    <w:p>
      <w:pPr>
        <w:widowControl/>
        <w:spacing w:line="240" w:lineRule="auto"/>
        <w:jc w:val="left"/>
      </w:pPr>
      <w:r>
        <w:br w:type="page"/>
      </w:r>
    </w:p>
    <w:p>
      <w:pPr>
        <w:pStyle w:val="14"/>
        <w:rPr>
          <w:rFonts w:ascii="Times New Roman" w:hAnsi="Times New Roman" w:cs="Times New Roman"/>
          <w:szCs w:val="28"/>
        </w:rPr>
      </w:pPr>
      <w:bookmarkStart w:id="52" w:name="_Toc101772176"/>
      <w:bookmarkStart w:id="53" w:name="_Toc104366963"/>
      <w:r>
        <w:rPr>
          <w:rFonts w:ascii="Times New Roman" w:hAnsi="Times New Roman" w:cs="Times New Roman"/>
          <w:szCs w:val="28"/>
        </w:rPr>
        <w:t xml:space="preserve">6 </w:t>
      </w:r>
      <w:r>
        <w:rPr>
          <w:rFonts w:hint="eastAsia" w:ascii="Times New Roman" w:hAnsi="Times New Roman" w:cs="Times New Roman"/>
          <w:szCs w:val="28"/>
        </w:rPr>
        <w:t>工程质量</w:t>
      </w:r>
      <w:r>
        <w:rPr>
          <w:rFonts w:ascii="Times New Roman" w:hAnsi="Times New Roman" w:cs="Times New Roman"/>
          <w:szCs w:val="28"/>
        </w:rPr>
        <w:t>验收</w:t>
      </w:r>
      <w:bookmarkEnd w:id="52"/>
      <w:bookmarkEnd w:id="53"/>
    </w:p>
    <w:p>
      <w:pPr>
        <w:pStyle w:val="11"/>
        <w:rPr>
          <w:rFonts w:ascii="Times New Roman" w:hAnsi="Times New Roman" w:eastAsia="黑体" w:cs="Times New Roman"/>
          <w:sz w:val="21"/>
          <w:szCs w:val="21"/>
        </w:rPr>
      </w:pPr>
      <w:bookmarkStart w:id="54" w:name="_Toc104366964"/>
      <w:r>
        <w:rPr>
          <w:rFonts w:hint="eastAsia" w:ascii="Times New Roman" w:hAnsi="Times New Roman" w:eastAsia="黑体" w:cs="Times New Roman"/>
          <w:sz w:val="21"/>
          <w:szCs w:val="21"/>
        </w:rPr>
        <w:t>6</w:t>
      </w:r>
      <w:r>
        <w:rPr>
          <w:rFonts w:ascii="Times New Roman" w:hAnsi="Times New Roman" w:eastAsia="黑体" w:cs="Times New Roman"/>
          <w:sz w:val="21"/>
          <w:szCs w:val="21"/>
        </w:rPr>
        <w:t>.1 一般规定</w:t>
      </w:r>
      <w:bookmarkEnd w:id="54"/>
    </w:p>
    <w:p>
      <w:pPr>
        <w:rPr>
          <w:kern w:val="0"/>
          <w:szCs w:val="21"/>
        </w:rPr>
      </w:pPr>
      <w:r>
        <w:rPr>
          <w:rFonts w:eastAsia="黑体"/>
          <w:b/>
          <w:bCs/>
          <w:kern w:val="0"/>
          <w:szCs w:val="21"/>
        </w:rPr>
        <w:t>6.1.1</w:t>
      </w:r>
      <w:r>
        <w:rPr>
          <w:kern w:val="0"/>
          <w:szCs w:val="21"/>
        </w:rPr>
        <w:t xml:space="preserve"> </w:t>
      </w:r>
      <w:r>
        <w:rPr>
          <w:rFonts w:hint="eastAsia"/>
          <w:kern w:val="0"/>
          <w:szCs w:val="21"/>
        </w:rPr>
        <w:t>绿植</w:t>
      </w:r>
      <w:r>
        <w:rPr>
          <w:kern w:val="0"/>
          <w:szCs w:val="21"/>
        </w:rPr>
        <w:t>草毯</w:t>
      </w:r>
      <w:r>
        <w:t>植物种子应有由国家法定种子质量检验机构出具的种子质量检验报告，外省市调</w:t>
      </w:r>
      <w:r>
        <w:rPr>
          <w:rFonts w:hint="eastAsia"/>
        </w:rPr>
        <w:t>入</w:t>
      </w:r>
      <w:r>
        <w:t>的苗木和种子应有植物检疫证书</w:t>
      </w:r>
      <w:r>
        <w:rPr>
          <w:kern w:val="0"/>
          <w:szCs w:val="21"/>
        </w:rPr>
        <w:t>。</w:t>
      </w:r>
    </w:p>
    <w:p>
      <w:pPr>
        <w:rPr>
          <w:kern w:val="0"/>
          <w:szCs w:val="21"/>
        </w:rPr>
      </w:pPr>
      <w:r>
        <w:rPr>
          <w:rFonts w:eastAsia="黑体"/>
          <w:b/>
          <w:bCs/>
          <w:kern w:val="0"/>
          <w:szCs w:val="21"/>
        </w:rPr>
        <w:t>6.1.2</w:t>
      </w:r>
      <w:r>
        <w:rPr>
          <w:kern w:val="0"/>
          <w:szCs w:val="21"/>
        </w:rPr>
        <w:t xml:space="preserve"> 植物材料的成活率、发芽率、覆盖率的检验评定应在一个年生长周期满后进行。</w:t>
      </w:r>
    </w:p>
    <w:p>
      <w:pPr>
        <w:rPr>
          <w:kern w:val="0"/>
          <w:szCs w:val="21"/>
        </w:rPr>
      </w:pPr>
      <w:r>
        <w:rPr>
          <w:rFonts w:eastAsia="黑体"/>
          <w:b/>
          <w:bCs/>
          <w:kern w:val="0"/>
          <w:szCs w:val="21"/>
        </w:rPr>
        <w:t xml:space="preserve">6.1.3 </w:t>
      </w:r>
      <w:r>
        <w:rPr>
          <w:kern w:val="0"/>
          <w:szCs w:val="21"/>
        </w:rPr>
        <w:t>草种选择、配比、播种量以及修剪质量等均应符合设计要求。</w:t>
      </w:r>
    </w:p>
    <w:p>
      <w:pPr>
        <w:rPr>
          <w:kern w:val="0"/>
          <w:szCs w:val="21"/>
        </w:rPr>
      </w:pPr>
      <w:r>
        <w:rPr>
          <w:rFonts w:eastAsia="黑体"/>
          <w:b/>
          <w:bCs/>
          <w:kern w:val="0"/>
          <w:szCs w:val="21"/>
        </w:rPr>
        <w:t>6.1.4</w:t>
      </w:r>
      <w:r>
        <w:rPr>
          <w:kern w:val="0"/>
          <w:szCs w:val="21"/>
        </w:rPr>
        <w:t xml:space="preserve"> 绿化用水应符合</w:t>
      </w:r>
      <w:r>
        <w:rPr>
          <w:rFonts w:hint="eastAsia"/>
          <w:kern w:val="0"/>
          <w:szCs w:val="21"/>
        </w:rPr>
        <w:t>《</w:t>
      </w:r>
      <w:r>
        <w:rPr>
          <w:kern w:val="0"/>
          <w:szCs w:val="21"/>
        </w:rPr>
        <w:t>农田灌溉水质标准</w:t>
      </w:r>
      <w:r>
        <w:rPr>
          <w:rFonts w:hint="eastAsia"/>
          <w:kern w:val="0"/>
          <w:szCs w:val="21"/>
        </w:rPr>
        <w:t>》（</w:t>
      </w:r>
      <w:r>
        <w:rPr>
          <w:kern w:val="0"/>
          <w:szCs w:val="21"/>
        </w:rPr>
        <w:t>GB5084</w:t>
      </w:r>
      <w:r>
        <w:rPr>
          <w:rFonts w:hint="eastAsia"/>
          <w:kern w:val="0"/>
          <w:szCs w:val="21"/>
        </w:rPr>
        <w:t>）</w:t>
      </w:r>
      <w:r>
        <w:rPr>
          <w:kern w:val="0"/>
          <w:szCs w:val="21"/>
        </w:rPr>
        <w:t>的规定。</w:t>
      </w:r>
    </w:p>
    <w:p>
      <w:pPr>
        <w:rPr>
          <w:kern w:val="0"/>
          <w:szCs w:val="21"/>
        </w:rPr>
      </w:pPr>
      <w:r>
        <w:rPr>
          <w:rFonts w:eastAsia="黑体"/>
          <w:b/>
          <w:bCs/>
          <w:kern w:val="0"/>
          <w:szCs w:val="21"/>
        </w:rPr>
        <w:t>6.1.5</w:t>
      </w:r>
      <w:r>
        <w:rPr>
          <w:kern w:val="0"/>
          <w:szCs w:val="21"/>
        </w:rPr>
        <w:t xml:space="preserve"> 种植材料的覆盖物、包装物等应及时进行清理，不得随意乱弃，避免造成环境污染。</w:t>
      </w:r>
    </w:p>
    <w:p>
      <w:pPr>
        <w:jc w:val="left"/>
      </w:pPr>
    </w:p>
    <w:p>
      <w:pPr>
        <w:pStyle w:val="11"/>
        <w:rPr>
          <w:rFonts w:ascii="Times New Roman" w:hAnsi="Times New Roman" w:eastAsia="黑体" w:cs="Times New Roman"/>
          <w:sz w:val="21"/>
          <w:szCs w:val="21"/>
        </w:rPr>
      </w:pPr>
      <w:bookmarkStart w:id="55" w:name="_Toc101772041"/>
      <w:bookmarkStart w:id="56" w:name="_Toc101772178"/>
      <w:bookmarkStart w:id="57" w:name="_Toc104366965"/>
      <w:r>
        <w:rPr>
          <w:rFonts w:ascii="Times New Roman" w:hAnsi="Times New Roman" w:eastAsia="黑体" w:cs="Times New Roman"/>
          <w:sz w:val="21"/>
          <w:szCs w:val="21"/>
        </w:rPr>
        <w:t>6.2 材料进场验收标准和程序</w:t>
      </w:r>
      <w:bookmarkEnd w:id="55"/>
      <w:bookmarkEnd w:id="56"/>
      <w:bookmarkEnd w:id="57"/>
    </w:p>
    <w:p>
      <w:pPr>
        <w:rPr>
          <w:kern w:val="0"/>
          <w:szCs w:val="21"/>
        </w:rPr>
      </w:pPr>
      <w:r>
        <w:rPr>
          <w:rFonts w:eastAsia="黑体"/>
          <w:b/>
          <w:bCs/>
          <w:kern w:val="0"/>
          <w:szCs w:val="21"/>
        </w:rPr>
        <w:t>6.2.1</w:t>
      </w:r>
      <w:r>
        <w:rPr>
          <w:kern w:val="0"/>
          <w:szCs w:val="21"/>
        </w:rPr>
        <w:t xml:space="preserve"> 材料进场后使用前，应当对材料进行报验，经验收不合格的材料需要清理出场，严禁使用不合格的材料。</w:t>
      </w:r>
    </w:p>
    <w:p>
      <w:pPr>
        <w:rPr>
          <w:kern w:val="0"/>
          <w:szCs w:val="21"/>
        </w:rPr>
      </w:pPr>
      <w:r>
        <w:rPr>
          <w:rFonts w:eastAsia="黑体"/>
          <w:b/>
          <w:bCs/>
          <w:kern w:val="0"/>
          <w:szCs w:val="21"/>
        </w:rPr>
        <w:t>6.2.2</w:t>
      </w:r>
      <w:r>
        <w:rPr>
          <w:kern w:val="0"/>
          <w:szCs w:val="21"/>
        </w:rPr>
        <w:t xml:space="preserve"> 材料进场需要提供进场材料清单、产品合格证、</w:t>
      </w:r>
      <w:r>
        <w:rPr>
          <w:rFonts w:hint="eastAsia"/>
          <w:kern w:val="0"/>
          <w:szCs w:val="21"/>
        </w:rPr>
        <w:t>产品质量参数及</w:t>
      </w:r>
      <w:r>
        <w:rPr>
          <w:kern w:val="0"/>
          <w:szCs w:val="21"/>
        </w:rPr>
        <w:t>检测报告、种子检疫证明</w:t>
      </w:r>
      <w:r>
        <w:rPr>
          <w:rFonts w:hint="eastAsia"/>
          <w:kern w:val="0"/>
          <w:szCs w:val="21"/>
        </w:rPr>
        <w:t>、种子质量标准证明和</w:t>
      </w:r>
      <w:r>
        <w:rPr>
          <w:kern w:val="0"/>
          <w:szCs w:val="21"/>
        </w:rPr>
        <w:t>其他需要提供的资料。</w:t>
      </w:r>
    </w:p>
    <w:p>
      <w:pPr>
        <w:rPr>
          <w:kern w:val="0"/>
          <w:szCs w:val="21"/>
        </w:rPr>
      </w:pPr>
      <w:r>
        <w:rPr>
          <w:rFonts w:hint="eastAsia" w:eastAsia="黑体"/>
          <w:b/>
          <w:bCs/>
          <w:kern w:val="0"/>
          <w:szCs w:val="21"/>
        </w:rPr>
        <w:t>6</w:t>
      </w:r>
      <w:r>
        <w:rPr>
          <w:rFonts w:eastAsia="黑体"/>
          <w:b/>
          <w:bCs/>
          <w:kern w:val="0"/>
          <w:szCs w:val="21"/>
        </w:rPr>
        <w:t>.2.3</w:t>
      </w:r>
      <w:r>
        <w:rPr>
          <w:kern w:val="0"/>
          <w:szCs w:val="21"/>
        </w:rPr>
        <w:t xml:space="preserve"> 所使用的绿化辅助材料均应有产品合格证、检验报告或现场试验报告。</w:t>
      </w:r>
    </w:p>
    <w:p>
      <w:pPr>
        <w:rPr>
          <w:kern w:val="0"/>
          <w:szCs w:val="21"/>
        </w:rPr>
      </w:pPr>
      <w:r>
        <w:rPr>
          <w:rFonts w:eastAsia="黑体"/>
          <w:b/>
          <w:bCs/>
          <w:kern w:val="0"/>
          <w:szCs w:val="21"/>
        </w:rPr>
        <w:t xml:space="preserve">6.2.4 </w:t>
      </w:r>
      <w:r>
        <w:rPr>
          <w:kern w:val="0"/>
          <w:szCs w:val="21"/>
        </w:rPr>
        <w:t>绿植草毯应当符合表3.3.1的要求。</w:t>
      </w:r>
    </w:p>
    <w:p>
      <w:pPr>
        <w:pStyle w:val="11"/>
        <w:rPr>
          <w:rFonts w:ascii="Times New Roman" w:hAnsi="Times New Roman" w:eastAsia="黑体" w:cs="Times New Roman"/>
          <w:sz w:val="21"/>
          <w:szCs w:val="21"/>
        </w:rPr>
      </w:pPr>
      <w:bookmarkStart w:id="58" w:name="_Toc104366966"/>
      <w:r>
        <w:rPr>
          <w:rFonts w:hint="eastAsia" w:ascii="Times New Roman" w:hAnsi="Times New Roman" w:eastAsia="黑体" w:cs="Times New Roman"/>
          <w:sz w:val="21"/>
          <w:szCs w:val="21"/>
        </w:rPr>
        <w:t>6</w:t>
      </w:r>
      <w:r>
        <w:rPr>
          <w:rFonts w:ascii="Times New Roman" w:hAnsi="Times New Roman" w:eastAsia="黑体" w:cs="Times New Roman"/>
          <w:sz w:val="21"/>
          <w:szCs w:val="21"/>
        </w:rPr>
        <w:t>.3工程检验评定</w:t>
      </w:r>
      <w:bookmarkEnd w:id="58"/>
    </w:p>
    <w:p>
      <w:pPr>
        <w:jc w:val="left"/>
      </w:pPr>
      <w:r>
        <w:rPr>
          <w:rFonts w:hint="eastAsia" w:eastAsia="黑体"/>
          <w:b/>
          <w:bCs/>
          <w:kern w:val="0"/>
          <w:szCs w:val="21"/>
        </w:rPr>
        <w:t>6</w:t>
      </w:r>
      <w:r>
        <w:rPr>
          <w:rFonts w:eastAsia="黑体"/>
          <w:b/>
          <w:bCs/>
          <w:kern w:val="0"/>
          <w:szCs w:val="21"/>
        </w:rPr>
        <w:t xml:space="preserve">.3.1 </w:t>
      </w:r>
      <w:r>
        <w:t>分项工程</w:t>
      </w:r>
      <w:r>
        <w:rPr>
          <w:rFonts w:hint="eastAsia"/>
        </w:rPr>
        <w:t>应</w:t>
      </w:r>
      <w:r>
        <w:t>按基本要求、实测项目、外观</w:t>
      </w:r>
      <w:r>
        <w:rPr>
          <w:rFonts w:hint="eastAsia"/>
        </w:rPr>
        <w:t>质量和质量保证资料等检验项目分别检查。</w:t>
      </w:r>
    </w:p>
    <w:p>
      <w:pPr>
        <w:rPr>
          <w:rFonts w:eastAsia="黑体"/>
          <w:bCs/>
          <w:kern w:val="0"/>
          <w:szCs w:val="21"/>
        </w:rPr>
      </w:pPr>
      <w:r>
        <w:rPr>
          <w:rFonts w:eastAsia="黑体"/>
          <w:b/>
          <w:bCs/>
          <w:kern w:val="0"/>
          <w:szCs w:val="21"/>
        </w:rPr>
        <w:t xml:space="preserve">6.3.2 </w:t>
      </w:r>
      <w:r>
        <w:t>分项工程质量应在所使用的原材料、半成品、成品及施工控制要点等符合基本要求的规定，</w:t>
      </w:r>
      <w:r>
        <w:rPr>
          <w:rFonts w:hint="eastAsia"/>
        </w:rPr>
        <w:t>无</w:t>
      </w:r>
      <w:r>
        <w:t>外观质量限制缺陷且质量保证资料真实齐全时，方可进行检验评定。</w:t>
      </w:r>
    </w:p>
    <w:p>
      <w:r>
        <w:rPr>
          <w:rFonts w:eastAsia="黑体"/>
          <w:b/>
          <w:bCs/>
          <w:kern w:val="0"/>
          <w:szCs w:val="21"/>
        </w:rPr>
        <w:t>6.3.3</w:t>
      </w:r>
      <w:r>
        <w:t xml:space="preserve"> 基本要求检查应符合下列规定：</w:t>
      </w:r>
    </w:p>
    <w:p>
      <w:pPr>
        <w:ind w:firstLine="422" w:firstLineChars="200"/>
      </w:pPr>
      <w:r>
        <w:rPr>
          <w:rFonts w:eastAsia="黑体"/>
          <w:b/>
          <w:bCs/>
          <w:kern w:val="0"/>
          <w:szCs w:val="21"/>
        </w:rPr>
        <w:t>1</w:t>
      </w:r>
      <w:r>
        <w:t xml:space="preserve"> 分项工程应对所列基本要求逐项检查，经检查不符合规定时，不得进行工程质量的检验评定。</w:t>
      </w:r>
    </w:p>
    <w:p>
      <w:pPr>
        <w:ind w:firstLine="422" w:firstLineChars="200"/>
      </w:pPr>
      <w:r>
        <w:rPr>
          <w:rFonts w:eastAsia="黑体"/>
          <w:b/>
          <w:bCs/>
          <w:kern w:val="0"/>
          <w:szCs w:val="21"/>
        </w:rPr>
        <w:t>2</w:t>
      </w:r>
      <w:r>
        <w:t xml:space="preserve"> 分项工程所用的各种原材料的品种、规格、质量及配合比和半成品、成品应符合有关技术标准规定并满足设计要求。</w:t>
      </w:r>
    </w:p>
    <w:p>
      <w:r>
        <w:rPr>
          <w:rFonts w:eastAsia="黑体"/>
          <w:b/>
          <w:bCs/>
          <w:kern w:val="0"/>
          <w:szCs w:val="21"/>
        </w:rPr>
        <w:t>6.3.4</w:t>
      </w:r>
      <w:r>
        <w:t xml:space="preserve"> 实测项目检验应符合下列规定：</w:t>
      </w:r>
    </w:p>
    <w:p>
      <w:pPr>
        <w:ind w:firstLine="422" w:firstLineChars="200"/>
      </w:pPr>
      <w:r>
        <w:rPr>
          <w:b/>
        </w:rPr>
        <w:t>1</w:t>
      </w:r>
      <w:r>
        <w:t xml:space="preserve"> 对检查项目按规定的检查方法和频率进行随机抽样检验并计算合格率。</w:t>
      </w:r>
    </w:p>
    <w:p>
      <w:pPr>
        <w:ind w:firstLine="422" w:firstLineChars="200"/>
      </w:pPr>
      <w:r>
        <w:rPr>
          <w:b/>
        </w:rPr>
        <w:t>2</w:t>
      </w:r>
      <w:r>
        <w:t xml:space="preserve"> 本标准规定的检查方法为标准方法，采用其他高效检测方法应经比对确认。</w:t>
      </w:r>
    </w:p>
    <w:p>
      <w:pPr>
        <w:ind w:firstLine="422" w:firstLineChars="200"/>
      </w:pPr>
      <w:r>
        <w:rPr>
          <w:b/>
        </w:rPr>
        <w:t>3</w:t>
      </w:r>
      <w:r>
        <w:t xml:space="preserve"> 应按式（6.3.3）计算检查项目合格率：</w:t>
      </w:r>
    </w:p>
    <w:p>
      <w:pPr>
        <w:jc w:val="right"/>
        <w:rPr>
          <w:rFonts w:ascii="宋体" w:hAnsi="宋体"/>
        </w:rPr>
      </w:pPr>
      <m:oMath>
        <m:r>
          <m:rPr>
            <m:sty m:val="p"/>
          </m:rPr>
          <w:rPr>
            <w:rFonts w:hint="eastAsia" w:ascii="Cambria Math" w:hAnsi="Cambria Math" w:cs="Cambria Math"/>
          </w:rPr>
          <m:t>检查</m:t>
        </m:r>
        <m:r>
          <m:rPr>
            <m:sty m:val="p"/>
          </m:rPr>
          <w:rPr>
            <w:rFonts w:hint="eastAsia" w:ascii="Cambria Math" w:hAnsi="Cambria Math" w:cs="宋体"/>
          </w:rPr>
          <m:t>项目合格率（%）</m:t>
        </m:r>
        <m:r>
          <m:rPr>
            <m:sty m:val="p"/>
          </m:rPr>
          <w:rPr>
            <w:rFonts w:ascii="Cambria Math" w:hAnsi="Cambria Math" w:cs="Cambria Math"/>
          </w:rPr>
          <m:t>=</m:t>
        </m:r>
        <m:f>
          <m:fPr>
            <m:ctrlPr>
              <w:rPr>
                <w:rFonts w:ascii="Cambria Math" w:hAnsi="Cambria Math"/>
              </w:rPr>
            </m:ctrlPr>
          </m:fPr>
          <m:num>
            <m:r>
              <m:rPr>
                <m:sty m:val="p"/>
              </m:rPr>
              <w:rPr>
                <w:rFonts w:hint="eastAsia" w:ascii="Cambria Math" w:hAnsi="Cambria Math" w:cs="Cambria Math"/>
              </w:rPr>
              <m:t>合格</m:t>
            </m:r>
            <m:r>
              <m:rPr>
                <m:sty m:val="p"/>
              </m:rPr>
              <w:rPr>
                <w:rFonts w:hint="eastAsia" w:ascii="Cambria Math" w:hAnsi="Cambria Math" w:cs="宋体"/>
              </w:rPr>
              <m:t>的点（组）数</m:t>
            </m:r>
            <m:ctrlPr>
              <w:rPr>
                <w:rFonts w:ascii="Cambria Math" w:hAnsi="Cambria Math"/>
              </w:rPr>
            </m:ctrlPr>
          </m:num>
          <m:den>
            <m:r>
              <m:rPr>
                <m:sty m:val="p"/>
              </m:rPr>
              <w:rPr>
                <w:rFonts w:hint="eastAsia" w:ascii="Cambria Math" w:hAnsi="Cambria Math" w:cs="Cambria Math"/>
              </w:rPr>
              <m:t>该</m:t>
            </m:r>
            <m:r>
              <m:rPr>
                <m:sty m:val="p"/>
              </m:rPr>
              <w:rPr>
                <w:rFonts w:hint="eastAsia" w:ascii="Cambria Math" w:hAnsi="Cambria Math" w:cs="宋体"/>
              </w:rPr>
              <m:t>检查项目的全部检查点</m:t>
            </m:r>
            <m:d>
              <m:dPr>
                <m:begChr m:val="（"/>
                <m:endChr m:val="）"/>
                <m:ctrlPr>
                  <w:rPr>
                    <w:rFonts w:ascii="Cambria Math" w:hAnsi="Cambria Math" w:cs="宋体"/>
                  </w:rPr>
                </m:ctrlPr>
              </m:dPr>
              <m:e>
                <m:r>
                  <m:rPr>
                    <m:sty m:val="p"/>
                  </m:rPr>
                  <w:rPr>
                    <w:rFonts w:hint="eastAsia" w:ascii="Cambria Math" w:hAnsi="Cambria Math" w:cs="宋体"/>
                  </w:rPr>
                  <m:t>组</m:t>
                </m:r>
                <m:ctrlPr>
                  <w:rPr>
                    <w:rFonts w:ascii="Cambria Math" w:hAnsi="Cambria Math" w:cs="宋体"/>
                  </w:rPr>
                </m:ctrlPr>
              </m:e>
            </m:d>
            <m:r>
              <m:rPr>
                <m:sty m:val="p"/>
              </m:rPr>
              <w:rPr>
                <w:rFonts w:hint="eastAsia" w:ascii="Cambria Math" w:hAnsi="Cambria Math" w:cs="宋体"/>
              </w:rPr>
              <m:t>数</m:t>
            </m:r>
            <m:ctrlPr>
              <w:rPr>
                <w:rFonts w:ascii="Cambria Math" w:hAnsi="Cambria Math"/>
              </w:rPr>
            </m:ctrlPr>
          </m:den>
        </m:f>
        <m:r>
          <m:rPr>
            <m:sty m:val="p"/>
          </m:rPr>
          <w:rPr>
            <w:rFonts w:ascii="Cambria Math" w:hAnsi="Cambria Math"/>
          </w:rPr>
          <m:t>×100</m:t>
        </m:r>
      </m:oMath>
      <w:r>
        <w:rPr>
          <w:rFonts w:hint="eastAsia" w:ascii="宋体" w:hAnsi="宋体"/>
        </w:rPr>
        <w:t xml:space="preserve"> </w:t>
      </w:r>
      <w:r>
        <w:rPr>
          <w:rFonts w:ascii="宋体" w:hAnsi="宋体"/>
        </w:rPr>
        <w:t xml:space="preserve">      </w:t>
      </w:r>
      <w:r>
        <w:rPr>
          <w:rFonts w:hint="eastAsia" w:ascii="宋体" w:hAnsi="宋体"/>
        </w:rPr>
        <w:t>（6</w:t>
      </w:r>
      <w:r>
        <w:rPr>
          <w:rFonts w:ascii="宋体" w:hAnsi="宋体"/>
        </w:rPr>
        <w:t>.3.3</w:t>
      </w:r>
      <w:r>
        <w:rPr>
          <w:rFonts w:hint="eastAsia" w:ascii="宋体" w:hAnsi="宋体"/>
        </w:rPr>
        <w:t>）</w:t>
      </w:r>
    </w:p>
    <w:p>
      <w:r>
        <w:rPr>
          <w:rFonts w:eastAsia="黑体"/>
          <w:b/>
          <w:bCs/>
          <w:kern w:val="0"/>
          <w:szCs w:val="21"/>
        </w:rPr>
        <w:t>6.3.5</w:t>
      </w:r>
      <w:r>
        <w:t xml:space="preserve"> 检查项目合格判定应符合下列规定：</w:t>
      </w:r>
    </w:p>
    <w:p>
      <w:pPr>
        <w:ind w:firstLine="422" w:firstLineChars="200"/>
      </w:pPr>
      <w:r>
        <w:rPr>
          <w:rFonts w:eastAsia="黑体"/>
          <w:b/>
          <w:bCs/>
          <w:kern w:val="0"/>
          <w:szCs w:val="21"/>
        </w:rPr>
        <w:t>1</w:t>
      </w:r>
      <w:r>
        <w:t xml:space="preserve"> 关键项目的合格率应不低于95%，否则该检查项目为不合格。</w:t>
      </w:r>
    </w:p>
    <w:p>
      <w:pPr>
        <w:ind w:firstLine="422" w:firstLineChars="200"/>
      </w:pPr>
      <w:r>
        <w:rPr>
          <w:rFonts w:eastAsia="黑体"/>
          <w:b/>
          <w:bCs/>
          <w:kern w:val="0"/>
          <w:szCs w:val="21"/>
        </w:rPr>
        <w:t>2</w:t>
      </w:r>
      <w:r>
        <w:t xml:space="preserve"> 一般项目的合格率应不低于80</w:t>
      </w:r>
      <w:r>
        <w:rPr>
          <w:rFonts w:hint="eastAsia"/>
        </w:rPr>
        <w:t>%</w:t>
      </w:r>
      <w:r>
        <w:t>，否则该检查项目为不合格。</w:t>
      </w:r>
    </w:p>
    <w:p>
      <w:r>
        <w:rPr>
          <w:rFonts w:eastAsia="黑体"/>
          <w:b/>
          <w:bCs/>
          <w:kern w:val="0"/>
          <w:szCs w:val="21"/>
        </w:rPr>
        <w:t>6.3.6</w:t>
      </w:r>
      <w:r>
        <w:t xml:space="preserve"> 外观质量应进行全面检查，并满足规定要求，否则该检验项目为不合格。</w:t>
      </w:r>
    </w:p>
    <w:p>
      <w:r>
        <w:rPr>
          <w:rFonts w:eastAsia="黑体"/>
          <w:b/>
          <w:bCs/>
          <w:kern w:val="0"/>
          <w:szCs w:val="21"/>
        </w:rPr>
        <w:t>6.3.7</w:t>
      </w:r>
      <w:r>
        <w:t xml:space="preserve"> 工程应有真实、准确、齐全、完整的施工原始记录、试验检测数据、质量检 验结果等质量保证资料。质量保证资料应包括下列内容：</w:t>
      </w:r>
    </w:p>
    <w:p>
      <w:pPr>
        <w:ind w:firstLine="422" w:firstLineChars="200"/>
      </w:pPr>
      <w:r>
        <w:rPr>
          <w:rFonts w:eastAsia="黑体"/>
          <w:b/>
          <w:bCs/>
          <w:kern w:val="0"/>
          <w:szCs w:val="21"/>
        </w:rPr>
        <w:t>1</w:t>
      </w:r>
      <w:r>
        <w:t xml:space="preserve"> 所用原材料、半成品和成品质量检验结果；</w:t>
      </w:r>
    </w:p>
    <w:p>
      <w:pPr>
        <w:ind w:firstLine="422" w:firstLineChars="200"/>
      </w:pPr>
      <w:r>
        <w:rPr>
          <w:rFonts w:eastAsia="黑体"/>
          <w:b/>
          <w:bCs/>
          <w:kern w:val="0"/>
          <w:szCs w:val="21"/>
        </w:rPr>
        <w:t>2</w:t>
      </w:r>
      <w:r>
        <w:t xml:space="preserve"> 材料配合比、拌和加工控制检验和试验数据；</w:t>
      </w:r>
    </w:p>
    <w:p>
      <w:pPr>
        <w:ind w:firstLine="422" w:firstLineChars="200"/>
      </w:pPr>
      <w:r>
        <w:rPr>
          <w:rFonts w:eastAsia="黑体"/>
          <w:b/>
          <w:bCs/>
          <w:kern w:val="0"/>
          <w:szCs w:val="21"/>
        </w:rPr>
        <w:t>3</w:t>
      </w:r>
      <w:r>
        <w:t xml:space="preserve"> 质量控制指标的试验记录和质量检验汇总图表；</w:t>
      </w:r>
    </w:p>
    <w:p>
      <w:pPr>
        <w:ind w:firstLine="422" w:firstLineChars="200"/>
      </w:pPr>
      <w:r>
        <w:rPr>
          <w:rFonts w:eastAsia="黑体"/>
          <w:b/>
          <w:bCs/>
          <w:kern w:val="0"/>
          <w:szCs w:val="21"/>
        </w:rPr>
        <w:t>4</w:t>
      </w:r>
      <w:r>
        <w:t xml:space="preserve"> 施工过程中遇到的非正常情况记录及其对工程质量影响分析评价资料；</w:t>
      </w:r>
    </w:p>
    <w:p>
      <w:pPr>
        <w:ind w:firstLine="422" w:firstLineChars="200"/>
      </w:pPr>
      <w:r>
        <w:rPr>
          <w:rFonts w:eastAsia="黑体"/>
          <w:b/>
          <w:bCs/>
          <w:kern w:val="0"/>
          <w:szCs w:val="21"/>
        </w:rPr>
        <w:t>5</w:t>
      </w:r>
      <w:r>
        <w:t xml:space="preserve"> 施工过程中如发生质量事故，经处理补救后达到设计要求的认可证明文件等。</w:t>
      </w:r>
    </w:p>
    <w:p>
      <w:r>
        <w:rPr>
          <w:rFonts w:eastAsia="黑体"/>
          <w:b/>
          <w:bCs/>
          <w:kern w:val="0"/>
          <w:szCs w:val="21"/>
        </w:rPr>
        <w:t>6.3.8</w:t>
      </w:r>
      <w:r>
        <w:t xml:space="preserve"> 检验项目评为不合格的，应进行整修或返工处理直至合格。</w:t>
      </w:r>
    </w:p>
    <w:p>
      <w:pPr>
        <w:pStyle w:val="11"/>
        <w:rPr>
          <w:rFonts w:ascii="Times New Roman" w:hAnsi="Times New Roman" w:eastAsia="黑体" w:cs="Times New Roman"/>
          <w:sz w:val="21"/>
          <w:szCs w:val="21"/>
        </w:rPr>
      </w:pPr>
      <w:bookmarkStart w:id="59" w:name="_Toc104366967"/>
      <w:r>
        <w:rPr>
          <w:rFonts w:hint="eastAsia" w:ascii="Times New Roman" w:hAnsi="Times New Roman" w:eastAsia="黑体" w:cs="Times New Roman"/>
          <w:sz w:val="21"/>
          <w:szCs w:val="21"/>
        </w:rPr>
        <w:t>6</w:t>
      </w:r>
      <w:r>
        <w:rPr>
          <w:rFonts w:ascii="Times New Roman" w:hAnsi="Times New Roman" w:eastAsia="黑体" w:cs="Times New Roman"/>
          <w:sz w:val="21"/>
          <w:szCs w:val="21"/>
        </w:rPr>
        <w:t>.4</w:t>
      </w:r>
      <w:r>
        <w:rPr>
          <w:rFonts w:hint="eastAsia" w:ascii="Times New Roman" w:hAnsi="Times New Roman" w:eastAsia="黑体" w:cs="Times New Roman"/>
          <w:sz w:val="21"/>
          <w:szCs w:val="21"/>
        </w:rPr>
        <w:t>绿地</w:t>
      </w:r>
      <w:r>
        <w:rPr>
          <w:rFonts w:ascii="Times New Roman" w:hAnsi="Times New Roman" w:eastAsia="黑体" w:cs="Times New Roman"/>
          <w:sz w:val="21"/>
          <w:szCs w:val="21"/>
        </w:rPr>
        <w:t>整理</w:t>
      </w:r>
      <w:bookmarkEnd w:id="59"/>
    </w:p>
    <w:p>
      <w:r>
        <w:rPr>
          <w:rFonts w:eastAsia="黑体"/>
          <w:b/>
          <w:bCs/>
          <w:kern w:val="0"/>
          <w:szCs w:val="21"/>
        </w:rPr>
        <w:t>6.4.1</w:t>
      </w:r>
      <w:r>
        <w:t xml:space="preserve"> 绿地整理应符合下列基本要求：</w:t>
      </w:r>
    </w:p>
    <w:p>
      <w:pPr>
        <w:ind w:firstLine="422" w:firstLineChars="200"/>
      </w:pPr>
      <w:r>
        <w:rPr>
          <w:b/>
        </w:rPr>
        <w:t>1</w:t>
      </w:r>
      <w:r>
        <w:t xml:space="preserve"> 绿地内不得有废弃构筑物、工程渣</w:t>
      </w:r>
      <w:r>
        <w:rPr>
          <w:rFonts w:hint="eastAsia"/>
        </w:rPr>
        <w:t>土</w:t>
      </w:r>
      <w:r>
        <w:t>与废料及其他有害污染物。</w:t>
      </w:r>
    </w:p>
    <w:p>
      <w:pPr>
        <w:ind w:firstLine="422" w:firstLineChars="200"/>
      </w:pPr>
      <w:r>
        <w:rPr>
          <w:b/>
        </w:rPr>
        <w:t>2</w:t>
      </w:r>
      <w:r>
        <w:t xml:space="preserve"> </w:t>
      </w:r>
      <w:r>
        <w:rPr>
          <w:rFonts w:hint="eastAsia"/>
        </w:rPr>
        <w:t>坡面的整理和压实度要求</w:t>
      </w:r>
      <w:r>
        <w:t>应满足设计要求；表层不得有明显低洼和积水处。</w:t>
      </w:r>
    </w:p>
    <w:p>
      <w:r>
        <w:rPr>
          <w:rFonts w:hint="eastAsia" w:eastAsia="黑体"/>
          <w:b/>
          <w:bCs/>
          <w:kern w:val="0"/>
          <w:szCs w:val="21"/>
        </w:rPr>
        <w:t>6</w:t>
      </w:r>
      <w:r>
        <w:rPr>
          <w:rFonts w:eastAsia="黑体"/>
          <w:b/>
          <w:bCs/>
          <w:kern w:val="0"/>
          <w:szCs w:val="21"/>
        </w:rPr>
        <w:t>.4.2</w:t>
      </w:r>
      <w:r>
        <w:t xml:space="preserve"> 绿地整理实测项目应符合表</w:t>
      </w:r>
      <w:r>
        <w:rPr>
          <w:rFonts w:hint="eastAsia"/>
        </w:rPr>
        <w:t>6</w:t>
      </w:r>
      <w:r>
        <w:t>.4.2的规定</w:t>
      </w:r>
    </w:p>
    <w:p>
      <w:pPr>
        <w:jc w:val="center"/>
      </w:pPr>
      <w:r>
        <w:rPr>
          <w:rFonts w:hint="eastAsia"/>
        </w:rPr>
        <w:t>表6</w:t>
      </w:r>
      <w:r>
        <w:t>.4.2 绿地整理实测项目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552"/>
        <w:gridCol w:w="198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r>
              <w:rPr>
                <w:rFonts w:hint="eastAsia"/>
              </w:rPr>
              <w:t>项次</w:t>
            </w:r>
          </w:p>
        </w:tc>
        <w:tc>
          <w:tcPr>
            <w:tcW w:w="2552" w:type="dxa"/>
            <w:vAlign w:val="center"/>
          </w:tcPr>
          <w:p>
            <w:r>
              <w:rPr>
                <w:rFonts w:hint="eastAsia"/>
              </w:rPr>
              <w:t>检查项目</w:t>
            </w:r>
          </w:p>
        </w:tc>
        <w:tc>
          <w:tcPr>
            <w:tcW w:w="1984" w:type="dxa"/>
            <w:vAlign w:val="center"/>
          </w:tcPr>
          <w:p>
            <w:r>
              <w:rPr>
                <w:rFonts w:hint="eastAsia"/>
              </w:rPr>
              <w:t>规定值或允许偏差</w:t>
            </w:r>
          </w:p>
        </w:tc>
        <w:tc>
          <w:tcPr>
            <w:tcW w:w="2552" w:type="dxa"/>
            <w:vAlign w:val="center"/>
          </w:tcPr>
          <w:p>
            <w:pPr>
              <w:jc w:val="center"/>
            </w:pPr>
            <w:r>
              <w:rPr>
                <w:rFonts w:hint="eastAsia"/>
              </w:rPr>
              <w:t>检查方法和频率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pPr>
            <w:r>
              <w:rPr>
                <w:rFonts w:hint="eastAsia"/>
              </w:rPr>
              <w:t>1</w:t>
            </w:r>
          </w:p>
        </w:tc>
        <w:tc>
          <w:tcPr>
            <w:tcW w:w="2552" w:type="dxa"/>
            <w:vAlign w:val="center"/>
          </w:tcPr>
          <w:p>
            <w:r>
              <w:rPr>
                <w:rFonts w:hint="eastAsia"/>
              </w:rPr>
              <w:t>有效土层厚度</w:t>
            </w:r>
          </w:p>
        </w:tc>
        <w:tc>
          <w:tcPr>
            <w:tcW w:w="1984" w:type="dxa"/>
            <w:vAlign w:val="center"/>
          </w:tcPr>
          <w:p>
            <w:pPr>
              <w:jc w:val="center"/>
            </w:pPr>
            <w:r>
              <w:t>满足设计要求</w:t>
            </w:r>
          </w:p>
        </w:tc>
        <w:tc>
          <w:tcPr>
            <w:tcW w:w="2552" w:type="dxa"/>
            <w:vAlign w:val="center"/>
          </w:tcPr>
          <w:p>
            <w:pPr>
              <w:spacing w:line="240" w:lineRule="auto"/>
              <w:jc w:val="left"/>
            </w:pPr>
            <w:r>
              <w:rPr>
                <w:rFonts w:hint="eastAsia"/>
              </w:rPr>
              <w:t>环刀或挖样洞，尺量：每1</w:t>
            </w:r>
            <w:r>
              <w:t>km测</w:t>
            </w:r>
            <w:r>
              <w:rPr>
                <w:rFonts w:hint="eastAsia"/>
              </w:rPr>
              <w:t>5点</w:t>
            </w:r>
          </w:p>
        </w:tc>
      </w:tr>
    </w:tbl>
    <w:p/>
    <w:p>
      <w:pPr>
        <w:pStyle w:val="11"/>
        <w:rPr>
          <w:rFonts w:ascii="Times New Roman" w:hAnsi="Times New Roman" w:eastAsia="黑体" w:cs="Times New Roman"/>
          <w:sz w:val="21"/>
          <w:szCs w:val="21"/>
        </w:rPr>
      </w:pPr>
      <w:bookmarkStart w:id="60" w:name="_Toc104366968"/>
      <w:r>
        <w:rPr>
          <w:rFonts w:hint="eastAsia" w:ascii="Times New Roman" w:hAnsi="Times New Roman" w:eastAsia="黑体" w:cs="Times New Roman"/>
          <w:sz w:val="21"/>
          <w:szCs w:val="21"/>
        </w:rPr>
        <w:t>6</w:t>
      </w:r>
      <w:r>
        <w:rPr>
          <w:rFonts w:ascii="Times New Roman" w:hAnsi="Times New Roman" w:eastAsia="黑体" w:cs="Times New Roman"/>
          <w:sz w:val="21"/>
          <w:szCs w:val="21"/>
        </w:rPr>
        <w:t>.</w:t>
      </w:r>
      <w:r>
        <w:rPr>
          <w:rFonts w:hint="eastAsia" w:ascii="Times New Roman" w:hAnsi="Times New Roman" w:eastAsia="黑体" w:cs="Times New Roman"/>
          <w:sz w:val="21"/>
          <w:szCs w:val="21"/>
        </w:rPr>
        <w:t>5绿植草毯施工</w:t>
      </w:r>
      <w:bookmarkEnd w:id="60"/>
    </w:p>
    <w:p>
      <w:r>
        <w:rPr>
          <w:rFonts w:eastAsia="黑体"/>
          <w:b/>
          <w:bCs/>
          <w:kern w:val="0"/>
          <w:szCs w:val="21"/>
        </w:rPr>
        <w:t>6.</w:t>
      </w:r>
      <w:r>
        <w:rPr>
          <w:rFonts w:hint="eastAsia" w:eastAsia="黑体"/>
          <w:b/>
          <w:bCs/>
          <w:kern w:val="0"/>
          <w:szCs w:val="21"/>
        </w:rPr>
        <w:t>5</w:t>
      </w:r>
      <w:r>
        <w:rPr>
          <w:rFonts w:eastAsia="黑体"/>
          <w:b/>
          <w:bCs/>
          <w:kern w:val="0"/>
          <w:szCs w:val="21"/>
        </w:rPr>
        <w:t>.1</w:t>
      </w:r>
      <w:r>
        <w:t xml:space="preserve"> 绿植草毯施工应符合下列基本要求</w:t>
      </w:r>
      <w:r>
        <w:rPr>
          <w:rFonts w:hint="eastAsia"/>
        </w:rPr>
        <w:t>：</w:t>
      </w:r>
    </w:p>
    <w:p>
      <w:pPr>
        <w:ind w:firstLine="422" w:firstLineChars="200"/>
        <w:jc w:val="left"/>
      </w:pPr>
      <w:r>
        <w:rPr>
          <w:rFonts w:hint="eastAsia" w:eastAsia="黑体"/>
          <w:b/>
          <w:bCs/>
          <w:kern w:val="0"/>
          <w:szCs w:val="21"/>
        </w:rPr>
        <w:t>1</w:t>
      </w:r>
      <w:r>
        <w:t xml:space="preserve"> </w:t>
      </w:r>
      <w:r>
        <w:rPr>
          <w:rFonts w:hint="eastAsia"/>
        </w:rPr>
        <w:t>绿植</w:t>
      </w:r>
      <w:r>
        <w:t>草毯施工应按照设计文件所规定的施工方法与工艺进行，严格施工过程质量控制。</w:t>
      </w:r>
    </w:p>
    <w:p>
      <w:pPr>
        <w:ind w:firstLine="422" w:firstLineChars="200"/>
      </w:pPr>
      <w:r>
        <w:rPr>
          <w:rFonts w:eastAsia="黑体"/>
          <w:b/>
          <w:bCs/>
          <w:kern w:val="0"/>
          <w:szCs w:val="21"/>
        </w:rPr>
        <w:t>2</w:t>
      </w:r>
      <w:r>
        <w:t xml:space="preserve"> 草本植物种子的质量不应低于《禾本科草种子质量分级》（GB6142）中所规定的二级标准，木本植物种子的质量不应低于《林木种子质量分级》（GB7908）中所规定的二级标准；GB6142</w:t>
      </w:r>
      <w:r>
        <w:rPr>
          <w:rFonts w:hint="eastAsia"/>
        </w:rPr>
        <w:t>和</w:t>
      </w:r>
      <w:r>
        <w:t>GB7908中均未提及的植物种子应在使用前进行发芽率试验和种子配合比试验，确定合适的种子用量后方可进行大规模的施工。</w:t>
      </w:r>
    </w:p>
    <w:p>
      <w:pPr>
        <w:ind w:firstLine="422" w:firstLineChars="200"/>
      </w:pPr>
      <w:r>
        <w:rPr>
          <w:rFonts w:eastAsia="黑体"/>
          <w:b/>
          <w:bCs/>
          <w:kern w:val="0"/>
          <w:szCs w:val="21"/>
        </w:rPr>
        <w:t>3</w:t>
      </w:r>
      <w:r>
        <w:t xml:space="preserve"> 采用的植物品种及种子配比应满足设计要求。</w:t>
      </w:r>
    </w:p>
    <w:p>
      <w:pPr>
        <w:ind w:firstLine="422" w:firstLineChars="200"/>
        <w:jc w:val="left"/>
      </w:pPr>
      <w:r>
        <w:rPr>
          <w:rFonts w:eastAsia="黑体"/>
          <w:b/>
          <w:bCs/>
          <w:kern w:val="0"/>
          <w:szCs w:val="21"/>
        </w:rPr>
        <w:t>4</w:t>
      </w:r>
      <w:r>
        <w:t xml:space="preserve"> </w:t>
      </w:r>
      <w:r>
        <w:rPr>
          <w:rFonts w:hint="eastAsia"/>
        </w:rPr>
        <w:t>绿植</w:t>
      </w:r>
      <w:r>
        <w:t>草毯施工不得破坏公路路基。</w:t>
      </w:r>
    </w:p>
    <w:p>
      <w:pPr>
        <w:jc w:val="left"/>
      </w:pPr>
      <w:r>
        <w:rPr>
          <w:rFonts w:eastAsia="黑体"/>
          <w:b/>
          <w:bCs/>
          <w:kern w:val="0"/>
          <w:szCs w:val="21"/>
        </w:rPr>
        <w:t>6.</w:t>
      </w:r>
      <w:r>
        <w:rPr>
          <w:rFonts w:hint="eastAsia" w:eastAsia="黑体"/>
          <w:b/>
          <w:bCs/>
          <w:kern w:val="0"/>
          <w:szCs w:val="21"/>
        </w:rPr>
        <w:t>5</w:t>
      </w:r>
      <w:r>
        <w:rPr>
          <w:rFonts w:eastAsia="黑体"/>
          <w:b/>
          <w:bCs/>
          <w:kern w:val="0"/>
          <w:szCs w:val="21"/>
        </w:rPr>
        <w:t>.2</w:t>
      </w:r>
      <w:r>
        <w:t xml:space="preserve"> 绿植草毯实测项目应当符合表</w:t>
      </w:r>
      <w:r>
        <w:rPr>
          <w:rFonts w:hint="eastAsia"/>
        </w:rPr>
        <w:t>6</w:t>
      </w:r>
      <w:r>
        <w:t>.4.2的规定：</w:t>
      </w:r>
    </w:p>
    <w:p>
      <w:pPr>
        <w:jc w:val="center"/>
        <w:rPr>
          <w:b/>
        </w:rPr>
      </w:pPr>
      <w:r>
        <w:rPr>
          <w:b/>
        </w:rPr>
        <w:t>表</w:t>
      </w:r>
      <w:r>
        <w:rPr>
          <w:rFonts w:hint="eastAsia"/>
          <w:b/>
        </w:rPr>
        <w:t>6</w:t>
      </w:r>
      <w:r>
        <w:rPr>
          <w:b/>
        </w:rPr>
        <w:t>.4.2绿植草毯实测项目表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676"/>
        <w:gridCol w:w="1984"/>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r>
              <w:rPr>
                <w:rFonts w:hint="eastAsia"/>
              </w:rPr>
              <w:t>项次</w:t>
            </w:r>
          </w:p>
        </w:tc>
        <w:tc>
          <w:tcPr>
            <w:tcW w:w="2676" w:type="dxa"/>
          </w:tcPr>
          <w:p>
            <w:r>
              <w:rPr>
                <w:rFonts w:hint="eastAsia"/>
              </w:rPr>
              <w:t>检查项目</w:t>
            </w:r>
          </w:p>
        </w:tc>
        <w:tc>
          <w:tcPr>
            <w:tcW w:w="1984" w:type="dxa"/>
          </w:tcPr>
          <w:p>
            <w:r>
              <w:rPr>
                <w:rFonts w:hint="eastAsia"/>
              </w:rPr>
              <w:t>规定值或允许偏差</w:t>
            </w:r>
          </w:p>
        </w:tc>
        <w:tc>
          <w:tcPr>
            <w:tcW w:w="3150" w:type="dxa"/>
          </w:tcPr>
          <w:p>
            <w:pPr>
              <w:jc w:val="center"/>
            </w:pPr>
            <w:r>
              <w:rPr>
                <w:rFonts w:hint="eastAsia"/>
              </w:rPr>
              <w:t>检查方法和频率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pPr>
            <w:r>
              <w:rPr>
                <w:rFonts w:hint="eastAsia"/>
              </w:rPr>
              <w:t>1</w:t>
            </w:r>
          </w:p>
        </w:tc>
        <w:tc>
          <w:tcPr>
            <w:tcW w:w="2676" w:type="dxa"/>
            <w:vAlign w:val="center"/>
          </w:tcPr>
          <w:p>
            <w:r>
              <w:rPr>
                <w:rFonts w:hint="eastAsia"/>
              </w:rPr>
              <w:t>植物群落物种组成</w:t>
            </w:r>
          </w:p>
        </w:tc>
        <w:tc>
          <w:tcPr>
            <w:tcW w:w="1984" w:type="dxa"/>
            <w:vAlign w:val="center"/>
          </w:tcPr>
          <w:p>
            <w:pPr>
              <w:jc w:val="center"/>
            </w:pPr>
            <w:r>
              <w:rPr>
                <w:rFonts w:hint="eastAsia"/>
              </w:rPr>
              <w:t>满足设计要求</w:t>
            </w:r>
          </w:p>
        </w:tc>
        <w:tc>
          <w:tcPr>
            <w:tcW w:w="3150" w:type="dxa"/>
            <w:vAlign w:val="center"/>
          </w:tcPr>
          <w:p>
            <w:pPr>
              <w:spacing w:line="240" w:lineRule="auto"/>
              <w:jc w:val="left"/>
            </w:pPr>
            <w:r>
              <w:t>植物样方法调查：每1km设置3个样方（长2m，宽2m或等同于绿地宽度），且不少于3个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pPr>
            <w:r>
              <w:rPr>
                <w:rFonts w:hint="eastAsia"/>
              </w:rPr>
              <w:t>2</w:t>
            </w:r>
            <w:r>
              <w:rPr>
                <w:rFonts w:hint="eastAsia" w:ascii="宋体" w:hAnsi="宋体"/>
              </w:rPr>
              <w:t>△</w:t>
            </w:r>
            <w:r>
              <w:rPr>
                <w:rFonts w:ascii="宋体" w:hAnsi="宋体"/>
                <w:vertAlign w:val="superscript"/>
              </w:rPr>
              <w:fldChar w:fldCharType="begin"/>
            </w:r>
            <w:r>
              <w:rPr>
                <w:rFonts w:ascii="宋体" w:hAnsi="宋体"/>
                <w:vertAlign w:val="superscript"/>
              </w:rPr>
              <w:instrText xml:space="preserve"> </w:instrText>
            </w:r>
            <w:r>
              <w:rPr>
                <w:rFonts w:hint="eastAsia" w:ascii="宋体" w:hAnsi="宋体"/>
                <w:vertAlign w:val="superscript"/>
              </w:rPr>
              <w:instrText xml:space="preserve">= 2 \* GB3</w:instrText>
            </w:r>
            <w:r>
              <w:rPr>
                <w:rFonts w:ascii="宋体" w:hAnsi="宋体"/>
                <w:vertAlign w:val="superscript"/>
              </w:rPr>
              <w:instrText xml:space="preserve"> </w:instrText>
            </w:r>
            <w:r>
              <w:rPr>
                <w:rFonts w:ascii="宋体" w:hAnsi="宋体"/>
                <w:vertAlign w:val="superscript"/>
              </w:rPr>
              <w:fldChar w:fldCharType="separate"/>
            </w:r>
            <w:r>
              <w:rPr>
                <w:rFonts w:hint="eastAsia" w:ascii="宋体" w:hAnsi="宋体"/>
                <w:vertAlign w:val="superscript"/>
              </w:rPr>
              <w:t>②</w:t>
            </w:r>
            <w:r>
              <w:rPr>
                <w:rFonts w:ascii="宋体" w:hAnsi="宋体"/>
                <w:vertAlign w:val="superscript"/>
              </w:rPr>
              <w:fldChar w:fldCharType="end"/>
            </w:r>
          </w:p>
        </w:tc>
        <w:tc>
          <w:tcPr>
            <w:tcW w:w="2676" w:type="dxa"/>
            <w:vAlign w:val="center"/>
          </w:tcPr>
          <w:p>
            <w:r>
              <w:rPr>
                <w:rFonts w:hint="eastAsia"/>
              </w:rPr>
              <w:t>基材混合物喷射厚度（</w:t>
            </w:r>
            <w:r>
              <w:t>mm</w:t>
            </w:r>
            <w:r>
              <w:rPr>
                <w:rFonts w:hint="eastAsia"/>
              </w:rPr>
              <w:t>）</w:t>
            </w:r>
          </w:p>
        </w:tc>
        <w:tc>
          <w:tcPr>
            <w:tcW w:w="1984" w:type="dxa"/>
            <w:vAlign w:val="center"/>
          </w:tcPr>
          <w:p>
            <w:pPr>
              <w:jc w:val="center"/>
            </w:pPr>
            <w:r>
              <w:t>设计厚度±10</w:t>
            </w:r>
          </w:p>
        </w:tc>
        <w:tc>
          <w:tcPr>
            <w:tcW w:w="3150" w:type="dxa"/>
            <w:vAlign w:val="center"/>
          </w:tcPr>
          <w:p>
            <w:pPr>
              <w:spacing w:line="240" w:lineRule="auto"/>
              <w:jc w:val="left"/>
            </w:pPr>
            <w:r>
              <w:t>环刀取样或挖样洞，尺量</w:t>
            </w:r>
            <w:r>
              <w:rPr>
                <w:vertAlign w:val="superscript"/>
              </w:rPr>
              <w:fldChar w:fldCharType="begin"/>
            </w:r>
            <w:r>
              <w:rPr>
                <w:vertAlign w:val="superscript"/>
              </w:rPr>
              <w:instrText xml:space="preserve"> </w:instrText>
            </w:r>
            <w:r>
              <w:rPr>
                <w:rFonts w:hint="eastAsia"/>
                <w:vertAlign w:val="superscript"/>
              </w:rPr>
              <w:instrText xml:space="preserve">= 1 \* GB3</w:instrText>
            </w:r>
            <w:r>
              <w:rPr>
                <w:vertAlign w:val="superscript"/>
              </w:rPr>
              <w:instrText xml:space="preserve"> </w:instrText>
            </w:r>
            <w:r>
              <w:rPr>
                <w:vertAlign w:val="superscript"/>
              </w:rPr>
              <w:fldChar w:fldCharType="separate"/>
            </w:r>
            <w:r>
              <w:rPr>
                <w:rFonts w:hint="eastAsia"/>
                <w:vertAlign w:val="superscript"/>
              </w:rPr>
              <w:t>①</w:t>
            </w:r>
            <w:r>
              <w:rPr>
                <w:vertAlign w:val="superscript"/>
              </w:rPr>
              <w:fldChar w:fldCharType="end"/>
            </w:r>
            <w:r>
              <w:t>：每lkm10点；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pPr>
            <w:r>
              <w:rPr>
                <w:rFonts w:hint="eastAsia"/>
              </w:rPr>
              <w:t>3</w:t>
            </w:r>
          </w:p>
        </w:tc>
        <w:tc>
          <w:tcPr>
            <w:tcW w:w="2676" w:type="dxa"/>
            <w:vAlign w:val="center"/>
          </w:tcPr>
          <w:p>
            <w:r>
              <w:rPr>
                <w:rFonts w:hint="eastAsia"/>
              </w:rPr>
              <w:t>草坪的面积</w:t>
            </w:r>
          </w:p>
        </w:tc>
        <w:tc>
          <w:tcPr>
            <w:tcW w:w="1984" w:type="dxa"/>
            <w:vAlign w:val="center"/>
          </w:tcPr>
          <w:p>
            <w:pPr>
              <w:jc w:val="center"/>
            </w:pPr>
            <w:r>
              <w:rPr>
                <w:rFonts w:hint="eastAsia"/>
              </w:rPr>
              <w:t>满足设计要求</w:t>
            </w:r>
          </w:p>
        </w:tc>
        <w:tc>
          <w:tcPr>
            <w:tcW w:w="3150" w:type="dxa"/>
            <w:vAlign w:val="center"/>
          </w:tcPr>
          <w:p>
            <w:pPr>
              <w:spacing w:line="240" w:lineRule="auto"/>
              <w:jc w:val="left"/>
            </w:pPr>
            <w:r>
              <w:rPr>
                <w:rFonts w:hint="eastAsia"/>
              </w:rPr>
              <w:t>尺量或无人机航拍检测：每1</w:t>
            </w:r>
            <w:r>
              <w:t>km</w:t>
            </w:r>
            <w:r>
              <w:rPr>
                <w:rFonts w:hint="eastAsia"/>
              </w:rPr>
              <w:t>检查1</w:t>
            </w:r>
            <w:r>
              <w:t>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pPr>
            <w:r>
              <w:t>4</w:t>
            </w:r>
            <w:r>
              <w:rPr>
                <w:rFonts w:hint="eastAsia" w:ascii="宋体" w:hAnsi="宋体"/>
              </w:rPr>
              <w:t>△</w:t>
            </w:r>
          </w:p>
        </w:tc>
        <w:tc>
          <w:tcPr>
            <w:tcW w:w="2676" w:type="dxa"/>
            <w:vAlign w:val="center"/>
          </w:tcPr>
          <w:p>
            <w:r>
              <w:rPr>
                <w:rFonts w:hint="eastAsia"/>
              </w:rPr>
              <w:t>草坪覆盖率（%）</w:t>
            </w:r>
          </w:p>
        </w:tc>
        <w:tc>
          <w:tcPr>
            <w:tcW w:w="1984" w:type="dxa"/>
            <w:vAlign w:val="center"/>
          </w:tcPr>
          <w:p>
            <w:pPr>
              <w:jc w:val="center"/>
            </w:pPr>
            <w:r>
              <w:rPr>
                <w:rFonts w:hint="eastAsia"/>
              </w:rPr>
              <w:t>≥9</w:t>
            </w:r>
            <w:r>
              <w:t>5%</w:t>
            </w:r>
          </w:p>
        </w:tc>
        <w:tc>
          <w:tcPr>
            <w:tcW w:w="3150" w:type="dxa"/>
            <w:vAlign w:val="center"/>
          </w:tcPr>
          <w:p>
            <w:pPr>
              <w:spacing w:line="240" w:lineRule="auto"/>
              <w:jc w:val="left"/>
            </w:pPr>
            <w:r>
              <w:rPr>
                <w:rFonts w:hint="eastAsia"/>
              </w:rPr>
              <w:t>尺量或无人机航拍检测：每1</w:t>
            </w:r>
            <w:r>
              <w:t>km</w:t>
            </w:r>
            <w:r>
              <w:rPr>
                <w:rFonts w:hint="eastAsia"/>
              </w:rPr>
              <w:t>检查1</w:t>
            </w:r>
            <w:r>
              <w:t>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pPr>
            <w:r>
              <w:t>5</w:t>
            </w:r>
          </w:p>
        </w:tc>
        <w:tc>
          <w:tcPr>
            <w:tcW w:w="2676" w:type="dxa"/>
            <w:vAlign w:val="center"/>
          </w:tcPr>
          <w:p>
            <w:r>
              <w:rPr>
                <w:rFonts w:hint="eastAsia"/>
              </w:rPr>
              <w:t>其他地被植物发芽率（%）</w:t>
            </w:r>
          </w:p>
        </w:tc>
        <w:tc>
          <w:tcPr>
            <w:tcW w:w="1984" w:type="dxa"/>
            <w:vAlign w:val="center"/>
          </w:tcPr>
          <w:p>
            <w:pPr>
              <w:jc w:val="center"/>
            </w:pPr>
            <w:r>
              <w:rPr>
                <w:rFonts w:hint="eastAsia"/>
              </w:rPr>
              <w:t>≥</w:t>
            </w:r>
            <w:r>
              <w:t>85%</w:t>
            </w:r>
          </w:p>
        </w:tc>
        <w:tc>
          <w:tcPr>
            <w:tcW w:w="3150" w:type="dxa"/>
            <w:vAlign w:val="center"/>
          </w:tcPr>
          <w:p>
            <w:pPr>
              <w:spacing w:line="240" w:lineRule="auto"/>
              <w:jc w:val="left"/>
            </w:pPr>
            <w:r>
              <w:rPr>
                <w:rFonts w:hint="eastAsia"/>
              </w:rPr>
              <w:t>尺量或无人机航拍检测：每1</w:t>
            </w:r>
            <w:r>
              <w:t>km</w:t>
            </w:r>
            <w:r>
              <w:rPr>
                <w:rFonts w:hint="eastAsia"/>
              </w:rPr>
              <w:t>检查1</w:t>
            </w:r>
            <w:r>
              <w:t>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vAlign w:val="center"/>
          </w:tcPr>
          <w:p>
            <w:pPr>
              <w:jc w:val="center"/>
            </w:pPr>
            <w:r>
              <w:rPr>
                <w:rFonts w:hint="eastAsia"/>
              </w:rPr>
              <w:t>6</w:t>
            </w:r>
          </w:p>
        </w:tc>
        <w:tc>
          <w:tcPr>
            <w:tcW w:w="2676" w:type="dxa"/>
            <w:shd w:val="clear" w:color="auto" w:fill="auto"/>
            <w:vAlign w:val="center"/>
          </w:tcPr>
          <w:p>
            <w:r>
              <w:rPr>
                <w:rFonts w:hint="eastAsia"/>
              </w:rPr>
              <w:t>绿植草毯埋入沟内（c</w:t>
            </w:r>
            <w:r>
              <w:t>m</w:t>
            </w:r>
            <w:r>
              <w:rPr>
                <w:rFonts w:hint="eastAsia"/>
              </w:rPr>
              <w:t>）</w:t>
            </w:r>
          </w:p>
        </w:tc>
        <w:tc>
          <w:tcPr>
            <w:tcW w:w="1984" w:type="dxa"/>
            <w:shd w:val="clear" w:color="auto" w:fill="auto"/>
            <w:vAlign w:val="center"/>
          </w:tcPr>
          <w:p>
            <w:pPr>
              <w:jc w:val="center"/>
            </w:pPr>
            <w:r>
              <w:rPr>
                <w:rFonts w:hint="eastAsia"/>
              </w:rPr>
              <w:t>2</w:t>
            </w:r>
            <w:r>
              <w:t>5±3</w:t>
            </w:r>
          </w:p>
        </w:tc>
        <w:tc>
          <w:tcPr>
            <w:tcW w:w="3150" w:type="dxa"/>
            <w:shd w:val="clear" w:color="auto" w:fill="auto"/>
            <w:vAlign w:val="center"/>
          </w:tcPr>
          <w:p>
            <w:pPr>
              <w:spacing w:line="240" w:lineRule="auto"/>
              <w:jc w:val="left"/>
            </w:pPr>
            <w:r>
              <w:rPr>
                <w:rFonts w:hint="eastAsia"/>
              </w:rPr>
              <w:t>尺量检测：每1</w:t>
            </w:r>
            <w:r>
              <w:t>km</w:t>
            </w:r>
            <w:r>
              <w:rPr>
                <w:rFonts w:hint="eastAsia"/>
              </w:rPr>
              <w:t>检查1</w:t>
            </w:r>
            <w:r>
              <w:t>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vAlign w:val="center"/>
          </w:tcPr>
          <w:p>
            <w:pPr>
              <w:jc w:val="center"/>
            </w:pPr>
            <w:r>
              <w:rPr>
                <w:rFonts w:hint="eastAsia"/>
              </w:rPr>
              <w:t>7</w:t>
            </w:r>
          </w:p>
        </w:tc>
        <w:tc>
          <w:tcPr>
            <w:tcW w:w="2676" w:type="dxa"/>
            <w:shd w:val="clear" w:color="auto" w:fill="auto"/>
            <w:vAlign w:val="center"/>
          </w:tcPr>
          <w:p>
            <w:r>
              <w:rPr>
                <w:rFonts w:hint="eastAsia"/>
              </w:rPr>
              <w:t>绿植草毯搭接（c</w:t>
            </w:r>
            <w:r>
              <w:t>m</w:t>
            </w:r>
            <w:r>
              <w:rPr>
                <w:rFonts w:hint="eastAsia"/>
              </w:rPr>
              <w:t>）</w:t>
            </w:r>
          </w:p>
        </w:tc>
        <w:tc>
          <w:tcPr>
            <w:tcW w:w="1984" w:type="dxa"/>
            <w:shd w:val="clear" w:color="auto" w:fill="auto"/>
            <w:vAlign w:val="center"/>
          </w:tcPr>
          <w:p>
            <w:pPr>
              <w:jc w:val="center"/>
            </w:pPr>
            <w:r>
              <w:t>15±2</w:t>
            </w:r>
          </w:p>
        </w:tc>
        <w:tc>
          <w:tcPr>
            <w:tcW w:w="3150" w:type="dxa"/>
            <w:shd w:val="clear" w:color="auto" w:fill="auto"/>
            <w:vAlign w:val="center"/>
          </w:tcPr>
          <w:p>
            <w:pPr>
              <w:spacing w:line="240" w:lineRule="auto"/>
              <w:jc w:val="left"/>
            </w:pPr>
            <w:r>
              <w:rPr>
                <w:rFonts w:hint="eastAsia"/>
              </w:rPr>
              <w:t>尺量检测：每1</w:t>
            </w:r>
            <w:r>
              <w:t>km</w:t>
            </w:r>
            <w:r>
              <w:rPr>
                <w:rFonts w:hint="eastAsia"/>
              </w:rPr>
              <w:t>检查1</w:t>
            </w:r>
            <w:r>
              <w:t>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vAlign w:val="center"/>
          </w:tcPr>
          <w:p>
            <w:pPr>
              <w:jc w:val="center"/>
            </w:pPr>
            <w:r>
              <w:rPr>
                <w:rFonts w:hint="eastAsia" w:ascii="宋体" w:hAnsi="宋体"/>
              </w:rPr>
              <w:t>8△</w:t>
            </w:r>
          </w:p>
        </w:tc>
        <w:tc>
          <w:tcPr>
            <w:tcW w:w="2676" w:type="dxa"/>
            <w:shd w:val="clear" w:color="auto" w:fill="auto"/>
            <w:vAlign w:val="center"/>
          </w:tcPr>
          <w:p>
            <w:pPr>
              <w:spacing w:line="240" w:lineRule="auto"/>
            </w:pPr>
            <w:r>
              <w:t>坡顶坡脚处</w:t>
            </w:r>
            <w:r>
              <w:rPr>
                <w:rFonts w:hint="eastAsia"/>
              </w:rPr>
              <w:t>U型钉间距（cm）</w:t>
            </w:r>
          </w:p>
        </w:tc>
        <w:tc>
          <w:tcPr>
            <w:tcW w:w="1984" w:type="dxa"/>
            <w:shd w:val="clear" w:color="auto" w:fill="auto"/>
            <w:vAlign w:val="center"/>
          </w:tcPr>
          <w:p>
            <w:pPr>
              <w:jc w:val="center"/>
            </w:pPr>
            <w:r>
              <w:rPr>
                <w:rFonts w:hint="eastAsia"/>
              </w:rPr>
              <w:t>8</w:t>
            </w:r>
            <w:r>
              <w:t>0±10</w:t>
            </w:r>
          </w:p>
        </w:tc>
        <w:tc>
          <w:tcPr>
            <w:tcW w:w="3150" w:type="dxa"/>
            <w:shd w:val="clear" w:color="auto" w:fill="auto"/>
            <w:vAlign w:val="center"/>
          </w:tcPr>
          <w:p>
            <w:pPr>
              <w:spacing w:line="240" w:lineRule="auto"/>
              <w:jc w:val="left"/>
            </w:pPr>
            <w:r>
              <w:rPr>
                <w:rFonts w:hint="eastAsia"/>
              </w:rPr>
              <w:t>尺量检测：每1</w:t>
            </w:r>
            <w:r>
              <w:t>km</w:t>
            </w:r>
            <w:r>
              <w:rPr>
                <w:rFonts w:hint="eastAsia"/>
              </w:rPr>
              <w:t>检查1</w:t>
            </w:r>
            <w:r>
              <w:t>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vAlign w:val="center"/>
          </w:tcPr>
          <w:p>
            <w:pPr>
              <w:jc w:val="center"/>
              <w:rPr>
                <w:rFonts w:ascii="宋体" w:hAnsi="宋体"/>
              </w:rPr>
            </w:pPr>
            <w:r>
              <w:rPr>
                <w:rFonts w:hint="eastAsia" w:ascii="宋体" w:hAnsi="宋体"/>
              </w:rPr>
              <w:t>9△</w:t>
            </w:r>
          </w:p>
        </w:tc>
        <w:tc>
          <w:tcPr>
            <w:tcW w:w="2676" w:type="dxa"/>
            <w:shd w:val="clear" w:color="auto" w:fill="auto"/>
            <w:vAlign w:val="center"/>
          </w:tcPr>
          <w:p>
            <w:r>
              <w:t>搭接处</w:t>
            </w:r>
            <w:r>
              <w:rPr>
                <w:rFonts w:hint="eastAsia"/>
              </w:rPr>
              <w:t>U型钉间距（cm）</w:t>
            </w:r>
          </w:p>
        </w:tc>
        <w:tc>
          <w:tcPr>
            <w:tcW w:w="1984" w:type="dxa"/>
            <w:shd w:val="clear" w:color="auto" w:fill="auto"/>
            <w:vAlign w:val="center"/>
          </w:tcPr>
          <w:p>
            <w:pPr>
              <w:jc w:val="center"/>
            </w:pPr>
            <w:r>
              <w:rPr>
                <w:rFonts w:hint="eastAsia"/>
              </w:rPr>
              <w:t>3</w:t>
            </w:r>
            <w:r>
              <w:t>0±5</w:t>
            </w:r>
          </w:p>
        </w:tc>
        <w:tc>
          <w:tcPr>
            <w:tcW w:w="3150" w:type="dxa"/>
            <w:shd w:val="clear" w:color="auto" w:fill="auto"/>
            <w:vAlign w:val="center"/>
          </w:tcPr>
          <w:p>
            <w:pPr>
              <w:spacing w:line="240" w:lineRule="auto"/>
              <w:jc w:val="left"/>
            </w:pPr>
            <w:r>
              <w:rPr>
                <w:rFonts w:hint="eastAsia"/>
              </w:rPr>
              <w:t>尺量检测：每1</w:t>
            </w:r>
            <w:r>
              <w:t>km</w:t>
            </w:r>
            <w:r>
              <w:rPr>
                <w:rFonts w:hint="eastAsia"/>
              </w:rPr>
              <w:t>检查1</w:t>
            </w:r>
            <w:r>
              <w:t>00m</w:t>
            </w:r>
          </w:p>
        </w:tc>
      </w:tr>
    </w:tbl>
    <w:p>
      <w:r>
        <w:t>注：</w:t>
      </w: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无种子绿植草毯需要执行此项检查，有种子绿植草毯不需检查。</w:t>
      </w:r>
    </w:p>
    <w:p>
      <w:pPr>
        <w:ind w:firstLine="420" w:firstLineChars="20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t>标注有</w:t>
      </w:r>
      <w:r>
        <w:rPr>
          <w:rFonts w:hint="eastAsia" w:ascii="宋体" w:hAnsi="宋体"/>
        </w:rPr>
        <w:t>“△”标识的为分项中起决定性作用的检查项目。</w:t>
      </w:r>
    </w:p>
    <w:p>
      <w:pPr>
        <w:widowControl/>
        <w:spacing w:line="360" w:lineRule="auto"/>
        <w:jc w:val="left"/>
        <w:rPr>
          <w:rFonts w:eastAsia="黑体"/>
          <w:b/>
          <w:bCs/>
          <w:kern w:val="0"/>
          <w:szCs w:val="21"/>
        </w:rPr>
      </w:pPr>
      <w:r>
        <w:rPr>
          <w:rFonts w:eastAsia="黑体"/>
          <w:b/>
          <w:bCs/>
          <w:kern w:val="0"/>
          <w:szCs w:val="21"/>
        </w:rPr>
        <w:t>6.</w:t>
      </w:r>
      <w:r>
        <w:rPr>
          <w:rFonts w:hint="eastAsia" w:eastAsia="黑体"/>
          <w:b/>
          <w:bCs/>
          <w:kern w:val="0"/>
          <w:szCs w:val="21"/>
        </w:rPr>
        <w:t>5</w:t>
      </w:r>
      <w:r>
        <w:rPr>
          <w:rFonts w:eastAsia="黑体"/>
          <w:b/>
          <w:bCs/>
          <w:kern w:val="0"/>
          <w:szCs w:val="21"/>
        </w:rPr>
        <w:t xml:space="preserve">.3 </w:t>
      </w:r>
      <w:r>
        <w:t>外观</w:t>
      </w:r>
      <w:r>
        <w:rPr>
          <w:rFonts w:hint="eastAsia"/>
        </w:rPr>
        <w:t>质量</w:t>
      </w:r>
      <w:r>
        <w:t>应当符合以下要求：</w:t>
      </w:r>
    </w:p>
    <w:p>
      <w:pPr>
        <w:widowControl/>
        <w:spacing w:line="360" w:lineRule="auto"/>
        <w:ind w:firstLine="422" w:firstLineChars="200"/>
        <w:jc w:val="left"/>
        <w:rPr>
          <w:bCs/>
          <w:kern w:val="0"/>
          <w:szCs w:val="21"/>
        </w:rPr>
      </w:pPr>
      <w:r>
        <w:rPr>
          <w:rFonts w:hint="eastAsia"/>
          <w:b/>
        </w:rPr>
        <w:t>1</w:t>
      </w:r>
      <w:r>
        <w:t xml:space="preserve"> 草坪应无枯黄、无明显病虫害</w:t>
      </w:r>
      <w:r>
        <w:rPr>
          <w:bCs/>
          <w:kern w:val="0"/>
          <w:szCs w:val="21"/>
        </w:rPr>
        <w:t>。</w:t>
      </w:r>
    </w:p>
    <w:p>
      <w:pPr>
        <w:spacing w:line="360" w:lineRule="auto"/>
        <w:ind w:firstLine="422" w:firstLineChars="200"/>
        <w:rPr>
          <w:sz w:val="24"/>
        </w:rPr>
      </w:pPr>
      <w:r>
        <w:rPr>
          <w:rFonts w:eastAsia="黑体"/>
          <w:b/>
          <w:bCs/>
          <w:kern w:val="0"/>
          <w:szCs w:val="21"/>
        </w:rPr>
        <w:t xml:space="preserve">2 </w:t>
      </w:r>
      <w:r>
        <w:t>草坪连续空白面积不超过0.5m</w:t>
      </w:r>
      <w:r>
        <w:rPr>
          <w:vertAlign w:val="superscript"/>
        </w:rPr>
        <w:t>2</w:t>
      </w:r>
      <w:r>
        <w:t>以上</w:t>
      </w:r>
      <w:r>
        <w:rPr>
          <w:rFonts w:hint="eastAsia"/>
          <w:szCs w:val="21"/>
        </w:rPr>
        <w:t>。</w:t>
      </w:r>
    </w:p>
    <w:p>
      <w:pPr>
        <w:ind w:firstLine="422" w:firstLineChars="200"/>
      </w:pPr>
      <w:r>
        <w:rPr>
          <w:rFonts w:eastAsia="黑体"/>
          <w:b/>
          <w:bCs/>
          <w:kern w:val="0"/>
          <w:szCs w:val="21"/>
        </w:rPr>
        <w:t>3</w:t>
      </w:r>
      <w:r>
        <w:t xml:space="preserve"> 绿地不得有连续空秃、冲沟侵蚀。</w:t>
      </w:r>
    </w:p>
    <w:p>
      <w:pPr>
        <w:widowControl/>
        <w:spacing w:line="240" w:lineRule="auto"/>
        <w:jc w:val="left"/>
      </w:pPr>
      <w:r>
        <w:br w:type="page"/>
      </w:r>
    </w:p>
    <w:p>
      <w:pPr>
        <w:pStyle w:val="14"/>
        <w:rPr>
          <w:rFonts w:ascii="Times New Roman" w:hAnsi="Times New Roman" w:cs="Times New Roman"/>
          <w:szCs w:val="28"/>
        </w:rPr>
      </w:pPr>
      <w:bookmarkStart w:id="61" w:name="_Toc101772184"/>
      <w:bookmarkStart w:id="62" w:name="_Toc104366969"/>
      <w:r>
        <w:rPr>
          <w:rFonts w:ascii="Times New Roman" w:hAnsi="Times New Roman" w:cs="Times New Roman"/>
          <w:szCs w:val="28"/>
        </w:rPr>
        <w:t xml:space="preserve">7 </w:t>
      </w:r>
      <w:r>
        <w:rPr>
          <w:rFonts w:hint="eastAsia" w:ascii="Times New Roman" w:hAnsi="Times New Roman" w:cs="Times New Roman"/>
          <w:szCs w:val="28"/>
        </w:rPr>
        <w:t>养护</w:t>
      </w:r>
      <w:bookmarkEnd w:id="61"/>
      <w:r>
        <w:rPr>
          <w:rFonts w:hint="eastAsia" w:ascii="Times New Roman" w:hAnsi="Times New Roman" w:cs="Times New Roman"/>
          <w:szCs w:val="28"/>
        </w:rPr>
        <w:t>与管理</w:t>
      </w:r>
      <w:bookmarkEnd w:id="62"/>
    </w:p>
    <w:p>
      <w:pPr>
        <w:pStyle w:val="11"/>
        <w:rPr>
          <w:rFonts w:ascii="Times New Roman" w:hAnsi="Times New Roman" w:eastAsia="黑体" w:cs="Times New Roman"/>
          <w:sz w:val="21"/>
          <w:szCs w:val="21"/>
        </w:rPr>
      </w:pPr>
      <w:bookmarkStart w:id="63" w:name="_Toc104366970"/>
      <w:r>
        <w:rPr>
          <w:rFonts w:hint="eastAsia" w:ascii="Times New Roman" w:hAnsi="Times New Roman" w:eastAsia="黑体" w:cs="Times New Roman"/>
          <w:sz w:val="21"/>
          <w:szCs w:val="21"/>
        </w:rPr>
        <w:t>7</w:t>
      </w:r>
      <w:r>
        <w:rPr>
          <w:rFonts w:ascii="Times New Roman" w:hAnsi="Times New Roman" w:eastAsia="黑体" w:cs="Times New Roman"/>
          <w:sz w:val="21"/>
          <w:szCs w:val="21"/>
        </w:rPr>
        <w:t>.1一般规定</w:t>
      </w:r>
      <w:bookmarkEnd w:id="63"/>
    </w:p>
    <w:p>
      <w:pPr>
        <w:spacing w:line="360" w:lineRule="auto"/>
        <w:rPr>
          <w:rFonts w:eastAsia="黑体"/>
          <w:b/>
          <w:bCs/>
          <w:kern w:val="0"/>
          <w:szCs w:val="21"/>
        </w:rPr>
      </w:pPr>
      <w:r>
        <w:rPr>
          <w:rFonts w:hint="eastAsia" w:eastAsia="黑体"/>
          <w:b/>
          <w:bCs/>
          <w:kern w:val="0"/>
          <w:szCs w:val="21"/>
        </w:rPr>
        <w:t>7</w:t>
      </w:r>
      <w:r>
        <w:rPr>
          <w:rFonts w:eastAsia="黑体"/>
          <w:b/>
          <w:bCs/>
          <w:kern w:val="0"/>
          <w:szCs w:val="21"/>
        </w:rPr>
        <w:t xml:space="preserve">.1.1 </w:t>
      </w:r>
      <w:r>
        <w:rPr>
          <w:bCs/>
          <w:kern w:val="0"/>
          <w:szCs w:val="21"/>
        </w:rPr>
        <w:t>养护应选择在道路车流量较少期间，确保养护工作安全开展。</w:t>
      </w:r>
    </w:p>
    <w:p>
      <w:pPr>
        <w:widowControl/>
        <w:spacing w:line="360" w:lineRule="auto"/>
        <w:rPr>
          <w:szCs w:val="21"/>
        </w:rPr>
      </w:pPr>
      <w:r>
        <w:rPr>
          <w:rFonts w:eastAsia="黑体"/>
          <w:b/>
          <w:bCs/>
          <w:kern w:val="0"/>
          <w:szCs w:val="21"/>
        </w:rPr>
        <w:t xml:space="preserve">7.1.2 </w:t>
      </w:r>
      <w:r>
        <w:rPr>
          <w:bCs/>
          <w:kern w:val="0"/>
          <w:szCs w:val="21"/>
        </w:rPr>
        <w:t>养护期间应当做好环保工作，做到</w:t>
      </w:r>
      <w:r>
        <w:rPr>
          <w:rFonts w:hint="eastAsia"/>
          <w:bCs/>
          <w:kern w:val="0"/>
          <w:szCs w:val="21"/>
        </w:rPr>
        <w:t>绿地整洁，无杂物、无白色污染，绿化生产垃圾做到保洁及时，人离场清</w:t>
      </w:r>
      <w:r>
        <w:rPr>
          <w:bCs/>
          <w:kern w:val="0"/>
          <w:szCs w:val="21"/>
        </w:rPr>
        <w:t>。</w:t>
      </w:r>
    </w:p>
    <w:p>
      <w:pPr>
        <w:spacing w:line="360" w:lineRule="auto"/>
        <w:rPr>
          <w:rFonts w:eastAsia="黑体"/>
          <w:b/>
          <w:bCs/>
          <w:kern w:val="0"/>
          <w:szCs w:val="21"/>
        </w:rPr>
      </w:pPr>
      <w:r>
        <w:rPr>
          <w:rFonts w:hint="eastAsia" w:eastAsia="黑体"/>
          <w:b/>
          <w:bCs/>
          <w:kern w:val="0"/>
          <w:szCs w:val="21"/>
        </w:rPr>
        <w:t>7</w:t>
      </w:r>
      <w:r>
        <w:rPr>
          <w:rFonts w:eastAsia="黑体"/>
          <w:b/>
          <w:bCs/>
          <w:kern w:val="0"/>
          <w:szCs w:val="21"/>
        </w:rPr>
        <w:t xml:space="preserve">.1.3 </w:t>
      </w:r>
      <w:r>
        <w:rPr>
          <w:bCs/>
          <w:kern w:val="0"/>
          <w:szCs w:val="21"/>
        </w:rPr>
        <w:t>缺陷责任期内的养护由施工单位负责，缺陷责任期满由业主养护单位负责。</w:t>
      </w:r>
    </w:p>
    <w:p>
      <w:pPr>
        <w:pStyle w:val="11"/>
        <w:rPr>
          <w:rFonts w:ascii="Times New Roman" w:hAnsi="Times New Roman" w:eastAsia="黑体" w:cs="Times New Roman"/>
          <w:sz w:val="21"/>
          <w:szCs w:val="21"/>
        </w:rPr>
      </w:pPr>
      <w:bookmarkStart w:id="64" w:name="_Toc104366971"/>
      <w:r>
        <w:rPr>
          <w:rFonts w:ascii="Times New Roman" w:hAnsi="Times New Roman" w:eastAsia="黑体" w:cs="Times New Roman"/>
          <w:sz w:val="21"/>
          <w:szCs w:val="21"/>
        </w:rPr>
        <w:t>7.2 养护要求</w:t>
      </w:r>
      <w:bookmarkEnd w:id="64"/>
    </w:p>
    <w:p>
      <w:pPr>
        <w:spacing w:line="360" w:lineRule="auto"/>
        <w:rPr>
          <w:bCs/>
          <w:kern w:val="0"/>
          <w:szCs w:val="21"/>
        </w:rPr>
      </w:pPr>
      <w:r>
        <w:rPr>
          <w:rFonts w:eastAsia="黑体"/>
          <w:b/>
          <w:bCs/>
          <w:kern w:val="0"/>
          <w:szCs w:val="21"/>
        </w:rPr>
        <w:t xml:space="preserve">7.2.1 </w:t>
      </w:r>
      <w:r>
        <w:rPr>
          <w:bCs/>
          <w:kern w:val="0"/>
          <w:szCs w:val="21"/>
        </w:rPr>
        <w:t>及时浇水确保</w:t>
      </w:r>
      <w:r>
        <w:rPr>
          <w:rFonts w:hint="eastAsia"/>
          <w:bCs/>
          <w:kern w:val="0"/>
          <w:szCs w:val="21"/>
        </w:rPr>
        <w:t>绿植</w:t>
      </w:r>
      <w:r>
        <w:rPr>
          <w:bCs/>
          <w:kern w:val="0"/>
          <w:szCs w:val="21"/>
        </w:rPr>
        <w:t>草毯顺利成坪，</w:t>
      </w:r>
      <w:r>
        <w:rPr>
          <w:rFonts w:hint="eastAsia" w:ascii="宋体" w:hAnsi="宋体"/>
          <w:bCs/>
          <w:kern w:val="0"/>
          <w:szCs w:val="21"/>
        </w:rPr>
        <w:t>公路边坡绿化实施的条件</w:t>
      </w:r>
      <w:r>
        <w:rPr>
          <w:bCs/>
          <w:kern w:val="0"/>
          <w:szCs w:val="21"/>
        </w:rPr>
        <w:t>宜采用人工浇水，以植物出现</w:t>
      </w:r>
      <w:r>
        <w:rPr>
          <w:rFonts w:hint="eastAsia"/>
          <w:bCs/>
          <w:kern w:val="0"/>
          <w:szCs w:val="21"/>
        </w:rPr>
        <w:t>萎蔫</w:t>
      </w:r>
      <w:r>
        <w:rPr>
          <w:bCs/>
          <w:kern w:val="0"/>
          <w:szCs w:val="21"/>
        </w:rPr>
        <w:t>为起始浇水时间，单次浇水以不出现明显径流为宜。</w:t>
      </w:r>
    </w:p>
    <w:p>
      <w:pPr>
        <w:spacing w:line="360" w:lineRule="auto"/>
      </w:pPr>
      <w:r>
        <w:rPr>
          <w:rFonts w:eastAsia="黑体"/>
          <w:b/>
          <w:bCs/>
          <w:kern w:val="0"/>
          <w:szCs w:val="21"/>
        </w:rPr>
        <w:t xml:space="preserve">7.2.2 </w:t>
      </w:r>
      <w:r>
        <w:rPr>
          <w:rFonts w:hint="eastAsia"/>
        </w:rPr>
        <w:t>当植物生长不良，裸地较多或时，应进行人工补播，</w:t>
      </w:r>
      <w:r>
        <w:t>补播时间以每年3</w:t>
      </w:r>
      <w:r>
        <w:rPr>
          <w:bCs/>
          <w:szCs w:val="21"/>
        </w:rPr>
        <w:t>～</w:t>
      </w:r>
      <w:r>
        <w:t>9月为宜。</w:t>
      </w:r>
    </w:p>
    <w:p>
      <w:pPr>
        <w:spacing w:line="360" w:lineRule="auto"/>
      </w:pPr>
      <w:r>
        <w:rPr>
          <w:rFonts w:eastAsia="黑体"/>
          <w:b/>
          <w:bCs/>
          <w:kern w:val="0"/>
          <w:szCs w:val="21"/>
        </w:rPr>
        <w:t xml:space="preserve">7.2.3 </w:t>
      </w:r>
      <w:r>
        <w:t>病虫害防治</w:t>
      </w:r>
    </w:p>
    <w:p>
      <w:pPr>
        <w:spacing w:line="360" w:lineRule="auto"/>
        <w:ind w:firstLine="422" w:firstLineChars="200"/>
      </w:pPr>
      <w:r>
        <w:rPr>
          <w:b/>
          <w:bCs/>
          <w:kern w:val="0"/>
          <w:szCs w:val="21"/>
        </w:rPr>
        <w:t xml:space="preserve">1 </w:t>
      </w:r>
      <w:r>
        <w:t>每月应开展病虫害发生情况巡查。重点在服务区附近的边坡开展检疫性、危险性病虫害监测工作，发现疫情应及时处置</w:t>
      </w:r>
      <w:r>
        <w:rPr>
          <w:rFonts w:hint="eastAsia"/>
        </w:rPr>
        <w:t>，</w:t>
      </w:r>
      <w:r>
        <w:t>并报告属地植物检疫机构。</w:t>
      </w:r>
    </w:p>
    <w:p>
      <w:pPr>
        <w:spacing w:line="360" w:lineRule="auto"/>
        <w:ind w:firstLine="422" w:firstLineChars="200"/>
      </w:pPr>
      <w:r>
        <w:rPr>
          <w:b/>
          <w:bCs/>
          <w:kern w:val="0"/>
          <w:szCs w:val="21"/>
        </w:rPr>
        <w:t xml:space="preserve">2 </w:t>
      </w:r>
      <w:r>
        <w:t>宜采用释放天敌、灯光诱杀、诱剂诱杀、人工捕杀、树</w:t>
      </w:r>
      <w:r>
        <w:rPr>
          <w:rFonts w:hint="eastAsia"/>
        </w:rPr>
        <w:t>干</w:t>
      </w:r>
      <w:r>
        <w:t>围环、喷施生物和植物源类制剂等无公害防治措施</w:t>
      </w:r>
      <w:r>
        <w:rPr>
          <w:rFonts w:hint="eastAsia"/>
        </w:rPr>
        <w:t>；</w:t>
      </w:r>
      <w:r>
        <w:t>不应使用有机磷类药剂，减少化学药剂使用。</w:t>
      </w:r>
    </w:p>
    <w:p>
      <w:pPr>
        <w:spacing w:line="360" w:lineRule="auto"/>
        <w:rPr>
          <w:rFonts w:asciiTheme="minorEastAsia" w:hAnsiTheme="minorEastAsia"/>
          <w:bCs/>
          <w:kern w:val="0"/>
          <w:szCs w:val="21"/>
        </w:rPr>
      </w:pPr>
      <w:r>
        <w:rPr>
          <w:rFonts w:eastAsia="黑体"/>
          <w:b/>
          <w:bCs/>
          <w:kern w:val="0"/>
          <w:szCs w:val="21"/>
        </w:rPr>
        <w:t>7.2.4</w:t>
      </w:r>
      <w:r>
        <w:rPr>
          <w:rFonts w:hint="eastAsia"/>
        </w:rPr>
        <w:t xml:space="preserve"> 人工刈割应在冬季</w:t>
      </w:r>
      <w:r>
        <w:rPr>
          <w:rFonts w:hint="eastAsia" w:asciiTheme="minorEastAsia" w:hAnsiTheme="minorEastAsia"/>
          <w:bCs/>
          <w:kern w:val="0"/>
          <w:szCs w:val="21"/>
        </w:rPr>
        <w:t>防火及控制病虫害为目的的情况下进行，以全部割除植物地上部分为宜。</w:t>
      </w:r>
    </w:p>
    <w:p>
      <w:pPr>
        <w:spacing w:line="360" w:lineRule="auto"/>
      </w:pPr>
      <w:r>
        <w:rPr>
          <w:rFonts w:eastAsia="黑体"/>
          <w:b/>
          <w:bCs/>
          <w:kern w:val="0"/>
          <w:szCs w:val="21"/>
        </w:rPr>
        <w:t xml:space="preserve">7.2.5 </w:t>
      </w:r>
      <w:r>
        <w:rPr>
          <w:rFonts w:hint="eastAsia"/>
        </w:rPr>
        <w:t>植物修剪</w:t>
      </w:r>
    </w:p>
    <w:p>
      <w:pPr>
        <w:spacing w:line="360" w:lineRule="auto"/>
        <w:ind w:firstLine="422" w:firstLineChars="200"/>
      </w:pPr>
      <w:r>
        <w:rPr>
          <w:b/>
          <w:bCs/>
          <w:kern w:val="0"/>
          <w:szCs w:val="21"/>
        </w:rPr>
        <w:t>1</w:t>
      </w:r>
      <w:r>
        <w:t xml:space="preserve"> 乔灌木应适当疏剪弱枝和病枯枝，短截徒长枝</w:t>
      </w:r>
      <w:r>
        <w:rPr>
          <w:rFonts w:hint="eastAsia"/>
        </w:rPr>
        <w:t>；</w:t>
      </w:r>
      <w:r>
        <w:t>应及时剪除影响行车安全的乔灌木枝条。</w:t>
      </w:r>
    </w:p>
    <w:p>
      <w:pPr>
        <w:spacing w:line="360" w:lineRule="auto"/>
        <w:ind w:firstLine="422" w:firstLineChars="200"/>
      </w:pPr>
      <w:r>
        <w:rPr>
          <w:b/>
          <w:bCs/>
          <w:kern w:val="0"/>
          <w:szCs w:val="21"/>
        </w:rPr>
        <w:t>2</w:t>
      </w:r>
      <w:r>
        <w:t xml:space="preserve"> 修剪宜在秋季落叶后或春季发芽前进行。</w:t>
      </w:r>
    </w:p>
    <w:p>
      <w:pPr>
        <w:spacing w:line="360" w:lineRule="auto"/>
      </w:pPr>
      <w:r>
        <w:rPr>
          <w:rFonts w:eastAsia="黑体"/>
          <w:b/>
          <w:bCs/>
          <w:kern w:val="0"/>
          <w:szCs w:val="21"/>
        </w:rPr>
        <w:t xml:space="preserve">7.2.6 </w:t>
      </w:r>
      <w:r>
        <w:t>防汛及保洁</w:t>
      </w:r>
    </w:p>
    <w:p>
      <w:pPr>
        <w:spacing w:line="360" w:lineRule="auto"/>
        <w:ind w:firstLine="422" w:firstLineChars="200"/>
      </w:pPr>
      <w:r>
        <w:rPr>
          <w:b/>
          <w:bCs/>
          <w:kern w:val="0"/>
          <w:szCs w:val="21"/>
        </w:rPr>
        <w:t xml:space="preserve">1 </w:t>
      </w:r>
      <w:r>
        <w:t>汛期前应做好边坡防汛设施的排查和维护工作，确保边坡排水设施正常运行。汛期中应巡查和清理边坡排水设施，出现问题及时修缮。</w:t>
      </w:r>
    </w:p>
    <w:p>
      <w:pPr>
        <w:spacing w:line="360" w:lineRule="auto"/>
        <w:ind w:firstLine="422" w:firstLineChars="200"/>
      </w:pPr>
      <w:r>
        <w:rPr>
          <w:b/>
          <w:bCs/>
          <w:kern w:val="0"/>
          <w:szCs w:val="21"/>
        </w:rPr>
        <w:t xml:space="preserve">2 </w:t>
      </w:r>
      <w:r>
        <w:t>每天应派专人抢拾作业区内垃圾，并清理杂物。大风大雨等恶劣天过后应增加巡查。</w:t>
      </w:r>
    </w:p>
    <w:p/>
    <w:p>
      <w:pPr>
        <w:widowControl/>
        <w:jc w:val="left"/>
      </w:pPr>
      <w:r>
        <w:br w:type="page"/>
      </w:r>
    </w:p>
    <w:p>
      <w:pPr>
        <w:pStyle w:val="14"/>
        <w:rPr>
          <w:rFonts w:ascii="Times New Roman" w:hAnsi="Times New Roman" w:cs="Times New Roman"/>
          <w:szCs w:val="28"/>
        </w:rPr>
      </w:pPr>
      <w:bookmarkStart w:id="65" w:name="_Toc104366972"/>
      <w:bookmarkStart w:id="66" w:name="_Toc101772185"/>
      <w:r>
        <w:rPr>
          <w:rFonts w:ascii="Times New Roman" w:hAnsi="Times New Roman" w:cs="Times New Roman"/>
          <w:szCs w:val="28"/>
        </w:rPr>
        <w:t>附录A 植草毯结构图表</w:t>
      </w:r>
      <w:bookmarkEnd w:id="65"/>
      <w:bookmarkEnd w:id="66"/>
    </w:p>
    <w:p>
      <w:pPr>
        <w:autoSpaceDE w:val="0"/>
        <w:autoSpaceDN w:val="0"/>
        <w:adjustRightInd w:val="0"/>
        <w:spacing w:after="57" w:afterLines="20" w:line="360" w:lineRule="auto"/>
        <w:jc w:val="center"/>
        <w:rPr>
          <w:rFonts w:ascii="黑体" w:hAnsi="黑体" w:eastAsia="黑体" w:cs="宋体"/>
          <w:kern w:val="0"/>
          <w:sz w:val="18"/>
          <w:szCs w:val="21"/>
        </w:rPr>
      </w:pPr>
      <w:r>
        <w:rPr>
          <w:rFonts w:hint="eastAsia" w:ascii="黑体" w:hAnsi="黑体" w:eastAsia="黑体" w:cs="宋体"/>
          <w:kern w:val="0"/>
          <w:sz w:val="18"/>
          <w:szCs w:val="21"/>
        </w:rPr>
        <w:t>表</w:t>
      </w:r>
      <w:r>
        <w:rPr>
          <w:rFonts w:eastAsia="黑体"/>
          <w:b/>
          <w:kern w:val="0"/>
          <w:sz w:val="18"/>
          <w:szCs w:val="21"/>
        </w:rPr>
        <w:t>A</w:t>
      </w:r>
      <w:r>
        <w:rPr>
          <w:rFonts w:hint="eastAsia" w:ascii="黑体" w:hAnsi="黑体" w:eastAsia="黑体" w:cs="宋体"/>
          <w:kern w:val="0"/>
          <w:sz w:val="18"/>
          <w:szCs w:val="21"/>
        </w:rPr>
        <w:t xml:space="preserve">  植草毯结构图表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6219"/>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tabs>
                <w:tab w:val="left" w:pos="1715"/>
              </w:tabs>
              <w:autoSpaceDE w:val="0"/>
              <w:autoSpaceDN w:val="0"/>
              <w:adjustRightInd w:val="0"/>
              <w:jc w:val="center"/>
              <w:rPr>
                <w:sz w:val="18"/>
                <w:szCs w:val="21"/>
              </w:rPr>
            </w:pPr>
            <w:r>
              <w:rPr>
                <w:sz w:val="18"/>
                <w:szCs w:val="21"/>
              </w:rPr>
              <w:t>表号</w:t>
            </w:r>
          </w:p>
        </w:tc>
        <w:tc>
          <w:tcPr>
            <w:tcW w:w="6219" w:type="dxa"/>
            <w:vAlign w:val="center"/>
          </w:tcPr>
          <w:p>
            <w:pPr>
              <w:tabs>
                <w:tab w:val="left" w:pos="1715"/>
              </w:tabs>
              <w:autoSpaceDE w:val="0"/>
              <w:autoSpaceDN w:val="0"/>
              <w:adjustRightInd w:val="0"/>
              <w:jc w:val="center"/>
              <w:rPr>
                <w:sz w:val="18"/>
                <w:szCs w:val="21"/>
              </w:rPr>
            </w:pPr>
            <w:r>
              <w:rPr>
                <w:sz w:val="18"/>
                <w:szCs w:val="21"/>
              </w:rPr>
              <w:t>结构类型</w:t>
            </w:r>
          </w:p>
        </w:tc>
        <w:tc>
          <w:tcPr>
            <w:tcW w:w="1202" w:type="dxa"/>
            <w:vAlign w:val="center"/>
          </w:tcPr>
          <w:p>
            <w:pPr>
              <w:tabs>
                <w:tab w:val="left" w:pos="1715"/>
              </w:tabs>
              <w:autoSpaceDE w:val="0"/>
              <w:autoSpaceDN w:val="0"/>
              <w:adjustRightInd w:val="0"/>
              <w:jc w:val="center"/>
              <w:rPr>
                <w:sz w:val="18"/>
                <w:szCs w:val="21"/>
              </w:rPr>
            </w:pPr>
            <w:r>
              <w:rPr>
                <w:sz w:val="18"/>
                <w:szCs w:val="21"/>
              </w:rPr>
              <w:t>工艺说明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tabs>
                <w:tab w:val="left" w:pos="1715"/>
              </w:tabs>
              <w:autoSpaceDE w:val="0"/>
              <w:autoSpaceDN w:val="0"/>
              <w:adjustRightInd w:val="0"/>
              <w:jc w:val="center"/>
              <w:rPr>
                <w:sz w:val="18"/>
                <w:szCs w:val="21"/>
              </w:rPr>
            </w:pPr>
            <w:r>
              <w:rPr>
                <w:sz w:val="18"/>
                <w:szCs w:val="21"/>
              </w:rPr>
              <w:t>A1</w:t>
            </w:r>
          </w:p>
        </w:tc>
        <w:tc>
          <w:tcPr>
            <w:tcW w:w="6219" w:type="dxa"/>
            <w:vAlign w:val="center"/>
          </w:tcPr>
          <w:p>
            <w:pPr>
              <w:tabs>
                <w:tab w:val="left" w:pos="1715"/>
              </w:tabs>
              <w:autoSpaceDE w:val="0"/>
              <w:autoSpaceDN w:val="0"/>
              <w:adjustRightInd w:val="0"/>
              <w:jc w:val="center"/>
              <w:rPr>
                <w:sz w:val="18"/>
                <w:szCs w:val="21"/>
              </w:rPr>
            </w:pPr>
            <w:r>
              <w:rPr>
                <w:sz w:val="18"/>
                <w:szCs w:val="21"/>
              </w:rPr>
              <mc:AlternateContent>
                <mc:Choice Requires="wps">
                  <w:drawing>
                    <wp:anchor distT="0" distB="0" distL="114300" distR="114300" simplePos="0" relativeHeight="251663360" behindDoc="0" locked="0" layoutInCell="1" allowOverlap="1">
                      <wp:simplePos x="0" y="0"/>
                      <wp:positionH relativeFrom="column">
                        <wp:posOffset>414655</wp:posOffset>
                      </wp:positionH>
                      <wp:positionV relativeFrom="paragraph">
                        <wp:posOffset>261620</wp:posOffset>
                      </wp:positionV>
                      <wp:extent cx="804545" cy="87757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804545" cy="877570"/>
                              </a:xfrm>
                              <a:prstGeom prst="rect">
                                <a:avLst/>
                              </a:prstGeom>
                              <a:solidFill>
                                <a:schemeClr val="lt1"/>
                              </a:solidFill>
                              <a:ln w="6350">
                                <a:noFill/>
                              </a:ln>
                            </wps:spPr>
                            <wps:txbx>
                              <w:txbxContent>
                                <w:p>
                                  <w:pPr>
                                    <w:spacing w:line="360" w:lineRule="auto"/>
                                    <w:jc w:val="right"/>
                                    <w:rPr>
                                      <w:sz w:val="15"/>
                                      <w:szCs w:val="18"/>
                                    </w:rPr>
                                  </w:pPr>
                                  <w:r>
                                    <w:rPr>
                                      <w:rFonts w:hint="eastAsia"/>
                                      <w:sz w:val="15"/>
                                      <w:szCs w:val="18"/>
                                    </w:rPr>
                                    <w:t>P</w:t>
                                  </w:r>
                                  <w:r>
                                    <w:rPr>
                                      <w:sz w:val="15"/>
                                      <w:szCs w:val="18"/>
                                    </w:rPr>
                                    <w:t>P</w:t>
                                  </w:r>
                                  <w:r>
                                    <w:rPr>
                                      <w:rFonts w:hint="eastAsia"/>
                                      <w:sz w:val="15"/>
                                      <w:szCs w:val="18"/>
                                    </w:rPr>
                                    <w:t>网</w:t>
                                  </w:r>
                                </w:p>
                                <w:p>
                                  <w:pPr>
                                    <w:spacing w:line="360" w:lineRule="auto"/>
                                    <w:jc w:val="right"/>
                                    <w:rPr>
                                      <w:sz w:val="15"/>
                                      <w:szCs w:val="18"/>
                                    </w:rPr>
                                  </w:pPr>
                                  <w:r>
                                    <w:rPr>
                                      <w:rFonts w:hint="eastAsia"/>
                                      <w:sz w:val="15"/>
                                      <w:szCs w:val="18"/>
                                    </w:rPr>
                                    <w:t>植物纤维层</w:t>
                                  </w:r>
                                </w:p>
                                <w:p>
                                  <w:pPr>
                                    <w:spacing w:line="360" w:lineRule="auto"/>
                                    <w:jc w:val="right"/>
                                    <w:rPr>
                                      <w:sz w:val="15"/>
                                      <w:szCs w:val="18"/>
                                    </w:rPr>
                                  </w:pPr>
                                  <w:r>
                                    <w:rPr>
                                      <w:rFonts w:hint="eastAsia"/>
                                      <w:sz w:val="15"/>
                                      <w:szCs w:val="18"/>
                                    </w:rPr>
                                    <w:t>P</w:t>
                                  </w:r>
                                  <w:r>
                                    <w:rPr>
                                      <w:sz w:val="15"/>
                                      <w:szCs w:val="18"/>
                                    </w:rPr>
                                    <w:t>P</w:t>
                                  </w:r>
                                  <w:r>
                                    <w:rPr>
                                      <w:rFonts w:hint="eastAsia"/>
                                      <w:sz w:val="15"/>
                                      <w:szCs w:val="18"/>
                                    </w:rPr>
                                    <w:t>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5pt;margin-top:20.6pt;height:69.1pt;width:63.35pt;z-index:251663360;mso-width-relative:page;mso-height-relative:page;" fillcolor="#FFFFFF [3201]" filled="t" stroked="f" coordsize="21600,21600" o:gfxdata="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mQZHdUAAAAJAQAADwAA&#10;AAAAAAABACAAAAAiAAAAZHJzL2Rvd25yZXYueG1sUEsBAhQAFAAAAAgAh07iQDwUPjRSAgAAkAQA&#10;AA4AAAAAAAAAAQAgAAAAJAEAAGRycy9lMm9Eb2MueG1sUEsFBgAAAAAGAAYAWQEAAOgFAAAAAA==&#10;">
                      <v:fill on="t" focussize="0,0"/>
                      <v:stroke on="f" weight="0.5pt"/>
                      <v:imagedata o:title=""/>
                      <o:lock v:ext="edit" aspectratio="f"/>
                      <v:textbox>
                        <w:txbxContent>
                          <w:p>
                            <w:pPr>
                              <w:spacing w:line="360" w:lineRule="auto"/>
                              <w:jc w:val="right"/>
                              <w:rPr>
                                <w:sz w:val="15"/>
                                <w:szCs w:val="18"/>
                              </w:rPr>
                            </w:pPr>
                            <w:r>
                              <w:rPr>
                                <w:rFonts w:hint="eastAsia"/>
                                <w:sz w:val="15"/>
                                <w:szCs w:val="18"/>
                              </w:rPr>
                              <w:t>P</w:t>
                            </w:r>
                            <w:r>
                              <w:rPr>
                                <w:sz w:val="15"/>
                                <w:szCs w:val="18"/>
                              </w:rPr>
                              <w:t>P</w:t>
                            </w:r>
                            <w:r>
                              <w:rPr>
                                <w:rFonts w:hint="eastAsia"/>
                                <w:sz w:val="15"/>
                                <w:szCs w:val="18"/>
                              </w:rPr>
                              <w:t>网</w:t>
                            </w:r>
                          </w:p>
                          <w:p>
                            <w:pPr>
                              <w:spacing w:line="360" w:lineRule="auto"/>
                              <w:jc w:val="right"/>
                              <w:rPr>
                                <w:sz w:val="15"/>
                                <w:szCs w:val="18"/>
                              </w:rPr>
                            </w:pPr>
                            <w:r>
                              <w:rPr>
                                <w:rFonts w:hint="eastAsia"/>
                                <w:sz w:val="15"/>
                                <w:szCs w:val="18"/>
                              </w:rPr>
                              <w:t>植物纤维层</w:t>
                            </w:r>
                          </w:p>
                          <w:p>
                            <w:pPr>
                              <w:spacing w:line="360" w:lineRule="auto"/>
                              <w:jc w:val="right"/>
                              <w:rPr>
                                <w:sz w:val="15"/>
                                <w:szCs w:val="18"/>
                              </w:rPr>
                            </w:pPr>
                            <w:r>
                              <w:rPr>
                                <w:rFonts w:hint="eastAsia"/>
                                <w:sz w:val="15"/>
                                <w:szCs w:val="18"/>
                              </w:rPr>
                              <w:t>P</w:t>
                            </w:r>
                            <w:r>
                              <w:rPr>
                                <w:sz w:val="15"/>
                                <w:szCs w:val="18"/>
                              </w:rPr>
                              <w:t>P</w:t>
                            </w:r>
                            <w:r>
                              <w:rPr>
                                <w:rFonts w:hint="eastAsia"/>
                                <w:sz w:val="15"/>
                                <w:szCs w:val="18"/>
                              </w:rPr>
                              <w:t>网</w:t>
                            </w:r>
                          </w:p>
                        </w:txbxContent>
                      </v:textbox>
                    </v:shape>
                  </w:pict>
                </mc:Fallback>
              </mc:AlternateContent>
            </w:r>
            <w:r>
              <w:rPr>
                <w:sz w:val="18"/>
                <w:szCs w:val="21"/>
              </w:rPr>
              <w:drawing>
                <wp:inline distT="0" distB="0" distL="0" distR="0">
                  <wp:extent cx="2033270" cy="1389380"/>
                  <wp:effectExtent l="0" t="0" r="5080" b="1270"/>
                  <wp:docPr id="896" name="图片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图片 8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18914" cy="1447683"/>
                          </a:xfrm>
                          <a:prstGeom prst="rect">
                            <a:avLst/>
                          </a:prstGeom>
                          <a:noFill/>
                        </pic:spPr>
                      </pic:pic>
                    </a:graphicData>
                  </a:graphic>
                </wp:inline>
              </w:drawing>
            </w:r>
          </w:p>
        </w:tc>
        <w:tc>
          <w:tcPr>
            <w:tcW w:w="1202" w:type="dxa"/>
            <w:vAlign w:val="center"/>
          </w:tcPr>
          <w:p>
            <w:pPr>
              <w:tabs>
                <w:tab w:val="left" w:pos="1715"/>
              </w:tabs>
              <w:autoSpaceDE w:val="0"/>
              <w:autoSpaceDN w:val="0"/>
              <w:adjustRightInd w:val="0"/>
              <w:jc w:val="center"/>
              <w:rPr>
                <w:sz w:val="18"/>
                <w:szCs w:val="21"/>
              </w:rPr>
            </w:pPr>
            <w:r>
              <w:rPr>
                <w:sz w:val="18"/>
                <w:szCs w:val="21"/>
              </w:rPr>
              <w:t>无种子植草毯结构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tabs>
                <w:tab w:val="left" w:pos="1715"/>
              </w:tabs>
              <w:autoSpaceDE w:val="0"/>
              <w:autoSpaceDN w:val="0"/>
              <w:adjustRightInd w:val="0"/>
              <w:jc w:val="center"/>
              <w:rPr>
                <w:sz w:val="18"/>
                <w:szCs w:val="21"/>
              </w:rPr>
            </w:pPr>
            <w:r>
              <w:rPr>
                <w:sz w:val="18"/>
                <w:szCs w:val="21"/>
              </w:rPr>
              <w:t>A2</w:t>
            </w:r>
          </w:p>
        </w:tc>
        <w:tc>
          <w:tcPr>
            <w:tcW w:w="6219" w:type="dxa"/>
            <w:vAlign w:val="center"/>
          </w:tcPr>
          <w:p>
            <w:pPr>
              <w:tabs>
                <w:tab w:val="left" w:pos="1715"/>
              </w:tabs>
              <w:autoSpaceDE w:val="0"/>
              <w:autoSpaceDN w:val="0"/>
              <w:adjustRightInd w:val="0"/>
              <w:jc w:val="center"/>
              <w:rPr>
                <w:sz w:val="18"/>
                <w:szCs w:val="21"/>
              </w:rPr>
            </w:pPr>
            <w:r>
              <w:rPr>
                <w:sz w:val="18"/>
                <w:szCs w:val="21"/>
              </w:rPr>
              <mc:AlternateContent>
                <mc:Choice Requires="wps">
                  <w:drawing>
                    <wp:anchor distT="0" distB="0" distL="114300" distR="114300" simplePos="0" relativeHeight="251664384" behindDoc="0" locked="0" layoutInCell="1" allowOverlap="1">
                      <wp:simplePos x="0" y="0"/>
                      <wp:positionH relativeFrom="column">
                        <wp:posOffset>466090</wp:posOffset>
                      </wp:positionH>
                      <wp:positionV relativeFrom="paragraph">
                        <wp:posOffset>287655</wp:posOffset>
                      </wp:positionV>
                      <wp:extent cx="804545" cy="1403985"/>
                      <wp:effectExtent l="0" t="0" r="0" b="5715"/>
                      <wp:wrapNone/>
                      <wp:docPr id="45" name="文本框 45"/>
                      <wp:cNvGraphicFramePr/>
                      <a:graphic xmlns:a="http://schemas.openxmlformats.org/drawingml/2006/main">
                        <a:graphicData uri="http://schemas.microsoft.com/office/word/2010/wordprocessingShape">
                          <wps:wsp>
                            <wps:cNvSpPr txBox="1"/>
                            <wps:spPr>
                              <a:xfrm>
                                <a:off x="0" y="0"/>
                                <a:ext cx="804545" cy="1403985"/>
                              </a:xfrm>
                              <a:prstGeom prst="rect">
                                <a:avLst/>
                              </a:prstGeom>
                              <a:solidFill>
                                <a:schemeClr val="lt1"/>
                              </a:solidFill>
                              <a:ln w="6350">
                                <a:noFill/>
                              </a:ln>
                            </wps:spPr>
                            <wps:txbx>
                              <w:txbxContent>
                                <w:p>
                                  <w:pPr>
                                    <w:spacing w:line="360" w:lineRule="auto"/>
                                    <w:jc w:val="right"/>
                                    <w:rPr>
                                      <w:sz w:val="15"/>
                                      <w:szCs w:val="18"/>
                                    </w:rPr>
                                  </w:pPr>
                                  <w:r>
                                    <w:rPr>
                                      <w:rFonts w:hint="eastAsia"/>
                                      <w:sz w:val="15"/>
                                      <w:szCs w:val="18"/>
                                    </w:rPr>
                                    <w:t>P</w:t>
                                  </w:r>
                                  <w:r>
                                    <w:rPr>
                                      <w:sz w:val="15"/>
                                      <w:szCs w:val="18"/>
                                    </w:rPr>
                                    <w:t>P</w:t>
                                  </w:r>
                                  <w:r>
                                    <w:rPr>
                                      <w:rFonts w:hint="eastAsia"/>
                                      <w:sz w:val="15"/>
                                      <w:szCs w:val="18"/>
                                    </w:rPr>
                                    <w:t>网</w:t>
                                  </w:r>
                                </w:p>
                                <w:p>
                                  <w:pPr>
                                    <w:spacing w:line="360" w:lineRule="auto"/>
                                    <w:jc w:val="right"/>
                                    <w:rPr>
                                      <w:sz w:val="15"/>
                                      <w:szCs w:val="18"/>
                                    </w:rPr>
                                  </w:pPr>
                                  <w:r>
                                    <w:rPr>
                                      <w:rFonts w:hint="eastAsia"/>
                                      <w:sz w:val="15"/>
                                      <w:szCs w:val="18"/>
                                    </w:rPr>
                                    <w:t>植物纤维层</w:t>
                                  </w:r>
                                </w:p>
                                <w:p>
                                  <w:pPr>
                                    <w:spacing w:line="360" w:lineRule="auto"/>
                                    <w:jc w:val="right"/>
                                    <w:rPr>
                                      <w:sz w:val="15"/>
                                      <w:szCs w:val="18"/>
                                    </w:rPr>
                                  </w:pPr>
                                  <w:r>
                                    <w:rPr>
                                      <w:rFonts w:hint="eastAsia"/>
                                      <w:sz w:val="15"/>
                                      <w:szCs w:val="18"/>
                                    </w:rPr>
                                    <w:t>包衣种子层</w:t>
                                  </w:r>
                                </w:p>
                                <w:p>
                                  <w:pPr>
                                    <w:spacing w:line="360" w:lineRule="auto"/>
                                    <w:jc w:val="right"/>
                                    <w:rPr>
                                      <w:sz w:val="15"/>
                                      <w:szCs w:val="18"/>
                                    </w:rPr>
                                  </w:pPr>
                                  <w:r>
                                    <w:rPr>
                                      <w:rFonts w:hint="eastAsia"/>
                                      <w:sz w:val="15"/>
                                      <w:szCs w:val="18"/>
                                    </w:rPr>
                                    <w:t>无纺布</w:t>
                                  </w:r>
                                </w:p>
                                <w:p>
                                  <w:pPr>
                                    <w:spacing w:line="360" w:lineRule="auto"/>
                                    <w:jc w:val="right"/>
                                    <w:rPr>
                                      <w:sz w:val="15"/>
                                      <w:szCs w:val="18"/>
                                    </w:rPr>
                                  </w:pPr>
                                  <w:r>
                                    <w:rPr>
                                      <w:rFonts w:hint="eastAsia"/>
                                      <w:sz w:val="15"/>
                                      <w:szCs w:val="18"/>
                                    </w:rPr>
                                    <w:t>P</w:t>
                                  </w:r>
                                  <w:r>
                                    <w:rPr>
                                      <w:sz w:val="15"/>
                                      <w:szCs w:val="18"/>
                                    </w:rPr>
                                    <w:t>P</w:t>
                                  </w:r>
                                  <w:r>
                                    <w:rPr>
                                      <w:rFonts w:hint="eastAsia"/>
                                      <w:sz w:val="15"/>
                                      <w:szCs w:val="18"/>
                                    </w:rPr>
                                    <w:t>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7pt;margin-top:22.65pt;height:110.55pt;width:63.35pt;z-index:251664384;mso-width-relative:page;mso-height-relative:page;" fillcolor="#FFFFFF [3201]" filled="t" stroked="f" coordsize="21600,21600" o:gfxdata="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2l2i1AAAAAkBAAAPAAAA&#10;AAAAAAEAIAAAACIAAABkcnMvZG93bnJldi54bWxQSwECFAAUAAAACACHTuJAeDlamFICAACRBAAA&#10;DgAAAAAAAAABACAAAAAjAQAAZHJzL2Uyb0RvYy54bWxQSwUGAAAAAAYABgBZAQAA5wUAAAAA&#10;">
                      <v:fill on="t" focussize="0,0"/>
                      <v:stroke on="f" weight="0.5pt"/>
                      <v:imagedata o:title=""/>
                      <o:lock v:ext="edit" aspectratio="f"/>
                      <v:textbox>
                        <w:txbxContent>
                          <w:p>
                            <w:pPr>
                              <w:spacing w:line="360" w:lineRule="auto"/>
                              <w:jc w:val="right"/>
                              <w:rPr>
                                <w:sz w:val="15"/>
                                <w:szCs w:val="18"/>
                              </w:rPr>
                            </w:pPr>
                            <w:r>
                              <w:rPr>
                                <w:rFonts w:hint="eastAsia"/>
                                <w:sz w:val="15"/>
                                <w:szCs w:val="18"/>
                              </w:rPr>
                              <w:t>P</w:t>
                            </w:r>
                            <w:r>
                              <w:rPr>
                                <w:sz w:val="15"/>
                                <w:szCs w:val="18"/>
                              </w:rPr>
                              <w:t>P</w:t>
                            </w:r>
                            <w:r>
                              <w:rPr>
                                <w:rFonts w:hint="eastAsia"/>
                                <w:sz w:val="15"/>
                                <w:szCs w:val="18"/>
                              </w:rPr>
                              <w:t>网</w:t>
                            </w:r>
                          </w:p>
                          <w:p>
                            <w:pPr>
                              <w:spacing w:line="360" w:lineRule="auto"/>
                              <w:jc w:val="right"/>
                              <w:rPr>
                                <w:sz w:val="15"/>
                                <w:szCs w:val="18"/>
                              </w:rPr>
                            </w:pPr>
                            <w:r>
                              <w:rPr>
                                <w:rFonts w:hint="eastAsia"/>
                                <w:sz w:val="15"/>
                                <w:szCs w:val="18"/>
                              </w:rPr>
                              <w:t>植物纤维层</w:t>
                            </w:r>
                          </w:p>
                          <w:p>
                            <w:pPr>
                              <w:spacing w:line="360" w:lineRule="auto"/>
                              <w:jc w:val="right"/>
                              <w:rPr>
                                <w:sz w:val="15"/>
                                <w:szCs w:val="18"/>
                              </w:rPr>
                            </w:pPr>
                            <w:r>
                              <w:rPr>
                                <w:rFonts w:hint="eastAsia"/>
                                <w:sz w:val="15"/>
                                <w:szCs w:val="18"/>
                              </w:rPr>
                              <w:t>包衣种子层</w:t>
                            </w:r>
                          </w:p>
                          <w:p>
                            <w:pPr>
                              <w:spacing w:line="360" w:lineRule="auto"/>
                              <w:jc w:val="right"/>
                              <w:rPr>
                                <w:sz w:val="15"/>
                                <w:szCs w:val="18"/>
                              </w:rPr>
                            </w:pPr>
                            <w:r>
                              <w:rPr>
                                <w:rFonts w:hint="eastAsia"/>
                                <w:sz w:val="15"/>
                                <w:szCs w:val="18"/>
                              </w:rPr>
                              <w:t>无纺布</w:t>
                            </w:r>
                          </w:p>
                          <w:p>
                            <w:pPr>
                              <w:spacing w:line="360" w:lineRule="auto"/>
                              <w:jc w:val="right"/>
                              <w:rPr>
                                <w:sz w:val="15"/>
                                <w:szCs w:val="18"/>
                              </w:rPr>
                            </w:pPr>
                            <w:r>
                              <w:rPr>
                                <w:rFonts w:hint="eastAsia"/>
                                <w:sz w:val="15"/>
                                <w:szCs w:val="18"/>
                              </w:rPr>
                              <w:t>P</w:t>
                            </w:r>
                            <w:r>
                              <w:rPr>
                                <w:sz w:val="15"/>
                                <w:szCs w:val="18"/>
                              </w:rPr>
                              <w:t>P</w:t>
                            </w:r>
                            <w:r>
                              <w:rPr>
                                <w:rFonts w:hint="eastAsia"/>
                                <w:sz w:val="15"/>
                                <w:szCs w:val="18"/>
                              </w:rPr>
                              <w:t>网</w:t>
                            </w:r>
                          </w:p>
                        </w:txbxContent>
                      </v:textbox>
                    </v:shape>
                  </w:pict>
                </mc:Fallback>
              </mc:AlternateContent>
            </w:r>
            <w:r>
              <w:drawing>
                <wp:inline distT="0" distB="0" distL="0" distR="0">
                  <wp:extent cx="2399030" cy="1974850"/>
                  <wp:effectExtent l="0" t="0" r="127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1"/>
                          <a:stretch>
                            <a:fillRect/>
                          </a:stretch>
                        </pic:blipFill>
                        <pic:spPr>
                          <a:xfrm>
                            <a:off x="0" y="0"/>
                            <a:ext cx="2399385" cy="1975319"/>
                          </a:xfrm>
                          <a:prstGeom prst="rect">
                            <a:avLst/>
                          </a:prstGeom>
                        </pic:spPr>
                      </pic:pic>
                    </a:graphicData>
                  </a:graphic>
                </wp:inline>
              </w:drawing>
            </w:r>
          </w:p>
        </w:tc>
        <w:tc>
          <w:tcPr>
            <w:tcW w:w="1202" w:type="dxa"/>
            <w:vAlign w:val="center"/>
          </w:tcPr>
          <w:p>
            <w:pPr>
              <w:tabs>
                <w:tab w:val="left" w:pos="1715"/>
              </w:tabs>
              <w:autoSpaceDE w:val="0"/>
              <w:autoSpaceDN w:val="0"/>
              <w:adjustRightInd w:val="0"/>
              <w:jc w:val="center"/>
              <w:rPr>
                <w:sz w:val="18"/>
                <w:szCs w:val="21"/>
              </w:rPr>
            </w:pPr>
            <w:r>
              <w:rPr>
                <w:sz w:val="18"/>
                <w:szCs w:val="21"/>
              </w:rPr>
              <w:t>有种子植草毯</w:t>
            </w:r>
            <w:r>
              <w:rPr>
                <w:rFonts w:hint="eastAsia"/>
                <w:sz w:val="18"/>
                <w:szCs w:val="21"/>
              </w:rPr>
              <w:t>A型</w:t>
            </w:r>
            <w:r>
              <w:rPr>
                <w:sz w:val="18"/>
                <w:szCs w:val="21"/>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875" w:type="dxa"/>
            <w:vAlign w:val="center"/>
          </w:tcPr>
          <w:p>
            <w:pPr>
              <w:tabs>
                <w:tab w:val="left" w:pos="1715"/>
              </w:tabs>
              <w:autoSpaceDE w:val="0"/>
              <w:autoSpaceDN w:val="0"/>
              <w:adjustRightInd w:val="0"/>
              <w:jc w:val="center"/>
              <w:rPr>
                <w:sz w:val="18"/>
                <w:szCs w:val="21"/>
              </w:rPr>
            </w:pPr>
            <w:r>
              <w:rPr>
                <w:rFonts w:hint="eastAsia"/>
                <w:sz w:val="18"/>
                <w:szCs w:val="21"/>
              </w:rPr>
              <w:t>A3</w:t>
            </w:r>
          </w:p>
        </w:tc>
        <w:tc>
          <w:tcPr>
            <w:tcW w:w="6219" w:type="dxa"/>
            <w:vAlign w:val="center"/>
          </w:tcPr>
          <w:p>
            <w:pPr>
              <w:tabs>
                <w:tab w:val="left" w:pos="1715"/>
              </w:tabs>
              <w:autoSpaceDE w:val="0"/>
              <w:autoSpaceDN w:val="0"/>
              <w:adjustRightInd w:val="0"/>
              <w:jc w:val="center"/>
              <w:rPr>
                <w:rFonts w:ascii="宋体" w:hAnsi="等线" w:cs="宋体"/>
                <w:sz w:val="24"/>
              </w:rPr>
            </w:pPr>
            <w:r>
              <w:rPr>
                <w:sz w:val="18"/>
                <w:szCs w:val="21"/>
              </w:rPr>
              <mc:AlternateContent>
                <mc:Choice Requires="wps">
                  <w:drawing>
                    <wp:anchor distT="0" distB="0" distL="114300" distR="114300" simplePos="0" relativeHeight="251665408" behindDoc="0" locked="0" layoutInCell="1" allowOverlap="1">
                      <wp:simplePos x="0" y="0"/>
                      <wp:positionH relativeFrom="column">
                        <wp:posOffset>466090</wp:posOffset>
                      </wp:positionH>
                      <wp:positionV relativeFrom="paragraph">
                        <wp:posOffset>288925</wp:posOffset>
                      </wp:positionV>
                      <wp:extent cx="804545" cy="1506855"/>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804545" cy="1506855"/>
                              </a:xfrm>
                              <a:prstGeom prst="rect">
                                <a:avLst/>
                              </a:prstGeom>
                              <a:solidFill>
                                <a:schemeClr val="lt1"/>
                              </a:solidFill>
                              <a:ln w="6350">
                                <a:noFill/>
                              </a:ln>
                            </wps:spPr>
                            <wps:txbx>
                              <w:txbxContent>
                                <w:p>
                                  <w:pPr>
                                    <w:spacing w:line="360" w:lineRule="auto"/>
                                    <w:jc w:val="right"/>
                                    <w:rPr>
                                      <w:sz w:val="15"/>
                                      <w:szCs w:val="18"/>
                                    </w:rPr>
                                  </w:pPr>
                                  <w:r>
                                    <w:rPr>
                                      <w:rFonts w:hint="eastAsia"/>
                                      <w:sz w:val="15"/>
                                      <w:szCs w:val="18"/>
                                    </w:rPr>
                                    <w:t>P</w:t>
                                  </w:r>
                                  <w:r>
                                    <w:rPr>
                                      <w:sz w:val="15"/>
                                      <w:szCs w:val="18"/>
                                    </w:rPr>
                                    <w:t>P</w:t>
                                  </w:r>
                                  <w:r>
                                    <w:rPr>
                                      <w:rFonts w:hint="eastAsia"/>
                                      <w:sz w:val="15"/>
                                      <w:szCs w:val="18"/>
                                    </w:rPr>
                                    <w:t>网</w:t>
                                  </w:r>
                                </w:p>
                                <w:p>
                                  <w:pPr>
                                    <w:spacing w:line="360" w:lineRule="auto"/>
                                    <w:jc w:val="right"/>
                                    <w:rPr>
                                      <w:sz w:val="15"/>
                                      <w:szCs w:val="18"/>
                                    </w:rPr>
                                  </w:pPr>
                                  <w:r>
                                    <w:rPr>
                                      <w:rFonts w:hint="eastAsia"/>
                                      <w:sz w:val="15"/>
                                      <w:szCs w:val="18"/>
                                    </w:rPr>
                                    <w:t>植物纤维层</w:t>
                                  </w:r>
                                </w:p>
                                <w:p>
                                  <w:pPr>
                                    <w:spacing w:line="360" w:lineRule="auto"/>
                                    <w:jc w:val="right"/>
                                    <w:rPr>
                                      <w:sz w:val="15"/>
                                      <w:szCs w:val="18"/>
                                    </w:rPr>
                                  </w:pPr>
                                  <w:r>
                                    <w:rPr>
                                      <w:rFonts w:hint="eastAsia"/>
                                      <w:sz w:val="15"/>
                                      <w:szCs w:val="18"/>
                                    </w:rPr>
                                    <w:t>种子层</w:t>
                                  </w:r>
                                </w:p>
                                <w:p>
                                  <w:pPr>
                                    <w:spacing w:line="360" w:lineRule="auto"/>
                                    <w:jc w:val="right"/>
                                    <w:rPr>
                                      <w:sz w:val="15"/>
                                      <w:szCs w:val="18"/>
                                    </w:rPr>
                                  </w:pPr>
                                  <w:r>
                                    <w:rPr>
                                      <w:rFonts w:hint="eastAsia"/>
                                      <w:sz w:val="15"/>
                                      <w:szCs w:val="18"/>
                                    </w:rPr>
                                    <w:t>无纺布</w:t>
                                  </w:r>
                                </w:p>
                                <w:p>
                                  <w:pPr>
                                    <w:spacing w:line="360" w:lineRule="auto"/>
                                    <w:jc w:val="right"/>
                                    <w:rPr>
                                      <w:sz w:val="15"/>
                                      <w:szCs w:val="18"/>
                                    </w:rPr>
                                  </w:pPr>
                                  <w:r>
                                    <w:rPr>
                                      <w:rFonts w:hint="eastAsia"/>
                                      <w:sz w:val="15"/>
                                      <w:szCs w:val="18"/>
                                    </w:rPr>
                                    <w:t>P</w:t>
                                  </w:r>
                                  <w:r>
                                    <w:rPr>
                                      <w:sz w:val="15"/>
                                      <w:szCs w:val="18"/>
                                    </w:rPr>
                                    <w:t>P</w:t>
                                  </w:r>
                                  <w:r>
                                    <w:rPr>
                                      <w:rFonts w:hint="eastAsia"/>
                                      <w:sz w:val="15"/>
                                      <w:szCs w:val="18"/>
                                    </w:rPr>
                                    <w:t>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7pt;margin-top:22.75pt;height:118.65pt;width:63.35pt;z-index:251665408;mso-width-relative:page;mso-height-relative:page;" fillcolor="#FFFFFF [3201]" filled="t" stroked="f" coordsize="21600,21600" o:gfxdata="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wU3Rr1QAAAAkBAAAPAAAA&#10;AAAAAAEAIAAAACIAAABkcnMvZG93bnJldi54bWxQSwECFAAUAAAACACHTuJAC3RhVlECAACRBAAA&#10;DgAAAAAAAAABACAAAAAkAQAAZHJzL2Uyb0RvYy54bWxQSwUGAAAAAAYABgBZAQAA5wUAAAAA&#10;">
                      <v:fill on="t" focussize="0,0"/>
                      <v:stroke on="f" weight="0.5pt"/>
                      <v:imagedata o:title=""/>
                      <o:lock v:ext="edit" aspectratio="f"/>
                      <v:textbox>
                        <w:txbxContent>
                          <w:p>
                            <w:pPr>
                              <w:spacing w:line="360" w:lineRule="auto"/>
                              <w:jc w:val="right"/>
                              <w:rPr>
                                <w:sz w:val="15"/>
                                <w:szCs w:val="18"/>
                              </w:rPr>
                            </w:pPr>
                            <w:r>
                              <w:rPr>
                                <w:rFonts w:hint="eastAsia"/>
                                <w:sz w:val="15"/>
                                <w:szCs w:val="18"/>
                              </w:rPr>
                              <w:t>P</w:t>
                            </w:r>
                            <w:r>
                              <w:rPr>
                                <w:sz w:val="15"/>
                                <w:szCs w:val="18"/>
                              </w:rPr>
                              <w:t>P</w:t>
                            </w:r>
                            <w:r>
                              <w:rPr>
                                <w:rFonts w:hint="eastAsia"/>
                                <w:sz w:val="15"/>
                                <w:szCs w:val="18"/>
                              </w:rPr>
                              <w:t>网</w:t>
                            </w:r>
                          </w:p>
                          <w:p>
                            <w:pPr>
                              <w:spacing w:line="360" w:lineRule="auto"/>
                              <w:jc w:val="right"/>
                              <w:rPr>
                                <w:sz w:val="15"/>
                                <w:szCs w:val="18"/>
                              </w:rPr>
                            </w:pPr>
                            <w:r>
                              <w:rPr>
                                <w:rFonts w:hint="eastAsia"/>
                                <w:sz w:val="15"/>
                                <w:szCs w:val="18"/>
                              </w:rPr>
                              <w:t>植物纤维层</w:t>
                            </w:r>
                          </w:p>
                          <w:p>
                            <w:pPr>
                              <w:spacing w:line="360" w:lineRule="auto"/>
                              <w:jc w:val="right"/>
                              <w:rPr>
                                <w:sz w:val="15"/>
                                <w:szCs w:val="18"/>
                              </w:rPr>
                            </w:pPr>
                            <w:r>
                              <w:rPr>
                                <w:rFonts w:hint="eastAsia"/>
                                <w:sz w:val="15"/>
                                <w:szCs w:val="18"/>
                              </w:rPr>
                              <w:t>种子层</w:t>
                            </w:r>
                          </w:p>
                          <w:p>
                            <w:pPr>
                              <w:spacing w:line="360" w:lineRule="auto"/>
                              <w:jc w:val="right"/>
                              <w:rPr>
                                <w:sz w:val="15"/>
                                <w:szCs w:val="18"/>
                              </w:rPr>
                            </w:pPr>
                            <w:r>
                              <w:rPr>
                                <w:rFonts w:hint="eastAsia"/>
                                <w:sz w:val="15"/>
                                <w:szCs w:val="18"/>
                              </w:rPr>
                              <w:t>无纺布</w:t>
                            </w:r>
                          </w:p>
                          <w:p>
                            <w:pPr>
                              <w:spacing w:line="360" w:lineRule="auto"/>
                              <w:jc w:val="right"/>
                              <w:rPr>
                                <w:sz w:val="15"/>
                                <w:szCs w:val="18"/>
                              </w:rPr>
                            </w:pPr>
                            <w:r>
                              <w:rPr>
                                <w:rFonts w:hint="eastAsia"/>
                                <w:sz w:val="15"/>
                                <w:szCs w:val="18"/>
                              </w:rPr>
                              <w:t>P</w:t>
                            </w:r>
                            <w:r>
                              <w:rPr>
                                <w:sz w:val="15"/>
                                <w:szCs w:val="18"/>
                              </w:rPr>
                              <w:t>P</w:t>
                            </w:r>
                            <w:r>
                              <w:rPr>
                                <w:rFonts w:hint="eastAsia"/>
                                <w:sz w:val="15"/>
                                <w:szCs w:val="18"/>
                              </w:rPr>
                              <w:t>网</w:t>
                            </w:r>
                          </w:p>
                        </w:txbxContent>
                      </v:textbox>
                    </v:shape>
                  </w:pict>
                </mc:Fallback>
              </mc:AlternateContent>
            </w:r>
            <w:r>
              <w:drawing>
                <wp:inline distT="0" distB="0" distL="0" distR="0">
                  <wp:extent cx="2362200" cy="1882140"/>
                  <wp:effectExtent l="0" t="0" r="0" b="381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2"/>
                          <a:stretch>
                            <a:fillRect/>
                          </a:stretch>
                        </pic:blipFill>
                        <pic:spPr>
                          <a:xfrm>
                            <a:off x="0" y="0"/>
                            <a:ext cx="2444176" cy="1947158"/>
                          </a:xfrm>
                          <a:prstGeom prst="rect">
                            <a:avLst/>
                          </a:prstGeom>
                        </pic:spPr>
                      </pic:pic>
                    </a:graphicData>
                  </a:graphic>
                </wp:inline>
              </w:drawing>
            </w:r>
          </w:p>
        </w:tc>
        <w:tc>
          <w:tcPr>
            <w:tcW w:w="1202" w:type="dxa"/>
            <w:vAlign w:val="center"/>
          </w:tcPr>
          <w:p>
            <w:pPr>
              <w:tabs>
                <w:tab w:val="left" w:pos="1715"/>
              </w:tabs>
              <w:autoSpaceDE w:val="0"/>
              <w:autoSpaceDN w:val="0"/>
              <w:adjustRightInd w:val="0"/>
              <w:jc w:val="center"/>
              <w:rPr>
                <w:sz w:val="18"/>
                <w:szCs w:val="21"/>
              </w:rPr>
            </w:pPr>
            <w:r>
              <w:rPr>
                <w:sz w:val="18"/>
                <w:szCs w:val="21"/>
              </w:rPr>
              <w:t>有种子植草毯B</w:t>
            </w:r>
            <w:r>
              <w:rPr>
                <w:rFonts w:hint="eastAsia"/>
                <w:sz w:val="18"/>
                <w:szCs w:val="21"/>
              </w:rPr>
              <w:t>型</w:t>
            </w:r>
            <w:r>
              <w:rPr>
                <w:sz w:val="18"/>
                <w:szCs w:val="21"/>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trPr>
        <w:tc>
          <w:tcPr>
            <w:tcW w:w="875" w:type="dxa"/>
            <w:vAlign w:val="center"/>
          </w:tcPr>
          <w:p>
            <w:pPr>
              <w:tabs>
                <w:tab w:val="left" w:pos="1715"/>
              </w:tabs>
              <w:autoSpaceDE w:val="0"/>
              <w:autoSpaceDN w:val="0"/>
              <w:adjustRightInd w:val="0"/>
              <w:jc w:val="center"/>
              <w:rPr>
                <w:sz w:val="18"/>
                <w:szCs w:val="21"/>
              </w:rPr>
            </w:pPr>
            <w:r>
              <w:rPr>
                <w:rFonts w:hint="eastAsia"/>
                <w:sz w:val="18"/>
                <w:szCs w:val="21"/>
              </w:rPr>
              <w:t>A</w:t>
            </w:r>
            <w:r>
              <w:rPr>
                <w:sz w:val="18"/>
                <w:szCs w:val="21"/>
              </w:rPr>
              <w:t>4</w:t>
            </w:r>
          </w:p>
        </w:tc>
        <w:tc>
          <w:tcPr>
            <w:tcW w:w="6219" w:type="dxa"/>
            <w:vAlign w:val="center"/>
          </w:tcPr>
          <w:p>
            <w:pPr>
              <w:tabs>
                <w:tab w:val="left" w:pos="1715"/>
              </w:tabs>
              <w:autoSpaceDE w:val="0"/>
              <w:autoSpaceDN w:val="0"/>
              <w:adjustRightInd w:val="0"/>
              <w:ind w:right="720"/>
              <w:jc w:val="center"/>
              <w:rPr>
                <w:rFonts w:ascii="宋体" w:hAnsi="等线" w:cs="宋体"/>
                <w:sz w:val="24"/>
              </w:rPr>
            </w:pPr>
            <w:r>
              <w:rPr>
                <w:sz w:val="18"/>
                <w:szCs w:val="21"/>
              </w:rPr>
              <mc:AlternateContent>
                <mc:Choice Requires="wps">
                  <w:drawing>
                    <wp:anchor distT="0" distB="0" distL="114300" distR="114300" simplePos="0" relativeHeight="251666432" behindDoc="0" locked="0" layoutInCell="1" allowOverlap="1">
                      <wp:simplePos x="0" y="0"/>
                      <wp:positionH relativeFrom="column">
                        <wp:posOffset>187960</wp:posOffset>
                      </wp:positionH>
                      <wp:positionV relativeFrom="paragraph">
                        <wp:posOffset>237490</wp:posOffset>
                      </wp:positionV>
                      <wp:extent cx="1155065" cy="1513840"/>
                      <wp:effectExtent l="0" t="0" r="6985" b="0"/>
                      <wp:wrapNone/>
                      <wp:docPr id="47" name="文本框 47"/>
                      <wp:cNvGraphicFramePr/>
                      <a:graphic xmlns:a="http://schemas.openxmlformats.org/drawingml/2006/main">
                        <a:graphicData uri="http://schemas.microsoft.com/office/word/2010/wordprocessingShape">
                          <wps:wsp>
                            <wps:cNvSpPr txBox="1"/>
                            <wps:spPr>
                              <a:xfrm>
                                <a:off x="0" y="0"/>
                                <a:ext cx="1155065" cy="1513840"/>
                              </a:xfrm>
                              <a:prstGeom prst="rect">
                                <a:avLst/>
                              </a:prstGeom>
                              <a:solidFill>
                                <a:schemeClr val="lt1"/>
                              </a:solidFill>
                              <a:ln w="6350">
                                <a:noFill/>
                              </a:ln>
                            </wps:spPr>
                            <wps:txbx>
                              <w:txbxContent>
                                <w:p>
                                  <w:pPr>
                                    <w:spacing w:line="360" w:lineRule="auto"/>
                                    <w:jc w:val="right"/>
                                    <w:rPr>
                                      <w:sz w:val="15"/>
                                      <w:szCs w:val="15"/>
                                    </w:rPr>
                                  </w:pPr>
                                  <w:r>
                                    <w:rPr>
                                      <w:rFonts w:hint="eastAsia"/>
                                      <w:sz w:val="15"/>
                                      <w:szCs w:val="15"/>
                                    </w:rPr>
                                    <w:t>P</w:t>
                                  </w:r>
                                  <w:r>
                                    <w:rPr>
                                      <w:sz w:val="15"/>
                                      <w:szCs w:val="15"/>
                                    </w:rPr>
                                    <w:t>P</w:t>
                                  </w:r>
                                  <w:r>
                                    <w:rPr>
                                      <w:rFonts w:hint="eastAsia"/>
                                      <w:sz w:val="15"/>
                                      <w:szCs w:val="15"/>
                                    </w:rPr>
                                    <w:t>网</w:t>
                                  </w:r>
                                </w:p>
                                <w:p>
                                  <w:pPr>
                                    <w:spacing w:line="360" w:lineRule="auto"/>
                                    <w:jc w:val="right"/>
                                    <w:rPr>
                                      <w:sz w:val="15"/>
                                      <w:szCs w:val="15"/>
                                    </w:rPr>
                                  </w:pPr>
                                  <w:r>
                                    <w:rPr>
                                      <w:rFonts w:hint="eastAsia"/>
                                      <w:sz w:val="15"/>
                                      <w:szCs w:val="15"/>
                                    </w:rPr>
                                    <w:t>植物纤维层</w:t>
                                  </w:r>
                                </w:p>
                                <w:p>
                                  <w:pPr>
                                    <w:spacing w:line="240" w:lineRule="auto"/>
                                    <w:jc w:val="right"/>
                                    <w:rPr>
                                      <w:sz w:val="15"/>
                                      <w:szCs w:val="15"/>
                                    </w:rPr>
                                  </w:pPr>
                                  <w:r>
                                    <w:rPr>
                                      <w:rFonts w:hint="eastAsia"/>
                                      <w:sz w:val="15"/>
                                      <w:szCs w:val="15"/>
                                    </w:rPr>
                                    <w:t>内嵌种子的土壤基质层</w:t>
                                  </w:r>
                                </w:p>
                                <w:p>
                                  <w:pPr>
                                    <w:spacing w:line="360" w:lineRule="auto"/>
                                    <w:jc w:val="right"/>
                                    <w:rPr>
                                      <w:sz w:val="15"/>
                                      <w:szCs w:val="15"/>
                                    </w:rPr>
                                  </w:pPr>
                                  <w:r>
                                    <w:rPr>
                                      <w:rFonts w:hint="eastAsia"/>
                                      <w:sz w:val="15"/>
                                      <w:szCs w:val="15"/>
                                    </w:rPr>
                                    <w:t>植物纤维层</w:t>
                                  </w:r>
                                </w:p>
                                <w:p>
                                  <w:pPr>
                                    <w:spacing w:line="360" w:lineRule="auto"/>
                                    <w:jc w:val="right"/>
                                    <w:rPr>
                                      <w:sz w:val="15"/>
                                      <w:szCs w:val="15"/>
                                    </w:rPr>
                                  </w:pPr>
                                  <w:r>
                                    <w:rPr>
                                      <w:rFonts w:hint="eastAsia"/>
                                      <w:sz w:val="15"/>
                                      <w:szCs w:val="15"/>
                                    </w:rPr>
                                    <w:t>P</w:t>
                                  </w:r>
                                  <w:r>
                                    <w:rPr>
                                      <w:sz w:val="15"/>
                                      <w:szCs w:val="15"/>
                                    </w:rPr>
                                    <w:t>P</w:t>
                                  </w:r>
                                  <w:r>
                                    <w:rPr>
                                      <w:rFonts w:hint="eastAsia"/>
                                      <w:sz w:val="15"/>
                                      <w:szCs w:val="15"/>
                                    </w:rPr>
                                    <w:t>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pt;margin-top:18.7pt;height:119.2pt;width:90.95pt;z-index:251666432;mso-width-relative:page;mso-height-relative:page;" fillcolor="#FFFFFF [3201]" filled="t" stroked="f" coordsize="21600,21600" o:gfxdata="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E+0fR1QAAAAkBAAAP&#10;AAAAAAAAAAEAIAAAACIAAABkcnMvZG93bnJldi54bWxQSwECFAAUAAAACACHTuJAl8wA4lQCAACS&#10;BAAADgAAAAAAAAABACAAAAAkAQAAZHJzL2Uyb0RvYy54bWxQSwUGAAAAAAYABgBZAQAA6gUAAAAA&#10;">
                      <v:fill on="t" focussize="0,0"/>
                      <v:stroke on="f" weight="0.5pt"/>
                      <v:imagedata o:title=""/>
                      <o:lock v:ext="edit" aspectratio="f"/>
                      <v:textbox>
                        <w:txbxContent>
                          <w:p>
                            <w:pPr>
                              <w:spacing w:line="360" w:lineRule="auto"/>
                              <w:jc w:val="right"/>
                              <w:rPr>
                                <w:sz w:val="15"/>
                                <w:szCs w:val="15"/>
                              </w:rPr>
                            </w:pPr>
                            <w:r>
                              <w:rPr>
                                <w:rFonts w:hint="eastAsia"/>
                                <w:sz w:val="15"/>
                                <w:szCs w:val="15"/>
                              </w:rPr>
                              <w:t>P</w:t>
                            </w:r>
                            <w:r>
                              <w:rPr>
                                <w:sz w:val="15"/>
                                <w:szCs w:val="15"/>
                              </w:rPr>
                              <w:t>P</w:t>
                            </w:r>
                            <w:r>
                              <w:rPr>
                                <w:rFonts w:hint="eastAsia"/>
                                <w:sz w:val="15"/>
                                <w:szCs w:val="15"/>
                              </w:rPr>
                              <w:t>网</w:t>
                            </w:r>
                          </w:p>
                          <w:p>
                            <w:pPr>
                              <w:spacing w:line="360" w:lineRule="auto"/>
                              <w:jc w:val="right"/>
                              <w:rPr>
                                <w:sz w:val="15"/>
                                <w:szCs w:val="15"/>
                              </w:rPr>
                            </w:pPr>
                            <w:r>
                              <w:rPr>
                                <w:rFonts w:hint="eastAsia"/>
                                <w:sz w:val="15"/>
                                <w:szCs w:val="15"/>
                              </w:rPr>
                              <w:t>植物纤维层</w:t>
                            </w:r>
                          </w:p>
                          <w:p>
                            <w:pPr>
                              <w:spacing w:line="240" w:lineRule="auto"/>
                              <w:jc w:val="right"/>
                              <w:rPr>
                                <w:sz w:val="15"/>
                                <w:szCs w:val="15"/>
                              </w:rPr>
                            </w:pPr>
                            <w:r>
                              <w:rPr>
                                <w:rFonts w:hint="eastAsia"/>
                                <w:sz w:val="15"/>
                                <w:szCs w:val="15"/>
                              </w:rPr>
                              <w:t>内嵌种子的土壤基质层</w:t>
                            </w:r>
                          </w:p>
                          <w:p>
                            <w:pPr>
                              <w:spacing w:line="360" w:lineRule="auto"/>
                              <w:jc w:val="right"/>
                              <w:rPr>
                                <w:sz w:val="15"/>
                                <w:szCs w:val="15"/>
                              </w:rPr>
                            </w:pPr>
                            <w:r>
                              <w:rPr>
                                <w:rFonts w:hint="eastAsia"/>
                                <w:sz w:val="15"/>
                                <w:szCs w:val="15"/>
                              </w:rPr>
                              <w:t>植物纤维层</w:t>
                            </w:r>
                          </w:p>
                          <w:p>
                            <w:pPr>
                              <w:spacing w:line="360" w:lineRule="auto"/>
                              <w:jc w:val="right"/>
                              <w:rPr>
                                <w:sz w:val="15"/>
                                <w:szCs w:val="15"/>
                              </w:rPr>
                            </w:pPr>
                            <w:r>
                              <w:rPr>
                                <w:rFonts w:hint="eastAsia"/>
                                <w:sz w:val="15"/>
                                <w:szCs w:val="15"/>
                              </w:rPr>
                              <w:t>P</w:t>
                            </w:r>
                            <w:r>
                              <w:rPr>
                                <w:sz w:val="15"/>
                                <w:szCs w:val="15"/>
                              </w:rPr>
                              <w:t>P</w:t>
                            </w:r>
                            <w:r>
                              <w:rPr>
                                <w:rFonts w:hint="eastAsia"/>
                                <w:sz w:val="15"/>
                                <w:szCs w:val="15"/>
                              </w:rPr>
                              <w:t>网</w:t>
                            </w:r>
                          </w:p>
                        </w:txbxContent>
                      </v:textbox>
                    </v:shape>
                  </w:pict>
                </mc:Fallback>
              </mc:AlternateContent>
            </w:r>
            <w:r>
              <w:rPr>
                <w:rFonts w:hint="eastAsia" w:ascii="宋体" w:hAnsi="等线" w:cs="宋体"/>
                <w:sz w:val="24"/>
              </w:rPr>
              <w:t xml:space="preserve"> </w:t>
            </w:r>
            <w:r>
              <w:rPr>
                <w:rFonts w:ascii="宋体" w:hAnsi="等线" w:cs="宋体"/>
                <w:sz w:val="24"/>
              </w:rPr>
              <w:t xml:space="preserve">              </w:t>
            </w:r>
            <w:r>
              <w:drawing>
                <wp:inline distT="0" distB="0" distL="0" distR="0">
                  <wp:extent cx="1667510" cy="1735455"/>
                  <wp:effectExtent l="0" t="0" r="889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3"/>
                          <a:srcRect l="21376"/>
                          <a:stretch>
                            <a:fillRect/>
                          </a:stretch>
                        </pic:blipFill>
                        <pic:spPr>
                          <a:xfrm>
                            <a:off x="0" y="0"/>
                            <a:ext cx="1668139" cy="1735455"/>
                          </a:xfrm>
                          <a:prstGeom prst="rect">
                            <a:avLst/>
                          </a:prstGeom>
                          <a:ln>
                            <a:noFill/>
                          </a:ln>
                        </pic:spPr>
                      </pic:pic>
                    </a:graphicData>
                  </a:graphic>
                </wp:inline>
              </w:drawing>
            </w:r>
          </w:p>
        </w:tc>
        <w:tc>
          <w:tcPr>
            <w:tcW w:w="1202" w:type="dxa"/>
            <w:vAlign w:val="center"/>
          </w:tcPr>
          <w:p>
            <w:pPr>
              <w:tabs>
                <w:tab w:val="left" w:pos="1715"/>
              </w:tabs>
              <w:autoSpaceDE w:val="0"/>
              <w:autoSpaceDN w:val="0"/>
              <w:adjustRightInd w:val="0"/>
              <w:jc w:val="center"/>
              <w:rPr>
                <w:sz w:val="18"/>
                <w:szCs w:val="21"/>
              </w:rPr>
            </w:pPr>
            <w:r>
              <w:rPr>
                <w:sz w:val="18"/>
                <w:szCs w:val="21"/>
              </w:rPr>
              <w:t>有种子植草毯C</w:t>
            </w:r>
            <w:r>
              <w:rPr>
                <w:rFonts w:hint="eastAsia"/>
                <w:sz w:val="18"/>
                <w:szCs w:val="21"/>
              </w:rPr>
              <w:t>型</w:t>
            </w:r>
            <w:r>
              <w:rPr>
                <w:sz w:val="18"/>
                <w:szCs w:val="21"/>
              </w:rPr>
              <w:t>结构</w:t>
            </w:r>
          </w:p>
        </w:tc>
      </w:tr>
    </w:tbl>
    <w:p/>
    <w:p>
      <w:r>
        <w:br w:type="page"/>
      </w:r>
    </w:p>
    <w:p>
      <w:pPr>
        <w:pStyle w:val="14"/>
        <w:rPr>
          <w:rFonts w:ascii="Times New Roman" w:hAnsi="Times New Roman" w:cs="Times New Roman"/>
          <w:szCs w:val="28"/>
        </w:rPr>
      </w:pPr>
      <w:bookmarkStart w:id="67" w:name="_Toc104366973"/>
      <w:bookmarkStart w:id="68" w:name="_Toc101772186"/>
      <w:r>
        <w:rPr>
          <w:rFonts w:ascii="Times New Roman" w:hAnsi="Times New Roman" w:cs="Times New Roman"/>
          <w:szCs w:val="28"/>
        </w:rPr>
        <w:t>附录B 植草毯原材料进场签到表</w:t>
      </w:r>
      <w:bookmarkEnd w:id="67"/>
      <w:bookmarkEnd w:id="68"/>
    </w:p>
    <w:p>
      <w:pPr>
        <w:autoSpaceDE w:val="0"/>
        <w:autoSpaceDN w:val="0"/>
        <w:adjustRightInd w:val="0"/>
        <w:spacing w:line="400" w:lineRule="exact"/>
        <w:jc w:val="center"/>
        <w:rPr>
          <w:rFonts w:ascii="黑体" w:hAnsi="黑体" w:eastAsia="黑体" w:cs="宋体"/>
          <w:kern w:val="0"/>
          <w:sz w:val="18"/>
          <w:szCs w:val="21"/>
        </w:rPr>
      </w:pPr>
      <w:r>
        <w:rPr>
          <w:rFonts w:hint="eastAsia" w:ascii="黑体" w:hAnsi="黑体" w:eastAsia="黑体" w:cs="宋体"/>
          <w:kern w:val="0"/>
          <w:sz w:val="18"/>
          <w:szCs w:val="21"/>
        </w:rPr>
        <w:t>表</w:t>
      </w:r>
      <w:r>
        <w:rPr>
          <w:rFonts w:eastAsia="黑体"/>
          <w:b/>
          <w:kern w:val="0"/>
          <w:sz w:val="18"/>
          <w:szCs w:val="21"/>
        </w:rPr>
        <w:t>B</w:t>
      </w:r>
      <w:r>
        <w:rPr>
          <w:rFonts w:hint="eastAsia" w:ascii="黑体" w:hAnsi="黑体" w:eastAsia="黑体" w:cs="宋体"/>
          <w:kern w:val="0"/>
          <w:sz w:val="18"/>
          <w:szCs w:val="21"/>
        </w:rPr>
        <w:t xml:space="preserve">  植草毯原材料进场签到表</w:t>
      </w:r>
    </w:p>
    <w:p>
      <w:pPr>
        <w:wordWrap w:val="0"/>
        <w:autoSpaceDE w:val="0"/>
        <w:autoSpaceDN w:val="0"/>
        <w:adjustRightInd w:val="0"/>
        <w:jc w:val="right"/>
        <w:rPr>
          <w:rFonts w:ascii="宋体" w:hAnsi="宋体" w:cs="宋体"/>
          <w:kern w:val="0"/>
          <w:szCs w:val="21"/>
        </w:rPr>
      </w:pPr>
      <w:r>
        <w:rPr>
          <w:rFonts w:hint="eastAsia" w:ascii="宋体" w:hAnsi="宋体" w:cs="宋体"/>
          <w:kern w:val="0"/>
          <w:sz w:val="18"/>
          <w:szCs w:val="21"/>
        </w:rPr>
        <w:t>编号：</w:t>
      </w:r>
      <w:r>
        <w:rPr>
          <w:rFonts w:hint="eastAsia" w:ascii="宋体" w:hAnsi="宋体" w:cs="宋体"/>
          <w:kern w:val="0"/>
          <w:szCs w:val="21"/>
        </w:rPr>
        <w:t xml:space="preserve"> </w:t>
      </w:r>
      <w:r>
        <w:rPr>
          <w:rFonts w:ascii="宋体" w:hAnsi="宋体" w:cs="宋体"/>
          <w:kern w:val="0"/>
          <w:szCs w:val="21"/>
        </w:rPr>
        <w:t xml:space="preserve">       </w:t>
      </w:r>
    </w:p>
    <w:tbl>
      <w:tblPr>
        <w:tblStyle w:val="17"/>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570"/>
        <w:gridCol w:w="571"/>
        <w:gridCol w:w="273"/>
        <w:gridCol w:w="1140"/>
        <w:gridCol w:w="992"/>
        <w:gridCol w:w="1276"/>
        <w:gridCol w:w="236"/>
        <w:gridCol w:w="284"/>
        <w:gridCol w:w="261"/>
        <w:gridCol w:w="283"/>
        <w:gridCol w:w="284"/>
        <w:gridCol w:w="283"/>
        <w:gridCol w:w="70"/>
        <w:gridCol w:w="214"/>
        <w:gridCol w:w="236"/>
        <w:gridCol w:w="259"/>
        <w:gridCol w:w="283"/>
        <w:gridCol w:w="284"/>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gridSpan w:val="3"/>
            <w:vAlign w:val="center"/>
          </w:tcPr>
          <w:p>
            <w:pPr>
              <w:autoSpaceDE w:val="0"/>
              <w:autoSpaceDN w:val="0"/>
              <w:adjustRightInd w:val="0"/>
              <w:spacing w:line="360" w:lineRule="auto"/>
              <w:jc w:val="center"/>
              <w:rPr>
                <w:sz w:val="18"/>
                <w:szCs w:val="18"/>
              </w:rPr>
            </w:pPr>
            <w:r>
              <w:rPr>
                <w:sz w:val="18"/>
                <w:szCs w:val="18"/>
              </w:rPr>
              <w:t>工程名称</w:t>
            </w:r>
          </w:p>
        </w:tc>
        <w:tc>
          <w:tcPr>
            <w:tcW w:w="7796" w:type="dxa"/>
            <w:gridSpan w:val="17"/>
            <w:vAlign w:val="center"/>
          </w:tcPr>
          <w:p>
            <w:pPr>
              <w:autoSpaceDE w:val="0"/>
              <w:autoSpaceDN w:val="0"/>
              <w:adjustRightInd w:val="0"/>
              <w:spacing w:line="36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gridSpan w:val="3"/>
            <w:vAlign w:val="center"/>
          </w:tcPr>
          <w:p>
            <w:pPr>
              <w:autoSpaceDE w:val="0"/>
              <w:autoSpaceDN w:val="0"/>
              <w:adjustRightInd w:val="0"/>
              <w:spacing w:line="360" w:lineRule="auto"/>
              <w:jc w:val="center"/>
              <w:rPr>
                <w:sz w:val="18"/>
                <w:szCs w:val="18"/>
              </w:rPr>
            </w:pPr>
            <w:r>
              <w:rPr>
                <w:sz w:val="18"/>
                <w:szCs w:val="18"/>
              </w:rPr>
              <w:t>分部工程名称</w:t>
            </w:r>
          </w:p>
        </w:tc>
        <w:tc>
          <w:tcPr>
            <w:tcW w:w="3681" w:type="dxa"/>
            <w:gridSpan w:val="4"/>
            <w:vAlign w:val="center"/>
          </w:tcPr>
          <w:p>
            <w:pPr>
              <w:autoSpaceDE w:val="0"/>
              <w:autoSpaceDN w:val="0"/>
              <w:adjustRightInd w:val="0"/>
              <w:spacing w:line="360" w:lineRule="auto"/>
              <w:jc w:val="center"/>
              <w:rPr>
                <w:sz w:val="18"/>
                <w:szCs w:val="18"/>
              </w:rPr>
            </w:pPr>
          </w:p>
        </w:tc>
        <w:tc>
          <w:tcPr>
            <w:tcW w:w="2693" w:type="dxa"/>
            <w:gridSpan w:val="11"/>
            <w:vAlign w:val="center"/>
          </w:tcPr>
          <w:p>
            <w:pPr>
              <w:autoSpaceDE w:val="0"/>
              <w:autoSpaceDN w:val="0"/>
              <w:adjustRightInd w:val="0"/>
              <w:spacing w:line="360" w:lineRule="auto"/>
              <w:jc w:val="center"/>
              <w:rPr>
                <w:sz w:val="18"/>
                <w:szCs w:val="18"/>
              </w:rPr>
            </w:pPr>
            <w:r>
              <w:rPr>
                <w:rFonts w:hint="eastAsia"/>
                <w:sz w:val="18"/>
                <w:szCs w:val="18"/>
              </w:rPr>
              <w:t>分项</w:t>
            </w:r>
            <w:r>
              <w:rPr>
                <w:sz w:val="18"/>
                <w:szCs w:val="18"/>
              </w:rPr>
              <w:t>工程名称</w:t>
            </w:r>
          </w:p>
        </w:tc>
        <w:tc>
          <w:tcPr>
            <w:tcW w:w="1422" w:type="dxa"/>
            <w:gridSpan w:val="2"/>
            <w:vAlign w:val="center"/>
          </w:tcPr>
          <w:p>
            <w:pPr>
              <w:autoSpaceDE w:val="0"/>
              <w:autoSpaceDN w:val="0"/>
              <w:adjustRightInd w:val="0"/>
              <w:spacing w:line="36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gridSpan w:val="3"/>
            <w:vAlign w:val="center"/>
          </w:tcPr>
          <w:p>
            <w:pPr>
              <w:autoSpaceDE w:val="0"/>
              <w:autoSpaceDN w:val="0"/>
              <w:adjustRightInd w:val="0"/>
              <w:spacing w:line="360" w:lineRule="auto"/>
              <w:jc w:val="center"/>
              <w:rPr>
                <w:sz w:val="18"/>
                <w:szCs w:val="18"/>
              </w:rPr>
            </w:pPr>
            <w:r>
              <w:rPr>
                <w:sz w:val="18"/>
                <w:szCs w:val="18"/>
              </w:rPr>
              <w:t>施工单位</w:t>
            </w:r>
          </w:p>
        </w:tc>
        <w:tc>
          <w:tcPr>
            <w:tcW w:w="2405" w:type="dxa"/>
            <w:gridSpan w:val="3"/>
            <w:vAlign w:val="center"/>
          </w:tcPr>
          <w:p>
            <w:pPr>
              <w:autoSpaceDE w:val="0"/>
              <w:autoSpaceDN w:val="0"/>
              <w:adjustRightInd w:val="0"/>
              <w:spacing w:line="360" w:lineRule="auto"/>
              <w:jc w:val="center"/>
              <w:rPr>
                <w:sz w:val="18"/>
                <w:szCs w:val="18"/>
              </w:rPr>
            </w:pPr>
          </w:p>
        </w:tc>
        <w:tc>
          <w:tcPr>
            <w:tcW w:w="1276" w:type="dxa"/>
            <w:vAlign w:val="center"/>
          </w:tcPr>
          <w:p>
            <w:pPr>
              <w:autoSpaceDE w:val="0"/>
              <w:autoSpaceDN w:val="0"/>
              <w:adjustRightInd w:val="0"/>
              <w:spacing w:line="360" w:lineRule="auto"/>
              <w:jc w:val="center"/>
              <w:rPr>
                <w:sz w:val="18"/>
                <w:szCs w:val="18"/>
              </w:rPr>
            </w:pPr>
            <w:r>
              <w:rPr>
                <w:sz w:val="18"/>
                <w:szCs w:val="18"/>
              </w:rPr>
              <w:t>项目负责人</w:t>
            </w:r>
          </w:p>
        </w:tc>
        <w:tc>
          <w:tcPr>
            <w:tcW w:w="1701" w:type="dxa"/>
            <w:gridSpan w:val="7"/>
            <w:vAlign w:val="center"/>
          </w:tcPr>
          <w:p>
            <w:pPr>
              <w:autoSpaceDE w:val="0"/>
              <w:autoSpaceDN w:val="0"/>
              <w:adjustRightInd w:val="0"/>
              <w:spacing w:line="360" w:lineRule="auto"/>
              <w:jc w:val="center"/>
              <w:rPr>
                <w:sz w:val="18"/>
                <w:szCs w:val="18"/>
              </w:rPr>
            </w:pPr>
          </w:p>
        </w:tc>
        <w:tc>
          <w:tcPr>
            <w:tcW w:w="1276" w:type="dxa"/>
            <w:gridSpan w:val="5"/>
            <w:vAlign w:val="center"/>
          </w:tcPr>
          <w:p>
            <w:pPr>
              <w:autoSpaceDE w:val="0"/>
              <w:autoSpaceDN w:val="0"/>
              <w:adjustRightInd w:val="0"/>
              <w:spacing w:line="360" w:lineRule="auto"/>
              <w:jc w:val="center"/>
              <w:rPr>
                <w:sz w:val="18"/>
                <w:szCs w:val="18"/>
              </w:rPr>
            </w:pPr>
            <w:r>
              <w:rPr>
                <w:sz w:val="18"/>
                <w:szCs w:val="18"/>
              </w:rPr>
              <w:t>检验批容量</w:t>
            </w:r>
          </w:p>
        </w:tc>
        <w:tc>
          <w:tcPr>
            <w:tcW w:w="1138" w:type="dxa"/>
            <w:vAlign w:val="center"/>
          </w:tcPr>
          <w:p>
            <w:pPr>
              <w:autoSpaceDE w:val="0"/>
              <w:autoSpaceDN w:val="0"/>
              <w:adjustRightInd w:val="0"/>
              <w:spacing w:line="36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gridSpan w:val="3"/>
            <w:vAlign w:val="center"/>
          </w:tcPr>
          <w:p>
            <w:pPr>
              <w:autoSpaceDE w:val="0"/>
              <w:autoSpaceDN w:val="0"/>
              <w:adjustRightInd w:val="0"/>
              <w:spacing w:line="360" w:lineRule="auto"/>
              <w:jc w:val="center"/>
              <w:rPr>
                <w:sz w:val="18"/>
                <w:szCs w:val="18"/>
              </w:rPr>
            </w:pPr>
            <w:r>
              <w:rPr>
                <w:sz w:val="18"/>
                <w:szCs w:val="18"/>
              </w:rPr>
              <w:t>分包单位</w:t>
            </w:r>
          </w:p>
        </w:tc>
        <w:tc>
          <w:tcPr>
            <w:tcW w:w="2405" w:type="dxa"/>
            <w:gridSpan w:val="3"/>
            <w:vAlign w:val="center"/>
          </w:tcPr>
          <w:p>
            <w:pPr>
              <w:autoSpaceDE w:val="0"/>
              <w:autoSpaceDN w:val="0"/>
              <w:adjustRightInd w:val="0"/>
              <w:spacing w:line="360" w:lineRule="auto"/>
              <w:jc w:val="center"/>
              <w:rPr>
                <w:sz w:val="18"/>
                <w:szCs w:val="18"/>
              </w:rPr>
            </w:pPr>
          </w:p>
        </w:tc>
        <w:tc>
          <w:tcPr>
            <w:tcW w:w="1276" w:type="dxa"/>
            <w:vAlign w:val="center"/>
          </w:tcPr>
          <w:p>
            <w:pPr>
              <w:autoSpaceDE w:val="0"/>
              <w:autoSpaceDN w:val="0"/>
              <w:adjustRightInd w:val="0"/>
              <w:spacing w:line="240" w:lineRule="auto"/>
              <w:jc w:val="center"/>
              <w:rPr>
                <w:sz w:val="18"/>
                <w:szCs w:val="18"/>
              </w:rPr>
            </w:pPr>
            <w:r>
              <w:rPr>
                <w:sz w:val="18"/>
                <w:szCs w:val="18"/>
              </w:rPr>
              <w:t>分包单位</w:t>
            </w:r>
          </w:p>
          <w:p>
            <w:pPr>
              <w:autoSpaceDE w:val="0"/>
              <w:autoSpaceDN w:val="0"/>
              <w:adjustRightInd w:val="0"/>
              <w:spacing w:line="240" w:lineRule="auto"/>
              <w:jc w:val="center"/>
              <w:rPr>
                <w:sz w:val="18"/>
                <w:szCs w:val="18"/>
              </w:rPr>
            </w:pPr>
            <w:r>
              <w:rPr>
                <w:sz w:val="18"/>
                <w:szCs w:val="18"/>
              </w:rPr>
              <w:t>项目负责人</w:t>
            </w:r>
          </w:p>
        </w:tc>
        <w:tc>
          <w:tcPr>
            <w:tcW w:w="1701" w:type="dxa"/>
            <w:gridSpan w:val="7"/>
            <w:vAlign w:val="center"/>
          </w:tcPr>
          <w:p>
            <w:pPr>
              <w:autoSpaceDE w:val="0"/>
              <w:autoSpaceDN w:val="0"/>
              <w:adjustRightInd w:val="0"/>
              <w:spacing w:line="360" w:lineRule="auto"/>
              <w:jc w:val="center"/>
              <w:rPr>
                <w:sz w:val="18"/>
                <w:szCs w:val="18"/>
              </w:rPr>
            </w:pPr>
          </w:p>
        </w:tc>
        <w:tc>
          <w:tcPr>
            <w:tcW w:w="1276" w:type="dxa"/>
            <w:gridSpan w:val="5"/>
            <w:vAlign w:val="center"/>
          </w:tcPr>
          <w:p>
            <w:pPr>
              <w:autoSpaceDE w:val="0"/>
              <w:autoSpaceDN w:val="0"/>
              <w:adjustRightInd w:val="0"/>
              <w:spacing w:line="360" w:lineRule="auto"/>
              <w:jc w:val="center"/>
              <w:rPr>
                <w:sz w:val="18"/>
                <w:szCs w:val="18"/>
              </w:rPr>
            </w:pPr>
            <w:r>
              <w:rPr>
                <w:sz w:val="18"/>
                <w:szCs w:val="18"/>
              </w:rPr>
              <w:t>检验批部分</w:t>
            </w:r>
          </w:p>
        </w:tc>
        <w:tc>
          <w:tcPr>
            <w:tcW w:w="1138" w:type="dxa"/>
            <w:vAlign w:val="center"/>
          </w:tcPr>
          <w:p>
            <w:pPr>
              <w:autoSpaceDE w:val="0"/>
              <w:autoSpaceDN w:val="0"/>
              <w:adjustRightInd w:val="0"/>
              <w:spacing w:line="36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0" w:type="dxa"/>
            <w:gridSpan w:val="7"/>
            <w:vAlign w:val="center"/>
          </w:tcPr>
          <w:p>
            <w:pPr>
              <w:autoSpaceDE w:val="0"/>
              <w:autoSpaceDN w:val="0"/>
              <w:adjustRightInd w:val="0"/>
              <w:spacing w:line="360" w:lineRule="auto"/>
              <w:jc w:val="center"/>
              <w:rPr>
                <w:sz w:val="18"/>
                <w:szCs w:val="18"/>
              </w:rPr>
            </w:pPr>
            <w:r>
              <w:rPr>
                <w:rFonts w:hint="eastAsia"/>
                <w:sz w:val="18"/>
                <w:szCs w:val="18"/>
              </w:rPr>
              <w:t>检查</w:t>
            </w:r>
            <w:r>
              <w:rPr>
                <w:sz w:val="18"/>
                <w:szCs w:val="18"/>
              </w:rPr>
              <w:t>项目</w:t>
            </w:r>
          </w:p>
        </w:tc>
        <w:tc>
          <w:tcPr>
            <w:tcW w:w="2693" w:type="dxa"/>
            <w:gridSpan w:val="11"/>
            <w:vAlign w:val="center"/>
          </w:tcPr>
          <w:p>
            <w:pPr>
              <w:autoSpaceDE w:val="0"/>
              <w:autoSpaceDN w:val="0"/>
              <w:adjustRightInd w:val="0"/>
              <w:spacing w:line="240" w:lineRule="auto"/>
              <w:jc w:val="center"/>
              <w:rPr>
                <w:sz w:val="18"/>
                <w:szCs w:val="18"/>
              </w:rPr>
            </w:pPr>
            <w:r>
              <w:rPr>
                <w:sz w:val="18"/>
                <w:szCs w:val="18"/>
              </w:rPr>
              <w:t>施工单位</w:t>
            </w:r>
          </w:p>
          <w:p>
            <w:pPr>
              <w:autoSpaceDE w:val="0"/>
              <w:autoSpaceDN w:val="0"/>
              <w:adjustRightInd w:val="0"/>
              <w:spacing w:line="240" w:lineRule="auto"/>
              <w:jc w:val="center"/>
              <w:rPr>
                <w:sz w:val="18"/>
                <w:szCs w:val="18"/>
              </w:rPr>
            </w:pPr>
            <w:r>
              <w:rPr>
                <w:sz w:val="18"/>
                <w:szCs w:val="18"/>
              </w:rPr>
              <w:t>检查评定记录</w:t>
            </w:r>
          </w:p>
        </w:tc>
        <w:tc>
          <w:tcPr>
            <w:tcW w:w="1422" w:type="dxa"/>
            <w:gridSpan w:val="2"/>
            <w:vAlign w:val="center"/>
          </w:tcPr>
          <w:p>
            <w:pPr>
              <w:autoSpaceDE w:val="0"/>
              <w:autoSpaceDN w:val="0"/>
              <w:adjustRightInd w:val="0"/>
              <w:spacing w:line="240" w:lineRule="auto"/>
              <w:jc w:val="center"/>
              <w:rPr>
                <w:sz w:val="18"/>
                <w:szCs w:val="18"/>
              </w:rPr>
            </w:pPr>
            <w:r>
              <w:rPr>
                <w:sz w:val="18"/>
                <w:szCs w:val="18"/>
              </w:rPr>
              <w:t>监理（建设）单位验收记录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restart"/>
            <w:vAlign w:val="center"/>
          </w:tcPr>
          <w:p>
            <w:pPr>
              <w:autoSpaceDE w:val="0"/>
              <w:autoSpaceDN w:val="0"/>
              <w:adjustRightInd w:val="0"/>
              <w:spacing w:line="360" w:lineRule="auto"/>
              <w:jc w:val="center"/>
              <w:rPr>
                <w:sz w:val="18"/>
                <w:szCs w:val="18"/>
              </w:rPr>
            </w:pPr>
            <w:r>
              <w:rPr>
                <w:sz w:val="18"/>
                <w:szCs w:val="18"/>
              </w:rPr>
              <w:t>主控项目</w:t>
            </w:r>
          </w:p>
        </w:tc>
        <w:tc>
          <w:tcPr>
            <w:tcW w:w="570" w:type="dxa"/>
            <w:vAlign w:val="center"/>
          </w:tcPr>
          <w:p>
            <w:pPr>
              <w:autoSpaceDE w:val="0"/>
              <w:autoSpaceDN w:val="0"/>
              <w:adjustRightInd w:val="0"/>
              <w:spacing w:line="360" w:lineRule="auto"/>
              <w:jc w:val="center"/>
              <w:rPr>
                <w:sz w:val="18"/>
                <w:szCs w:val="18"/>
              </w:rPr>
            </w:pPr>
            <w:r>
              <w:rPr>
                <w:sz w:val="18"/>
                <w:szCs w:val="18"/>
              </w:rPr>
              <w:t>1</w:t>
            </w:r>
          </w:p>
        </w:tc>
        <w:tc>
          <w:tcPr>
            <w:tcW w:w="1984" w:type="dxa"/>
            <w:gridSpan w:val="3"/>
            <w:vAlign w:val="center"/>
          </w:tcPr>
          <w:p>
            <w:pPr>
              <w:autoSpaceDE w:val="0"/>
              <w:autoSpaceDN w:val="0"/>
              <w:adjustRightInd w:val="0"/>
              <w:spacing w:line="360" w:lineRule="auto"/>
              <w:jc w:val="center"/>
              <w:rPr>
                <w:sz w:val="18"/>
                <w:szCs w:val="18"/>
              </w:rPr>
            </w:pPr>
            <w:r>
              <w:rPr>
                <w:rFonts w:hint="eastAsia"/>
                <w:sz w:val="18"/>
                <w:szCs w:val="18"/>
              </w:rPr>
              <w:t>植草毯的结构</w:t>
            </w:r>
          </w:p>
        </w:tc>
        <w:tc>
          <w:tcPr>
            <w:tcW w:w="2268" w:type="dxa"/>
            <w:gridSpan w:val="2"/>
            <w:vAlign w:val="center"/>
          </w:tcPr>
          <w:p>
            <w:pPr>
              <w:autoSpaceDE w:val="0"/>
              <w:autoSpaceDN w:val="0"/>
              <w:adjustRightInd w:val="0"/>
              <w:spacing w:line="360" w:lineRule="auto"/>
              <w:jc w:val="center"/>
              <w:rPr>
                <w:sz w:val="18"/>
                <w:szCs w:val="18"/>
              </w:rPr>
            </w:pPr>
            <w:r>
              <w:rPr>
                <w:sz w:val="18"/>
                <w:szCs w:val="18"/>
              </w:rPr>
              <w:t>应符合</w:t>
            </w:r>
            <w:r>
              <w:rPr>
                <w:rFonts w:hint="eastAsia"/>
                <w:sz w:val="18"/>
                <w:szCs w:val="18"/>
              </w:rPr>
              <w:t>设计</w:t>
            </w:r>
            <w:r>
              <w:rPr>
                <w:sz w:val="18"/>
                <w:szCs w:val="18"/>
              </w:rPr>
              <w:t>的要求</w:t>
            </w:r>
          </w:p>
        </w:tc>
        <w:tc>
          <w:tcPr>
            <w:tcW w:w="2693" w:type="dxa"/>
            <w:gridSpan w:val="11"/>
            <w:vAlign w:val="center"/>
          </w:tcPr>
          <w:p>
            <w:pPr>
              <w:autoSpaceDE w:val="0"/>
              <w:autoSpaceDN w:val="0"/>
              <w:adjustRightInd w:val="0"/>
              <w:spacing w:line="360" w:lineRule="auto"/>
              <w:jc w:val="center"/>
              <w:rPr>
                <w:sz w:val="18"/>
                <w:szCs w:val="18"/>
              </w:rPr>
            </w:pPr>
          </w:p>
        </w:tc>
        <w:tc>
          <w:tcPr>
            <w:tcW w:w="1422" w:type="dxa"/>
            <w:gridSpan w:val="2"/>
            <w:vAlign w:val="center"/>
          </w:tcPr>
          <w:p>
            <w:pPr>
              <w:autoSpaceDE w:val="0"/>
              <w:autoSpaceDN w:val="0"/>
              <w:adjustRightInd w:val="0"/>
              <w:spacing w:line="36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autoSpaceDE w:val="0"/>
              <w:autoSpaceDN w:val="0"/>
              <w:adjustRightInd w:val="0"/>
              <w:spacing w:line="360" w:lineRule="auto"/>
              <w:jc w:val="center"/>
              <w:rPr>
                <w:sz w:val="18"/>
                <w:szCs w:val="18"/>
              </w:rPr>
            </w:pPr>
          </w:p>
        </w:tc>
        <w:tc>
          <w:tcPr>
            <w:tcW w:w="570" w:type="dxa"/>
            <w:vAlign w:val="center"/>
          </w:tcPr>
          <w:p>
            <w:pPr>
              <w:autoSpaceDE w:val="0"/>
              <w:autoSpaceDN w:val="0"/>
              <w:adjustRightInd w:val="0"/>
              <w:spacing w:line="360" w:lineRule="auto"/>
              <w:jc w:val="center"/>
              <w:rPr>
                <w:sz w:val="18"/>
                <w:szCs w:val="18"/>
              </w:rPr>
            </w:pPr>
            <w:r>
              <w:rPr>
                <w:rFonts w:hint="eastAsia"/>
                <w:sz w:val="18"/>
                <w:szCs w:val="18"/>
              </w:rPr>
              <w:t>2</w:t>
            </w:r>
          </w:p>
        </w:tc>
        <w:tc>
          <w:tcPr>
            <w:tcW w:w="1984" w:type="dxa"/>
            <w:gridSpan w:val="3"/>
            <w:vAlign w:val="center"/>
          </w:tcPr>
          <w:p>
            <w:pPr>
              <w:autoSpaceDE w:val="0"/>
              <w:autoSpaceDN w:val="0"/>
              <w:adjustRightInd w:val="0"/>
              <w:spacing w:line="360" w:lineRule="auto"/>
              <w:jc w:val="center"/>
              <w:rPr>
                <w:sz w:val="18"/>
                <w:szCs w:val="18"/>
              </w:rPr>
            </w:pPr>
            <w:r>
              <w:rPr>
                <w:sz w:val="18"/>
                <w:szCs w:val="18"/>
              </w:rPr>
              <w:t>上下PP网环保性检测</w:t>
            </w:r>
          </w:p>
        </w:tc>
        <w:tc>
          <w:tcPr>
            <w:tcW w:w="2268" w:type="dxa"/>
            <w:gridSpan w:val="2"/>
            <w:vAlign w:val="center"/>
          </w:tcPr>
          <w:p>
            <w:pPr>
              <w:autoSpaceDE w:val="0"/>
              <w:autoSpaceDN w:val="0"/>
              <w:adjustRightInd w:val="0"/>
              <w:spacing w:line="360" w:lineRule="auto"/>
              <w:rPr>
                <w:sz w:val="18"/>
                <w:szCs w:val="18"/>
              </w:rPr>
            </w:pPr>
            <w:r>
              <w:rPr>
                <w:sz w:val="18"/>
                <w:szCs w:val="18"/>
              </w:rPr>
              <w:t>应符合GB/T12670的要求</w:t>
            </w:r>
          </w:p>
        </w:tc>
        <w:tc>
          <w:tcPr>
            <w:tcW w:w="2693" w:type="dxa"/>
            <w:gridSpan w:val="11"/>
            <w:vAlign w:val="center"/>
          </w:tcPr>
          <w:p>
            <w:pPr>
              <w:autoSpaceDE w:val="0"/>
              <w:autoSpaceDN w:val="0"/>
              <w:adjustRightInd w:val="0"/>
              <w:spacing w:line="360" w:lineRule="auto"/>
              <w:jc w:val="center"/>
              <w:rPr>
                <w:sz w:val="18"/>
                <w:szCs w:val="18"/>
              </w:rPr>
            </w:pPr>
          </w:p>
        </w:tc>
        <w:tc>
          <w:tcPr>
            <w:tcW w:w="1422" w:type="dxa"/>
            <w:gridSpan w:val="2"/>
            <w:vAlign w:val="center"/>
          </w:tcPr>
          <w:p>
            <w:pPr>
              <w:autoSpaceDE w:val="0"/>
              <w:autoSpaceDN w:val="0"/>
              <w:adjustRightInd w:val="0"/>
              <w:spacing w:line="36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autoSpaceDE w:val="0"/>
              <w:autoSpaceDN w:val="0"/>
              <w:adjustRightInd w:val="0"/>
              <w:spacing w:line="360" w:lineRule="auto"/>
              <w:jc w:val="center"/>
              <w:rPr>
                <w:sz w:val="18"/>
                <w:szCs w:val="18"/>
              </w:rPr>
            </w:pPr>
          </w:p>
        </w:tc>
        <w:tc>
          <w:tcPr>
            <w:tcW w:w="570" w:type="dxa"/>
            <w:vAlign w:val="center"/>
          </w:tcPr>
          <w:p>
            <w:pPr>
              <w:autoSpaceDE w:val="0"/>
              <w:autoSpaceDN w:val="0"/>
              <w:adjustRightInd w:val="0"/>
              <w:spacing w:line="360" w:lineRule="auto"/>
              <w:jc w:val="center"/>
              <w:rPr>
                <w:sz w:val="18"/>
                <w:szCs w:val="18"/>
              </w:rPr>
            </w:pPr>
            <w:r>
              <w:rPr>
                <w:rFonts w:hint="eastAsia"/>
                <w:sz w:val="18"/>
                <w:szCs w:val="18"/>
              </w:rPr>
              <w:t>3</w:t>
            </w:r>
          </w:p>
        </w:tc>
        <w:tc>
          <w:tcPr>
            <w:tcW w:w="1984" w:type="dxa"/>
            <w:gridSpan w:val="3"/>
            <w:vAlign w:val="center"/>
          </w:tcPr>
          <w:p>
            <w:pPr>
              <w:autoSpaceDE w:val="0"/>
              <w:autoSpaceDN w:val="0"/>
              <w:adjustRightInd w:val="0"/>
              <w:spacing w:line="360" w:lineRule="auto"/>
              <w:jc w:val="center"/>
              <w:rPr>
                <w:sz w:val="18"/>
                <w:szCs w:val="18"/>
              </w:rPr>
            </w:pPr>
            <w:r>
              <w:rPr>
                <w:sz w:val="18"/>
                <w:szCs w:val="18"/>
              </w:rPr>
              <w:t>上下PP网抗拉强度</w:t>
            </w:r>
          </w:p>
        </w:tc>
        <w:tc>
          <w:tcPr>
            <w:tcW w:w="2268" w:type="dxa"/>
            <w:gridSpan w:val="2"/>
            <w:vAlign w:val="center"/>
          </w:tcPr>
          <w:p>
            <w:pPr>
              <w:autoSpaceDE w:val="0"/>
              <w:autoSpaceDN w:val="0"/>
              <w:adjustRightInd w:val="0"/>
              <w:spacing w:line="360" w:lineRule="auto"/>
              <w:rPr>
                <w:sz w:val="18"/>
                <w:szCs w:val="18"/>
              </w:rPr>
            </w:pPr>
            <w:r>
              <w:rPr>
                <w:sz w:val="18"/>
                <w:szCs w:val="18"/>
              </w:rPr>
              <w:t>应符合GB/T11115的要求</w:t>
            </w:r>
          </w:p>
        </w:tc>
        <w:tc>
          <w:tcPr>
            <w:tcW w:w="2693" w:type="dxa"/>
            <w:gridSpan w:val="11"/>
            <w:vAlign w:val="center"/>
          </w:tcPr>
          <w:p>
            <w:pPr>
              <w:autoSpaceDE w:val="0"/>
              <w:autoSpaceDN w:val="0"/>
              <w:adjustRightInd w:val="0"/>
              <w:spacing w:line="360" w:lineRule="auto"/>
              <w:jc w:val="center"/>
              <w:rPr>
                <w:sz w:val="18"/>
                <w:szCs w:val="18"/>
              </w:rPr>
            </w:pPr>
          </w:p>
        </w:tc>
        <w:tc>
          <w:tcPr>
            <w:tcW w:w="1422" w:type="dxa"/>
            <w:gridSpan w:val="2"/>
            <w:vAlign w:val="center"/>
          </w:tcPr>
          <w:p>
            <w:pPr>
              <w:autoSpaceDE w:val="0"/>
              <w:autoSpaceDN w:val="0"/>
              <w:adjustRightInd w:val="0"/>
              <w:spacing w:line="36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autoSpaceDE w:val="0"/>
              <w:autoSpaceDN w:val="0"/>
              <w:adjustRightInd w:val="0"/>
              <w:spacing w:line="360" w:lineRule="auto"/>
              <w:jc w:val="center"/>
              <w:rPr>
                <w:sz w:val="18"/>
                <w:szCs w:val="18"/>
              </w:rPr>
            </w:pPr>
          </w:p>
        </w:tc>
        <w:tc>
          <w:tcPr>
            <w:tcW w:w="570" w:type="dxa"/>
            <w:vAlign w:val="center"/>
          </w:tcPr>
          <w:p>
            <w:pPr>
              <w:autoSpaceDE w:val="0"/>
              <w:autoSpaceDN w:val="0"/>
              <w:adjustRightInd w:val="0"/>
              <w:spacing w:line="360" w:lineRule="auto"/>
              <w:jc w:val="center"/>
              <w:rPr>
                <w:sz w:val="18"/>
                <w:szCs w:val="18"/>
              </w:rPr>
            </w:pPr>
            <w:r>
              <w:rPr>
                <w:rFonts w:hint="eastAsia"/>
                <w:sz w:val="18"/>
                <w:szCs w:val="18"/>
              </w:rPr>
              <w:t>4</w:t>
            </w:r>
          </w:p>
        </w:tc>
        <w:tc>
          <w:tcPr>
            <w:tcW w:w="1984" w:type="dxa"/>
            <w:gridSpan w:val="3"/>
            <w:vAlign w:val="center"/>
          </w:tcPr>
          <w:p>
            <w:pPr>
              <w:autoSpaceDE w:val="0"/>
              <w:autoSpaceDN w:val="0"/>
              <w:adjustRightInd w:val="0"/>
              <w:spacing w:line="360" w:lineRule="auto"/>
              <w:jc w:val="center"/>
              <w:rPr>
                <w:sz w:val="18"/>
                <w:szCs w:val="18"/>
              </w:rPr>
            </w:pPr>
            <w:r>
              <w:rPr>
                <w:sz w:val="18"/>
                <w:szCs w:val="18"/>
              </w:rPr>
              <w:t>网格</w:t>
            </w:r>
            <w:r>
              <w:rPr>
                <w:rFonts w:hint="eastAsia"/>
                <w:sz w:val="18"/>
                <w:szCs w:val="18"/>
              </w:rPr>
              <w:t>间</w:t>
            </w:r>
            <w:r>
              <w:rPr>
                <w:sz w:val="18"/>
                <w:szCs w:val="18"/>
              </w:rPr>
              <w:t>距</w:t>
            </w:r>
          </w:p>
        </w:tc>
        <w:tc>
          <w:tcPr>
            <w:tcW w:w="2268" w:type="dxa"/>
            <w:gridSpan w:val="2"/>
            <w:vAlign w:val="center"/>
          </w:tcPr>
          <w:p>
            <w:pPr>
              <w:autoSpaceDE w:val="0"/>
              <w:autoSpaceDN w:val="0"/>
              <w:adjustRightInd w:val="0"/>
              <w:spacing w:line="360" w:lineRule="auto"/>
              <w:jc w:val="center"/>
              <w:rPr>
                <w:sz w:val="18"/>
                <w:szCs w:val="18"/>
              </w:rPr>
            </w:pPr>
            <w:r>
              <w:rPr>
                <w:sz w:val="18"/>
                <w:szCs w:val="18"/>
              </w:rPr>
              <w:t>应符合</w:t>
            </w:r>
            <w:r>
              <w:rPr>
                <w:rFonts w:hint="eastAsia"/>
                <w:sz w:val="18"/>
                <w:szCs w:val="18"/>
              </w:rPr>
              <w:t>3</w:t>
            </w:r>
            <w:r>
              <w:rPr>
                <w:sz w:val="18"/>
                <w:szCs w:val="18"/>
              </w:rPr>
              <w:t>.3.2的要求</w:t>
            </w:r>
          </w:p>
        </w:tc>
        <w:tc>
          <w:tcPr>
            <w:tcW w:w="2693" w:type="dxa"/>
            <w:gridSpan w:val="11"/>
            <w:vAlign w:val="center"/>
          </w:tcPr>
          <w:p>
            <w:pPr>
              <w:autoSpaceDE w:val="0"/>
              <w:autoSpaceDN w:val="0"/>
              <w:adjustRightInd w:val="0"/>
              <w:spacing w:line="360" w:lineRule="auto"/>
              <w:jc w:val="center"/>
              <w:rPr>
                <w:sz w:val="18"/>
                <w:szCs w:val="18"/>
              </w:rPr>
            </w:pPr>
          </w:p>
        </w:tc>
        <w:tc>
          <w:tcPr>
            <w:tcW w:w="1422" w:type="dxa"/>
            <w:gridSpan w:val="2"/>
            <w:vAlign w:val="center"/>
          </w:tcPr>
          <w:p>
            <w:pPr>
              <w:autoSpaceDE w:val="0"/>
              <w:autoSpaceDN w:val="0"/>
              <w:adjustRightInd w:val="0"/>
              <w:spacing w:line="36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autoSpaceDE w:val="0"/>
              <w:autoSpaceDN w:val="0"/>
              <w:adjustRightInd w:val="0"/>
              <w:spacing w:line="360" w:lineRule="auto"/>
              <w:jc w:val="center"/>
              <w:rPr>
                <w:sz w:val="18"/>
                <w:szCs w:val="18"/>
              </w:rPr>
            </w:pPr>
          </w:p>
        </w:tc>
        <w:tc>
          <w:tcPr>
            <w:tcW w:w="570" w:type="dxa"/>
            <w:vAlign w:val="center"/>
          </w:tcPr>
          <w:p>
            <w:pPr>
              <w:autoSpaceDE w:val="0"/>
              <w:autoSpaceDN w:val="0"/>
              <w:adjustRightInd w:val="0"/>
              <w:spacing w:line="360" w:lineRule="auto"/>
              <w:jc w:val="center"/>
              <w:rPr>
                <w:sz w:val="18"/>
                <w:szCs w:val="18"/>
              </w:rPr>
            </w:pPr>
            <w:r>
              <w:rPr>
                <w:rFonts w:hint="eastAsia"/>
                <w:sz w:val="18"/>
                <w:szCs w:val="18"/>
              </w:rPr>
              <w:t>5</w:t>
            </w:r>
          </w:p>
        </w:tc>
        <w:tc>
          <w:tcPr>
            <w:tcW w:w="1984" w:type="dxa"/>
            <w:gridSpan w:val="3"/>
            <w:vAlign w:val="center"/>
          </w:tcPr>
          <w:p>
            <w:pPr>
              <w:autoSpaceDE w:val="0"/>
              <w:autoSpaceDN w:val="0"/>
              <w:adjustRightInd w:val="0"/>
              <w:spacing w:line="360" w:lineRule="auto"/>
              <w:jc w:val="center"/>
              <w:rPr>
                <w:sz w:val="18"/>
                <w:szCs w:val="18"/>
              </w:rPr>
            </w:pPr>
            <w:r>
              <w:rPr>
                <w:sz w:val="18"/>
                <w:szCs w:val="18"/>
              </w:rPr>
              <w:t>网格缝合率</w:t>
            </w:r>
          </w:p>
        </w:tc>
        <w:tc>
          <w:tcPr>
            <w:tcW w:w="2268" w:type="dxa"/>
            <w:gridSpan w:val="2"/>
            <w:vAlign w:val="center"/>
          </w:tcPr>
          <w:p>
            <w:pPr>
              <w:autoSpaceDE w:val="0"/>
              <w:autoSpaceDN w:val="0"/>
              <w:adjustRightInd w:val="0"/>
              <w:spacing w:line="360" w:lineRule="auto"/>
              <w:jc w:val="center"/>
              <w:rPr>
                <w:sz w:val="18"/>
                <w:szCs w:val="18"/>
              </w:rPr>
            </w:pPr>
            <w:r>
              <w:rPr>
                <w:sz w:val="18"/>
                <w:szCs w:val="18"/>
              </w:rPr>
              <w:t>应符合</w:t>
            </w:r>
            <w:r>
              <w:rPr>
                <w:rFonts w:hint="eastAsia"/>
                <w:sz w:val="18"/>
                <w:szCs w:val="18"/>
              </w:rPr>
              <w:t>3</w:t>
            </w:r>
            <w:r>
              <w:rPr>
                <w:sz w:val="18"/>
                <w:szCs w:val="18"/>
              </w:rPr>
              <w:t>.3.3的要求</w:t>
            </w:r>
          </w:p>
        </w:tc>
        <w:tc>
          <w:tcPr>
            <w:tcW w:w="2693" w:type="dxa"/>
            <w:gridSpan w:val="11"/>
            <w:vAlign w:val="center"/>
          </w:tcPr>
          <w:p>
            <w:pPr>
              <w:autoSpaceDE w:val="0"/>
              <w:autoSpaceDN w:val="0"/>
              <w:adjustRightInd w:val="0"/>
              <w:spacing w:line="360" w:lineRule="auto"/>
              <w:jc w:val="center"/>
              <w:rPr>
                <w:sz w:val="18"/>
                <w:szCs w:val="18"/>
              </w:rPr>
            </w:pPr>
          </w:p>
        </w:tc>
        <w:tc>
          <w:tcPr>
            <w:tcW w:w="1422" w:type="dxa"/>
            <w:gridSpan w:val="2"/>
            <w:vAlign w:val="center"/>
          </w:tcPr>
          <w:p>
            <w:pPr>
              <w:autoSpaceDE w:val="0"/>
              <w:autoSpaceDN w:val="0"/>
              <w:adjustRightInd w:val="0"/>
              <w:spacing w:line="36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autoSpaceDE w:val="0"/>
              <w:autoSpaceDN w:val="0"/>
              <w:adjustRightInd w:val="0"/>
              <w:spacing w:line="360" w:lineRule="auto"/>
              <w:jc w:val="center"/>
              <w:rPr>
                <w:sz w:val="18"/>
                <w:szCs w:val="18"/>
              </w:rPr>
            </w:pPr>
          </w:p>
        </w:tc>
        <w:tc>
          <w:tcPr>
            <w:tcW w:w="570" w:type="dxa"/>
            <w:vAlign w:val="center"/>
          </w:tcPr>
          <w:p>
            <w:pPr>
              <w:autoSpaceDE w:val="0"/>
              <w:autoSpaceDN w:val="0"/>
              <w:adjustRightInd w:val="0"/>
              <w:spacing w:line="360" w:lineRule="auto"/>
              <w:jc w:val="center"/>
              <w:rPr>
                <w:sz w:val="18"/>
                <w:szCs w:val="18"/>
              </w:rPr>
            </w:pPr>
            <w:r>
              <w:rPr>
                <w:rFonts w:hint="eastAsia"/>
                <w:sz w:val="18"/>
                <w:szCs w:val="18"/>
              </w:rPr>
              <w:t>6</w:t>
            </w:r>
          </w:p>
        </w:tc>
        <w:tc>
          <w:tcPr>
            <w:tcW w:w="1984" w:type="dxa"/>
            <w:gridSpan w:val="3"/>
            <w:vAlign w:val="center"/>
          </w:tcPr>
          <w:p>
            <w:pPr>
              <w:autoSpaceDE w:val="0"/>
              <w:autoSpaceDN w:val="0"/>
              <w:adjustRightInd w:val="0"/>
              <w:spacing w:line="360" w:lineRule="auto"/>
              <w:jc w:val="center"/>
              <w:rPr>
                <w:sz w:val="18"/>
                <w:szCs w:val="18"/>
              </w:rPr>
            </w:pPr>
            <w:r>
              <w:rPr>
                <w:sz w:val="18"/>
                <w:szCs w:val="18"/>
              </w:rPr>
              <w:t>铺絮物的质量</w:t>
            </w:r>
          </w:p>
        </w:tc>
        <w:tc>
          <w:tcPr>
            <w:tcW w:w="2268" w:type="dxa"/>
            <w:gridSpan w:val="2"/>
            <w:vAlign w:val="center"/>
          </w:tcPr>
          <w:p>
            <w:pPr>
              <w:autoSpaceDE w:val="0"/>
              <w:autoSpaceDN w:val="0"/>
              <w:adjustRightInd w:val="0"/>
              <w:spacing w:line="360" w:lineRule="auto"/>
              <w:jc w:val="center"/>
              <w:rPr>
                <w:sz w:val="18"/>
                <w:szCs w:val="18"/>
              </w:rPr>
            </w:pPr>
            <w:r>
              <w:rPr>
                <w:sz w:val="18"/>
                <w:szCs w:val="18"/>
              </w:rPr>
              <w:t>应符合3.1的要求</w:t>
            </w:r>
          </w:p>
        </w:tc>
        <w:tc>
          <w:tcPr>
            <w:tcW w:w="2693" w:type="dxa"/>
            <w:gridSpan w:val="11"/>
            <w:vAlign w:val="center"/>
          </w:tcPr>
          <w:p>
            <w:pPr>
              <w:autoSpaceDE w:val="0"/>
              <w:autoSpaceDN w:val="0"/>
              <w:adjustRightInd w:val="0"/>
              <w:spacing w:line="360" w:lineRule="auto"/>
              <w:jc w:val="center"/>
              <w:rPr>
                <w:sz w:val="18"/>
                <w:szCs w:val="18"/>
              </w:rPr>
            </w:pPr>
          </w:p>
        </w:tc>
        <w:tc>
          <w:tcPr>
            <w:tcW w:w="1422" w:type="dxa"/>
            <w:gridSpan w:val="2"/>
            <w:vAlign w:val="center"/>
          </w:tcPr>
          <w:p>
            <w:pPr>
              <w:autoSpaceDE w:val="0"/>
              <w:autoSpaceDN w:val="0"/>
              <w:adjustRightInd w:val="0"/>
              <w:spacing w:line="36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18" w:type="dxa"/>
            <w:vMerge w:val="restart"/>
            <w:vAlign w:val="center"/>
          </w:tcPr>
          <w:p>
            <w:pPr>
              <w:autoSpaceDE w:val="0"/>
              <w:autoSpaceDN w:val="0"/>
              <w:adjustRightInd w:val="0"/>
              <w:spacing w:line="240" w:lineRule="auto"/>
              <w:jc w:val="center"/>
              <w:rPr>
                <w:sz w:val="18"/>
                <w:szCs w:val="18"/>
              </w:rPr>
            </w:pPr>
            <w:r>
              <w:rPr>
                <w:sz w:val="18"/>
                <w:szCs w:val="18"/>
              </w:rPr>
              <w:t>一般项目</w:t>
            </w:r>
          </w:p>
        </w:tc>
        <w:tc>
          <w:tcPr>
            <w:tcW w:w="570" w:type="dxa"/>
            <w:vAlign w:val="center"/>
          </w:tcPr>
          <w:p>
            <w:pPr>
              <w:autoSpaceDE w:val="0"/>
              <w:autoSpaceDN w:val="0"/>
              <w:adjustRightInd w:val="0"/>
              <w:spacing w:line="360" w:lineRule="auto"/>
              <w:jc w:val="center"/>
              <w:rPr>
                <w:sz w:val="16"/>
                <w:szCs w:val="16"/>
              </w:rPr>
            </w:pPr>
            <w:r>
              <w:rPr>
                <w:sz w:val="16"/>
                <w:szCs w:val="16"/>
              </w:rPr>
              <w:t>项次</w:t>
            </w:r>
          </w:p>
        </w:tc>
        <w:tc>
          <w:tcPr>
            <w:tcW w:w="1984" w:type="dxa"/>
            <w:gridSpan w:val="3"/>
            <w:vAlign w:val="center"/>
          </w:tcPr>
          <w:p>
            <w:pPr>
              <w:autoSpaceDE w:val="0"/>
              <w:autoSpaceDN w:val="0"/>
              <w:adjustRightInd w:val="0"/>
              <w:spacing w:line="360" w:lineRule="auto"/>
              <w:jc w:val="center"/>
              <w:rPr>
                <w:sz w:val="18"/>
                <w:szCs w:val="18"/>
              </w:rPr>
            </w:pPr>
            <w:r>
              <w:rPr>
                <w:sz w:val="18"/>
                <w:szCs w:val="18"/>
              </w:rPr>
              <w:t>项目</w:t>
            </w:r>
          </w:p>
        </w:tc>
        <w:tc>
          <w:tcPr>
            <w:tcW w:w="2268" w:type="dxa"/>
            <w:gridSpan w:val="2"/>
            <w:vAlign w:val="center"/>
          </w:tcPr>
          <w:p>
            <w:pPr>
              <w:autoSpaceDE w:val="0"/>
              <w:autoSpaceDN w:val="0"/>
              <w:adjustRightInd w:val="0"/>
              <w:spacing w:line="360" w:lineRule="auto"/>
              <w:jc w:val="center"/>
              <w:rPr>
                <w:sz w:val="18"/>
                <w:szCs w:val="18"/>
              </w:rPr>
            </w:pPr>
            <w:r>
              <w:rPr>
                <w:sz w:val="18"/>
                <w:szCs w:val="18"/>
              </w:rPr>
              <w:t>允许偏差值（mm）</w:t>
            </w:r>
          </w:p>
        </w:tc>
        <w:tc>
          <w:tcPr>
            <w:tcW w:w="2693" w:type="dxa"/>
            <w:gridSpan w:val="11"/>
            <w:vAlign w:val="center"/>
          </w:tcPr>
          <w:p>
            <w:pPr>
              <w:autoSpaceDE w:val="0"/>
              <w:autoSpaceDN w:val="0"/>
              <w:adjustRightInd w:val="0"/>
              <w:spacing w:line="360" w:lineRule="auto"/>
              <w:jc w:val="center"/>
              <w:rPr>
                <w:sz w:val="18"/>
                <w:szCs w:val="18"/>
              </w:rPr>
            </w:pPr>
          </w:p>
        </w:tc>
        <w:tc>
          <w:tcPr>
            <w:tcW w:w="1422" w:type="dxa"/>
            <w:gridSpan w:val="2"/>
            <w:vAlign w:val="center"/>
          </w:tcPr>
          <w:p>
            <w:pPr>
              <w:autoSpaceDE w:val="0"/>
              <w:autoSpaceDN w:val="0"/>
              <w:adjustRightInd w:val="0"/>
              <w:spacing w:line="36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18" w:type="dxa"/>
            <w:vMerge w:val="continue"/>
            <w:vAlign w:val="center"/>
          </w:tcPr>
          <w:p>
            <w:pPr>
              <w:autoSpaceDE w:val="0"/>
              <w:autoSpaceDN w:val="0"/>
              <w:adjustRightInd w:val="0"/>
              <w:spacing w:line="240" w:lineRule="auto"/>
              <w:jc w:val="center"/>
              <w:rPr>
                <w:sz w:val="18"/>
                <w:szCs w:val="18"/>
              </w:rPr>
            </w:pPr>
          </w:p>
        </w:tc>
        <w:tc>
          <w:tcPr>
            <w:tcW w:w="570" w:type="dxa"/>
            <w:vAlign w:val="center"/>
          </w:tcPr>
          <w:p>
            <w:pPr>
              <w:autoSpaceDE w:val="0"/>
              <w:autoSpaceDN w:val="0"/>
              <w:adjustRightInd w:val="0"/>
              <w:spacing w:line="360" w:lineRule="auto"/>
              <w:jc w:val="center"/>
              <w:rPr>
                <w:sz w:val="18"/>
                <w:szCs w:val="18"/>
              </w:rPr>
            </w:pPr>
            <w:r>
              <w:rPr>
                <w:sz w:val="18"/>
                <w:szCs w:val="18"/>
              </w:rPr>
              <w:t>1</w:t>
            </w:r>
          </w:p>
        </w:tc>
        <w:tc>
          <w:tcPr>
            <w:tcW w:w="1984" w:type="dxa"/>
            <w:gridSpan w:val="3"/>
            <w:vAlign w:val="center"/>
          </w:tcPr>
          <w:p>
            <w:pPr>
              <w:autoSpaceDE w:val="0"/>
              <w:autoSpaceDN w:val="0"/>
              <w:adjustRightInd w:val="0"/>
              <w:spacing w:line="360" w:lineRule="auto"/>
              <w:jc w:val="center"/>
              <w:rPr>
                <w:sz w:val="18"/>
                <w:szCs w:val="18"/>
              </w:rPr>
            </w:pPr>
            <w:r>
              <w:rPr>
                <w:sz w:val="18"/>
                <w:szCs w:val="18"/>
              </w:rPr>
              <w:t>厚度</w:t>
            </w:r>
          </w:p>
        </w:tc>
        <w:tc>
          <w:tcPr>
            <w:tcW w:w="2268" w:type="dxa"/>
            <w:gridSpan w:val="2"/>
            <w:vAlign w:val="center"/>
          </w:tcPr>
          <w:p>
            <w:pPr>
              <w:autoSpaceDE w:val="0"/>
              <w:autoSpaceDN w:val="0"/>
              <w:adjustRightInd w:val="0"/>
              <w:spacing w:line="360" w:lineRule="auto"/>
              <w:jc w:val="center"/>
              <w:rPr>
                <w:sz w:val="18"/>
                <w:szCs w:val="18"/>
              </w:rPr>
            </w:pPr>
            <w:r>
              <w:rPr>
                <w:rFonts w:hint="eastAsia"/>
                <w:sz w:val="18"/>
                <w:szCs w:val="18"/>
              </w:rPr>
              <w:t>±1</w:t>
            </w:r>
          </w:p>
        </w:tc>
        <w:tc>
          <w:tcPr>
            <w:tcW w:w="236" w:type="dxa"/>
            <w:vAlign w:val="center"/>
          </w:tcPr>
          <w:p>
            <w:pPr>
              <w:autoSpaceDE w:val="0"/>
              <w:autoSpaceDN w:val="0"/>
              <w:adjustRightInd w:val="0"/>
              <w:spacing w:line="360" w:lineRule="auto"/>
              <w:jc w:val="center"/>
              <w:rPr>
                <w:sz w:val="18"/>
                <w:szCs w:val="18"/>
              </w:rPr>
            </w:pPr>
          </w:p>
        </w:tc>
        <w:tc>
          <w:tcPr>
            <w:tcW w:w="284" w:type="dxa"/>
            <w:vAlign w:val="center"/>
          </w:tcPr>
          <w:p>
            <w:pPr>
              <w:autoSpaceDE w:val="0"/>
              <w:autoSpaceDN w:val="0"/>
              <w:adjustRightInd w:val="0"/>
              <w:spacing w:line="360" w:lineRule="auto"/>
              <w:jc w:val="center"/>
              <w:rPr>
                <w:sz w:val="18"/>
                <w:szCs w:val="18"/>
              </w:rPr>
            </w:pPr>
          </w:p>
        </w:tc>
        <w:tc>
          <w:tcPr>
            <w:tcW w:w="261" w:type="dxa"/>
            <w:vAlign w:val="center"/>
          </w:tcPr>
          <w:p>
            <w:pPr>
              <w:autoSpaceDE w:val="0"/>
              <w:autoSpaceDN w:val="0"/>
              <w:adjustRightInd w:val="0"/>
              <w:spacing w:line="360" w:lineRule="auto"/>
              <w:jc w:val="center"/>
              <w:rPr>
                <w:sz w:val="18"/>
                <w:szCs w:val="18"/>
              </w:rPr>
            </w:pPr>
          </w:p>
        </w:tc>
        <w:tc>
          <w:tcPr>
            <w:tcW w:w="283" w:type="dxa"/>
            <w:vAlign w:val="center"/>
          </w:tcPr>
          <w:p>
            <w:pPr>
              <w:autoSpaceDE w:val="0"/>
              <w:autoSpaceDN w:val="0"/>
              <w:adjustRightInd w:val="0"/>
              <w:spacing w:line="360" w:lineRule="auto"/>
              <w:jc w:val="center"/>
              <w:rPr>
                <w:sz w:val="18"/>
                <w:szCs w:val="18"/>
              </w:rPr>
            </w:pPr>
          </w:p>
        </w:tc>
        <w:tc>
          <w:tcPr>
            <w:tcW w:w="284" w:type="dxa"/>
            <w:vAlign w:val="center"/>
          </w:tcPr>
          <w:p>
            <w:pPr>
              <w:autoSpaceDE w:val="0"/>
              <w:autoSpaceDN w:val="0"/>
              <w:adjustRightInd w:val="0"/>
              <w:spacing w:line="360" w:lineRule="auto"/>
              <w:jc w:val="center"/>
              <w:rPr>
                <w:sz w:val="18"/>
                <w:szCs w:val="18"/>
              </w:rPr>
            </w:pPr>
          </w:p>
        </w:tc>
        <w:tc>
          <w:tcPr>
            <w:tcW w:w="283" w:type="dxa"/>
            <w:vAlign w:val="center"/>
          </w:tcPr>
          <w:p>
            <w:pPr>
              <w:autoSpaceDE w:val="0"/>
              <w:autoSpaceDN w:val="0"/>
              <w:adjustRightInd w:val="0"/>
              <w:spacing w:line="360" w:lineRule="auto"/>
              <w:jc w:val="center"/>
              <w:rPr>
                <w:sz w:val="18"/>
                <w:szCs w:val="18"/>
              </w:rPr>
            </w:pPr>
          </w:p>
        </w:tc>
        <w:tc>
          <w:tcPr>
            <w:tcW w:w="284" w:type="dxa"/>
            <w:gridSpan w:val="2"/>
            <w:vAlign w:val="center"/>
          </w:tcPr>
          <w:p>
            <w:pPr>
              <w:autoSpaceDE w:val="0"/>
              <w:autoSpaceDN w:val="0"/>
              <w:adjustRightInd w:val="0"/>
              <w:spacing w:line="360" w:lineRule="auto"/>
              <w:jc w:val="center"/>
              <w:rPr>
                <w:sz w:val="18"/>
                <w:szCs w:val="18"/>
              </w:rPr>
            </w:pPr>
          </w:p>
        </w:tc>
        <w:tc>
          <w:tcPr>
            <w:tcW w:w="236" w:type="dxa"/>
            <w:vAlign w:val="center"/>
          </w:tcPr>
          <w:p>
            <w:pPr>
              <w:autoSpaceDE w:val="0"/>
              <w:autoSpaceDN w:val="0"/>
              <w:adjustRightInd w:val="0"/>
              <w:spacing w:line="360" w:lineRule="auto"/>
              <w:jc w:val="center"/>
              <w:rPr>
                <w:sz w:val="18"/>
                <w:szCs w:val="18"/>
              </w:rPr>
            </w:pPr>
          </w:p>
        </w:tc>
        <w:tc>
          <w:tcPr>
            <w:tcW w:w="259" w:type="dxa"/>
            <w:vAlign w:val="center"/>
          </w:tcPr>
          <w:p>
            <w:pPr>
              <w:autoSpaceDE w:val="0"/>
              <w:autoSpaceDN w:val="0"/>
              <w:adjustRightInd w:val="0"/>
              <w:spacing w:line="360" w:lineRule="auto"/>
              <w:jc w:val="center"/>
              <w:rPr>
                <w:sz w:val="18"/>
                <w:szCs w:val="18"/>
              </w:rPr>
            </w:pPr>
          </w:p>
        </w:tc>
        <w:tc>
          <w:tcPr>
            <w:tcW w:w="283" w:type="dxa"/>
            <w:vAlign w:val="center"/>
          </w:tcPr>
          <w:p>
            <w:pPr>
              <w:autoSpaceDE w:val="0"/>
              <w:autoSpaceDN w:val="0"/>
              <w:adjustRightInd w:val="0"/>
              <w:spacing w:line="360" w:lineRule="auto"/>
              <w:jc w:val="center"/>
              <w:rPr>
                <w:sz w:val="18"/>
                <w:szCs w:val="18"/>
              </w:rPr>
            </w:pPr>
          </w:p>
        </w:tc>
        <w:tc>
          <w:tcPr>
            <w:tcW w:w="1422" w:type="dxa"/>
            <w:gridSpan w:val="2"/>
            <w:vAlign w:val="center"/>
          </w:tcPr>
          <w:p>
            <w:pPr>
              <w:autoSpaceDE w:val="0"/>
              <w:autoSpaceDN w:val="0"/>
              <w:adjustRightInd w:val="0"/>
              <w:spacing w:line="36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autoSpaceDE w:val="0"/>
              <w:autoSpaceDN w:val="0"/>
              <w:adjustRightInd w:val="0"/>
              <w:spacing w:line="360" w:lineRule="auto"/>
              <w:jc w:val="center"/>
              <w:rPr>
                <w:sz w:val="18"/>
                <w:szCs w:val="18"/>
              </w:rPr>
            </w:pPr>
          </w:p>
        </w:tc>
        <w:tc>
          <w:tcPr>
            <w:tcW w:w="570" w:type="dxa"/>
            <w:vAlign w:val="center"/>
          </w:tcPr>
          <w:p>
            <w:pPr>
              <w:autoSpaceDE w:val="0"/>
              <w:autoSpaceDN w:val="0"/>
              <w:adjustRightInd w:val="0"/>
              <w:spacing w:line="360" w:lineRule="auto"/>
              <w:jc w:val="center"/>
              <w:rPr>
                <w:sz w:val="18"/>
                <w:szCs w:val="18"/>
              </w:rPr>
            </w:pPr>
            <w:r>
              <w:rPr>
                <w:sz w:val="18"/>
                <w:szCs w:val="18"/>
              </w:rPr>
              <w:t>2</w:t>
            </w:r>
          </w:p>
        </w:tc>
        <w:tc>
          <w:tcPr>
            <w:tcW w:w="1984" w:type="dxa"/>
            <w:gridSpan w:val="3"/>
            <w:vAlign w:val="center"/>
          </w:tcPr>
          <w:p>
            <w:pPr>
              <w:autoSpaceDE w:val="0"/>
              <w:autoSpaceDN w:val="0"/>
              <w:adjustRightInd w:val="0"/>
              <w:spacing w:line="360" w:lineRule="auto"/>
              <w:jc w:val="center"/>
              <w:rPr>
                <w:sz w:val="18"/>
                <w:szCs w:val="18"/>
              </w:rPr>
            </w:pPr>
            <w:r>
              <w:rPr>
                <w:sz w:val="18"/>
                <w:szCs w:val="18"/>
              </w:rPr>
              <w:t>长度</w:t>
            </w:r>
          </w:p>
        </w:tc>
        <w:tc>
          <w:tcPr>
            <w:tcW w:w="2268" w:type="dxa"/>
            <w:gridSpan w:val="2"/>
            <w:vAlign w:val="center"/>
          </w:tcPr>
          <w:p>
            <w:pPr>
              <w:autoSpaceDE w:val="0"/>
              <w:autoSpaceDN w:val="0"/>
              <w:adjustRightInd w:val="0"/>
              <w:spacing w:line="360" w:lineRule="auto"/>
              <w:jc w:val="center"/>
              <w:rPr>
                <w:sz w:val="18"/>
                <w:szCs w:val="18"/>
              </w:rPr>
            </w:pPr>
            <w:r>
              <w:rPr>
                <w:rFonts w:hint="eastAsia"/>
                <w:sz w:val="18"/>
                <w:szCs w:val="18"/>
              </w:rPr>
              <w:t>±1</w:t>
            </w:r>
            <w:r>
              <w:rPr>
                <w:sz w:val="18"/>
                <w:szCs w:val="18"/>
              </w:rPr>
              <w:t>0</w:t>
            </w:r>
          </w:p>
        </w:tc>
        <w:tc>
          <w:tcPr>
            <w:tcW w:w="236" w:type="dxa"/>
            <w:vAlign w:val="center"/>
          </w:tcPr>
          <w:p>
            <w:pPr>
              <w:autoSpaceDE w:val="0"/>
              <w:autoSpaceDN w:val="0"/>
              <w:adjustRightInd w:val="0"/>
              <w:spacing w:line="360" w:lineRule="auto"/>
              <w:jc w:val="center"/>
              <w:rPr>
                <w:sz w:val="18"/>
                <w:szCs w:val="18"/>
              </w:rPr>
            </w:pPr>
          </w:p>
        </w:tc>
        <w:tc>
          <w:tcPr>
            <w:tcW w:w="284" w:type="dxa"/>
            <w:vAlign w:val="center"/>
          </w:tcPr>
          <w:p>
            <w:pPr>
              <w:autoSpaceDE w:val="0"/>
              <w:autoSpaceDN w:val="0"/>
              <w:adjustRightInd w:val="0"/>
              <w:spacing w:line="360" w:lineRule="auto"/>
              <w:jc w:val="center"/>
              <w:rPr>
                <w:sz w:val="18"/>
                <w:szCs w:val="18"/>
              </w:rPr>
            </w:pPr>
          </w:p>
        </w:tc>
        <w:tc>
          <w:tcPr>
            <w:tcW w:w="261" w:type="dxa"/>
            <w:vAlign w:val="center"/>
          </w:tcPr>
          <w:p>
            <w:pPr>
              <w:autoSpaceDE w:val="0"/>
              <w:autoSpaceDN w:val="0"/>
              <w:adjustRightInd w:val="0"/>
              <w:spacing w:line="360" w:lineRule="auto"/>
              <w:jc w:val="center"/>
              <w:rPr>
                <w:sz w:val="18"/>
                <w:szCs w:val="18"/>
              </w:rPr>
            </w:pPr>
          </w:p>
        </w:tc>
        <w:tc>
          <w:tcPr>
            <w:tcW w:w="283" w:type="dxa"/>
            <w:vAlign w:val="center"/>
          </w:tcPr>
          <w:p>
            <w:pPr>
              <w:autoSpaceDE w:val="0"/>
              <w:autoSpaceDN w:val="0"/>
              <w:adjustRightInd w:val="0"/>
              <w:spacing w:line="360" w:lineRule="auto"/>
              <w:jc w:val="center"/>
              <w:rPr>
                <w:sz w:val="18"/>
                <w:szCs w:val="18"/>
              </w:rPr>
            </w:pPr>
          </w:p>
        </w:tc>
        <w:tc>
          <w:tcPr>
            <w:tcW w:w="284" w:type="dxa"/>
            <w:vAlign w:val="center"/>
          </w:tcPr>
          <w:p>
            <w:pPr>
              <w:autoSpaceDE w:val="0"/>
              <w:autoSpaceDN w:val="0"/>
              <w:adjustRightInd w:val="0"/>
              <w:spacing w:line="360" w:lineRule="auto"/>
              <w:jc w:val="center"/>
              <w:rPr>
                <w:sz w:val="18"/>
                <w:szCs w:val="18"/>
              </w:rPr>
            </w:pPr>
          </w:p>
        </w:tc>
        <w:tc>
          <w:tcPr>
            <w:tcW w:w="283" w:type="dxa"/>
            <w:vAlign w:val="center"/>
          </w:tcPr>
          <w:p>
            <w:pPr>
              <w:autoSpaceDE w:val="0"/>
              <w:autoSpaceDN w:val="0"/>
              <w:adjustRightInd w:val="0"/>
              <w:spacing w:line="360" w:lineRule="auto"/>
              <w:jc w:val="center"/>
              <w:rPr>
                <w:sz w:val="18"/>
                <w:szCs w:val="18"/>
              </w:rPr>
            </w:pPr>
          </w:p>
        </w:tc>
        <w:tc>
          <w:tcPr>
            <w:tcW w:w="284" w:type="dxa"/>
            <w:gridSpan w:val="2"/>
            <w:vAlign w:val="center"/>
          </w:tcPr>
          <w:p>
            <w:pPr>
              <w:autoSpaceDE w:val="0"/>
              <w:autoSpaceDN w:val="0"/>
              <w:adjustRightInd w:val="0"/>
              <w:spacing w:line="360" w:lineRule="auto"/>
              <w:jc w:val="center"/>
              <w:rPr>
                <w:sz w:val="18"/>
                <w:szCs w:val="18"/>
              </w:rPr>
            </w:pPr>
          </w:p>
        </w:tc>
        <w:tc>
          <w:tcPr>
            <w:tcW w:w="236" w:type="dxa"/>
            <w:vAlign w:val="center"/>
          </w:tcPr>
          <w:p>
            <w:pPr>
              <w:autoSpaceDE w:val="0"/>
              <w:autoSpaceDN w:val="0"/>
              <w:adjustRightInd w:val="0"/>
              <w:spacing w:line="360" w:lineRule="auto"/>
              <w:jc w:val="center"/>
              <w:rPr>
                <w:sz w:val="18"/>
                <w:szCs w:val="18"/>
              </w:rPr>
            </w:pPr>
          </w:p>
        </w:tc>
        <w:tc>
          <w:tcPr>
            <w:tcW w:w="259" w:type="dxa"/>
            <w:vAlign w:val="center"/>
          </w:tcPr>
          <w:p>
            <w:pPr>
              <w:autoSpaceDE w:val="0"/>
              <w:autoSpaceDN w:val="0"/>
              <w:adjustRightInd w:val="0"/>
              <w:spacing w:line="360" w:lineRule="auto"/>
              <w:jc w:val="center"/>
              <w:rPr>
                <w:sz w:val="18"/>
                <w:szCs w:val="18"/>
              </w:rPr>
            </w:pPr>
          </w:p>
        </w:tc>
        <w:tc>
          <w:tcPr>
            <w:tcW w:w="283" w:type="dxa"/>
            <w:vAlign w:val="center"/>
          </w:tcPr>
          <w:p>
            <w:pPr>
              <w:autoSpaceDE w:val="0"/>
              <w:autoSpaceDN w:val="0"/>
              <w:adjustRightInd w:val="0"/>
              <w:spacing w:line="360" w:lineRule="auto"/>
              <w:jc w:val="center"/>
              <w:rPr>
                <w:sz w:val="18"/>
                <w:szCs w:val="18"/>
              </w:rPr>
            </w:pPr>
          </w:p>
        </w:tc>
        <w:tc>
          <w:tcPr>
            <w:tcW w:w="1422" w:type="dxa"/>
            <w:gridSpan w:val="2"/>
            <w:vAlign w:val="center"/>
          </w:tcPr>
          <w:p>
            <w:pPr>
              <w:autoSpaceDE w:val="0"/>
              <w:autoSpaceDN w:val="0"/>
              <w:adjustRightInd w:val="0"/>
              <w:spacing w:line="36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autoSpaceDE w:val="0"/>
              <w:autoSpaceDN w:val="0"/>
              <w:adjustRightInd w:val="0"/>
              <w:spacing w:line="360" w:lineRule="auto"/>
              <w:jc w:val="center"/>
              <w:rPr>
                <w:sz w:val="18"/>
                <w:szCs w:val="18"/>
              </w:rPr>
            </w:pPr>
          </w:p>
        </w:tc>
        <w:tc>
          <w:tcPr>
            <w:tcW w:w="570" w:type="dxa"/>
            <w:vAlign w:val="center"/>
          </w:tcPr>
          <w:p>
            <w:pPr>
              <w:autoSpaceDE w:val="0"/>
              <w:autoSpaceDN w:val="0"/>
              <w:adjustRightInd w:val="0"/>
              <w:spacing w:line="360" w:lineRule="auto"/>
              <w:jc w:val="center"/>
              <w:rPr>
                <w:sz w:val="18"/>
                <w:szCs w:val="18"/>
              </w:rPr>
            </w:pPr>
            <w:r>
              <w:rPr>
                <w:sz w:val="18"/>
                <w:szCs w:val="18"/>
              </w:rPr>
              <w:t>3</w:t>
            </w:r>
          </w:p>
        </w:tc>
        <w:tc>
          <w:tcPr>
            <w:tcW w:w="1984" w:type="dxa"/>
            <w:gridSpan w:val="3"/>
            <w:vAlign w:val="center"/>
          </w:tcPr>
          <w:p>
            <w:pPr>
              <w:autoSpaceDE w:val="0"/>
              <w:autoSpaceDN w:val="0"/>
              <w:adjustRightInd w:val="0"/>
              <w:spacing w:line="360" w:lineRule="auto"/>
              <w:jc w:val="center"/>
              <w:rPr>
                <w:sz w:val="18"/>
                <w:szCs w:val="18"/>
              </w:rPr>
            </w:pPr>
            <w:r>
              <w:rPr>
                <w:sz w:val="18"/>
                <w:szCs w:val="18"/>
              </w:rPr>
              <w:t>宽度</w:t>
            </w:r>
          </w:p>
        </w:tc>
        <w:tc>
          <w:tcPr>
            <w:tcW w:w="2268" w:type="dxa"/>
            <w:gridSpan w:val="2"/>
            <w:vAlign w:val="center"/>
          </w:tcPr>
          <w:p>
            <w:pPr>
              <w:autoSpaceDE w:val="0"/>
              <w:autoSpaceDN w:val="0"/>
              <w:adjustRightInd w:val="0"/>
              <w:spacing w:line="360" w:lineRule="auto"/>
              <w:jc w:val="center"/>
              <w:rPr>
                <w:sz w:val="18"/>
                <w:szCs w:val="18"/>
              </w:rPr>
            </w:pPr>
            <w:r>
              <w:rPr>
                <w:rFonts w:hint="eastAsia"/>
                <w:sz w:val="18"/>
                <w:szCs w:val="18"/>
              </w:rPr>
              <w:t>±1</w:t>
            </w:r>
            <w:r>
              <w:rPr>
                <w:sz w:val="18"/>
                <w:szCs w:val="18"/>
              </w:rPr>
              <w:t>0</w:t>
            </w:r>
          </w:p>
        </w:tc>
        <w:tc>
          <w:tcPr>
            <w:tcW w:w="236" w:type="dxa"/>
            <w:vAlign w:val="center"/>
          </w:tcPr>
          <w:p>
            <w:pPr>
              <w:autoSpaceDE w:val="0"/>
              <w:autoSpaceDN w:val="0"/>
              <w:adjustRightInd w:val="0"/>
              <w:spacing w:line="360" w:lineRule="auto"/>
              <w:jc w:val="center"/>
              <w:rPr>
                <w:sz w:val="18"/>
                <w:szCs w:val="18"/>
              </w:rPr>
            </w:pPr>
          </w:p>
        </w:tc>
        <w:tc>
          <w:tcPr>
            <w:tcW w:w="284" w:type="dxa"/>
            <w:vAlign w:val="center"/>
          </w:tcPr>
          <w:p>
            <w:pPr>
              <w:autoSpaceDE w:val="0"/>
              <w:autoSpaceDN w:val="0"/>
              <w:adjustRightInd w:val="0"/>
              <w:spacing w:line="360" w:lineRule="auto"/>
              <w:jc w:val="center"/>
              <w:rPr>
                <w:sz w:val="18"/>
                <w:szCs w:val="18"/>
              </w:rPr>
            </w:pPr>
          </w:p>
        </w:tc>
        <w:tc>
          <w:tcPr>
            <w:tcW w:w="261" w:type="dxa"/>
            <w:vAlign w:val="center"/>
          </w:tcPr>
          <w:p>
            <w:pPr>
              <w:autoSpaceDE w:val="0"/>
              <w:autoSpaceDN w:val="0"/>
              <w:adjustRightInd w:val="0"/>
              <w:spacing w:line="360" w:lineRule="auto"/>
              <w:jc w:val="center"/>
              <w:rPr>
                <w:sz w:val="18"/>
                <w:szCs w:val="18"/>
              </w:rPr>
            </w:pPr>
          </w:p>
        </w:tc>
        <w:tc>
          <w:tcPr>
            <w:tcW w:w="283" w:type="dxa"/>
            <w:vAlign w:val="center"/>
          </w:tcPr>
          <w:p>
            <w:pPr>
              <w:autoSpaceDE w:val="0"/>
              <w:autoSpaceDN w:val="0"/>
              <w:adjustRightInd w:val="0"/>
              <w:spacing w:line="360" w:lineRule="auto"/>
              <w:jc w:val="center"/>
              <w:rPr>
                <w:sz w:val="18"/>
                <w:szCs w:val="18"/>
              </w:rPr>
            </w:pPr>
          </w:p>
        </w:tc>
        <w:tc>
          <w:tcPr>
            <w:tcW w:w="284" w:type="dxa"/>
            <w:vAlign w:val="center"/>
          </w:tcPr>
          <w:p>
            <w:pPr>
              <w:autoSpaceDE w:val="0"/>
              <w:autoSpaceDN w:val="0"/>
              <w:adjustRightInd w:val="0"/>
              <w:spacing w:line="360" w:lineRule="auto"/>
              <w:jc w:val="center"/>
              <w:rPr>
                <w:sz w:val="18"/>
                <w:szCs w:val="18"/>
              </w:rPr>
            </w:pPr>
          </w:p>
        </w:tc>
        <w:tc>
          <w:tcPr>
            <w:tcW w:w="283" w:type="dxa"/>
            <w:vAlign w:val="center"/>
          </w:tcPr>
          <w:p>
            <w:pPr>
              <w:autoSpaceDE w:val="0"/>
              <w:autoSpaceDN w:val="0"/>
              <w:adjustRightInd w:val="0"/>
              <w:spacing w:line="360" w:lineRule="auto"/>
              <w:jc w:val="center"/>
              <w:rPr>
                <w:sz w:val="18"/>
                <w:szCs w:val="18"/>
              </w:rPr>
            </w:pPr>
          </w:p>
        </w:tc>
        <w:tc>
          <w:tcPr>
            <w:tcW w:w="284" w:type="dxa"/>
            <w:gridSpan w:val="2"/>
            <w:vAlign w:val="center"/>
          </w:tcPr>
          <w:p>
            <w:pPr>
              <w:autoSpaceDE w:val="0"/>
              <w:autoSpaceDN w:val="0"/>
              <w:adjustRightInd w:val="0"/>
              <w:spacing w:line="360" w:lineRule="auto"/>
              <w:jc w:val="center"/>
              <w:rPr>
                <w:sz w:val="18"/>
                <w:szCs w:val="18"/>
              </w:rPr>
            </w:pPr>
          </w:p>
        </w:tc>
        <w:tc>
          <w:tcPr>
            <w:tcW w:w="236" w:type="dxa"/>
            <w:vAlign w:val="center"/>
          </w:tcPr>
          <w:p>
            <w:pPr>
              <w:autoSpaceDE w:val="0"/>
              <w:autoSpaceDN w:val="0"/>
              <w:adjustRightInd w:val="0"/>
              <w:spacing w:line="360" w:lineRule="auto"/>
              <w:jc w:val="center"/>
              <w:rPr>
                <w:sz w:val="18"/>
                <w:szCs w:val="18"/>
              </w:rPr>
            </w:pPr>
          </w:p>
        </w:tc>
        <w:tc>
          <w:tcPr>
            <w:tcW w:w="259" w:type="dxa"/>
            <w:vAlign w:val="center"/>
          </w:tcPr>
          <w:p>
            <w:pPr>
              <w:autoSpaceDE w:val="0"/>
              <w:autoSpaceDN w:val="0"/>
              <w:adjustRightInd w:val="0"/>
              <w:spacing w:line="360" w:lineRule="auto"/>
              <w:jc w:val="center"/>
              <w:rPr>
                <w:sz w:val="18"/>
                <w:szCs w:val="18"/>
              </w:rPr>
            </w:pPr>
          </w:p>
        </w:tc>
        <w:tc>
          <w:tcPr>
            <w:tcW w:w="283" w:type="dxa"/>
            <w:vAlign w:val="center"/>
          </w:tcPr>
          <w:p>
            <w:pPr>
              <w:autoSpaceDE w:val="0"/>
              <w:autoSpaceDN w:val="0"/>
              <w:adjustRightInd w:val="0"/>
              <w:spacing w:line="360" w:lineRule="auto"/>
              <w:jc w:val="center"/>
              <w:rPr>
                <w:sz w:val="18"/>
                <w:szCs w:val="18"/>
              </w:rPr>
            </w:pPr>
          </w:p>
        </w:tc>
        <w:tc>
          <w:tcPr>
            <w:tcW w:w="1422" w:type="dxa"/>
            <w:gridSpan w:val="2"/>
            <w:vAlign w:val="center"/>
          </w:tcPr>
          <w:p>
            <w:pPr>
              <w:autoSpaceDE w:val="0"/>
              <w:autoSpaceDN w:val="0"/>
              <w:adjustRightInd w:val="0"/>
              <w:spacing w:line="36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gridSpan w:val="4"/>
            <w:vMerge w:val="restart"/>
            <w:vAlign w:val="center"/>
          </w:tcPr>
          <w:p>
            <w:pPr>
              <w:autoSpaceDE w:val="0"/>
              <w:autoSpaceDN w:val="0"/>
              <w:adjustRightInd w:val="0"/>
              <w:spacing w:line="360" w:lineRule="auto"/>
              <w:jc w:val="center"/>
              <w:rPr>
                <w:sz w:val="18"/>
                <w:szCs w:val="18"/>
              </w:rPr>
            </w:pPr>
            <w:r>
              <w:rPr>
                <w:sz w:val="18"/>
                <w:szCs w:val="18"/>
              </w:rPr>
              <w:t>施工单位检查</w:t>
            </w:r>
          </w:p>
          <w:p>
            <w:pPr>
              <w:autoSpaceDE w:val="0"/>
              <w:autoSpaceDN w:val="0"/>
              <w:adjustRightInd w:val="0"/>
              <w:spacing w:line="360" w:lineRule="auto"/>
              <w:jc w:val="center"/>
              <w:rPr>
                <w:sz w:val="18"/>
                <w:szCs w:val="18"/>
              </w:rPr>
            </w:pPr>
            <w:r>
              <w:rPr>
                <w:sz w:val="18"/>
                <w:szCs w:val="18"/>
              </w:rPr>
              <w:t>评定结果</w:t>
            </w:r>
          </w:p>
        </w:tc>
        <w:tc>
          <w:tcPr>
            <w:tcW w:w="1140" w:type="dxa"/>
            <w:vAlign w:val="center"/>
          </w:tcPr>
          <w:p>
            <w:pPr>
              <w:autoSpaceDE w:val="0"/>
              <w:autoSpaceDN w:val="0"/>
              <w:adjustRightInd w:val="0"/>
              <w:spacing w:line="360" w:lineRule="auto"/>
              <w:jc w:val="center"/>
              <w:rPr>
                <w:sz w:val="18"/>
                <w:szCs w:val="18"/>
              </w:rPr>
            </w:pPr>
            <w:r>
              <w:rPr>
                <w:sz w:val="18"/>
                <w:szCs w:val="18"/>
              </w:rPr>
              <w:t>专业工长</w:t>
            </w:r>
          </w:p>
          <w:p>
            <w:pPr>
              <w:autoSpaceDE w:val="0"/>
              <w:autoSpaceDN w:val="0"/>
              <w:adjustRightInd w:val="0"/>
              <w:spacing w:line="360" w:lineRule="auto"/>
              <w:jc w:val="center"/>
              <w:rPr>
                <w:sz w:val="18"/>
                <w:szCs w:val="18"/>
              </w:rPr>
            </w:pPr>
            <w:r>
              <w:rPr>
                <w:sz w:val="18"/>
                <w:szCs w:val="18"/>
              </w:rPr>
              <w:t>（施工员）</w:t>
            </w:r>
          </w:p>
        </w:tc>
        <w:tc>
          <w:tcPr>
            <w:tcW w:w="2268" w:type="dxa"/>
            <w:gridSpan w:val="2"/>
            <w:vAlign w:val="center"/>
          </w:tcPr>
          <w:p>
            <w:pPr>
              <w:autoSpaceDE w:val="0"/>
              <w:autoSpaceDN w:val="0"/>
              <w:adjustRightInd w:val="0"/>
              <w:spacing w:line="360" w:lineRule="auto"/>
              <w:jc w:val="center"/>
              <w:rPr>
                <w:sz w:val="18"/>
                <w:szCs w:val="18"/>
              </w:rPr>
            </w:pPr>
          </w:p>
        </w:tc>
        <w:tc>
          <w:tcPr>
            <w:tcW w:w="2693" w:type="dxa"/>
            <w:gridSpan w:val="11"/>
            <w:vAlign w:val="center"/>
          </w:tcPr>
          <w:p>
            <w:pPr>
              <w:autoSpaceDE w:val="0"/>
              <w:autoSpaceDN w:val="0"/>
              <w:adjustRightInd w:val="0"/>
              <w:spacing w:line="360" w:lineRule="auto"/>
              <w:jc w:val="center"/>
              <w:rPr>
                <w:sz w:val="18"/>
                <w:szCs w:val="18"/>
              </w:rPr>
            </w:pPr>
            <w:r>
              <w:rPr>
                <w:sz w:val="18"/>
                <w:szCs w:val="18"/>
              </w:rPr>
              <w:t>施工班组长</w:t>
            </w:r>
          </w:p>
        </w:tc>
        <w:tc>
          <w:tcPr>
            <w:tcW w:w="1422" w:type="dxa"/>
            <w:gridSpan w:val="2"/>
            <w:vAlign w:val="center"/>
          </w:tcPr>
          <w:p>
            <w:pPr>
              <w:autoSpaceDE w:val="0"/>
              <w:autoSpaceDN w:val="0"/>
              <w:adjustRightInd w:val="0"/>
              <w:spacing w:line="36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gridSpan w:val="4"/>
            <w:vMerge w:val="continue"/>
            <w:vAlign w:val="center"/>
          </w:tcPr>
          <w:p>
            <w:pPr>
              <w:autoSpaceDE w:val="0"/>
              <w:autoSpaceDN w:val="0"/>
              <w:adjustRightInd w:val="0"/>
              <w:spacing w:line="360" w:lineRule="auto"/>
              <w:jc w:val="center"/>
              <w:rPr>
                <w:sz w:val="18"/>
                <w:szCs w:val="18"/>
              </w:rPr>
            </w:pPr>
          </w:p>
        </w:tc>
        <w:tc>
          <w:tcPr>
            <w:tcW w:w="7523" w:type="dxa"/>
            <w:gridSpan w:val="16"/>
            <w:vAlign w:val="center"/>
          </w:tcPr>
          <w:p>
            <w:pPr>
              <w:autoSpaceDE w:val="0"/>
              <w:autoSpaceDN w:val="0"/>
              <w:adjustRightInd w:val="0"/>
              <w:spacing w:line="360" w:lineRule="auto"/>
              <w:jc w:val="center"/>
              <w:rPr>
                <w:sz w:val="18"/>
                <w:szCs w:val="18"/>
              </w:rPr>
            </w:pPr>
          </w:p>
          <w:p>
            <w:pPr>
              <w:autoSpaceDE w:val="0"/>
              <w:autoSpaceDN w:val="0"/>
              <w:adjustRightInd w:val="0"/>
              <w:spacing w:line="360" w:lineRule="auto"/>
              <w:jc w:val="center"/>
              <w:rPr>
                <w:sz w:val="18"/>
                <w:szCs w:val="18"/>
              </w:rPr>
            </w:pPr>
          </w:p>
          <w:p>
            <w:pPr>
              <w:autoSpaceDE w:val="0"/>
              <w:autoSpaceDN w:val="0"/>
              <w:adjustRightInd w:val="0"/>
              <w:spacing w:line="360" w:lineRule="auto"/>
              <w:jc w:val="left"/>
              <w:rPr>
                <w:sz w:val="18"/>
                <w:szCs w:val="18"/>
              </w:rPr>
            </w:pPr>
            <w:r>
              <w:rPr>
                <w:sz w:val="18"/>
                <w:szCs w:val="18"/>
              </w:rPr>
              <w:t>项目专业质量检查员：</w:t>
            </w:r>
            <w:r>
              <w:rPr>
                <w:rFonts w:hint="eastAsia"/>
                <w:sz w:val="18"/>
                <w:szCs w:val="18"/>
              </w:rPr>
              <w:t xml:space="preserve"> </w:t>
            </w:r>
            <w:r>
              <w:rPr>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832" w:type="dxa"/>
            <w:gridSpan w:val="4"/>
            <w:vAlign w:val="center"/>
          </w:tcPr>
          <w:p>
            <w:pPr>
              <w:autoSpaceDE w:val="0"/>
              <w:autoSpaceDN w:val="0"/>
              <w:adjustRightInd w:val="0"/>
              <w:spacing w:line="360" w:lineRule="auto"/>
              <w:jc w:val="center"/>
              <w:rPr>
                <w:sz w:val="18"/>
                <w:szCs w:val="18"/>
              </w:rPr>
            </w:pPr>
            <w:r>
              <w:rPr>
                <w:sz w:val="18"/>
                <w:szCs w:val="18"/>
              </w:rPr>
              <w:t>监理(建设)单位</w:t>
            </w:r>
          </w:p>
          <w:p>
            <w:pPr>
              <w:autoSpaceDE w:val="0"/>
              <w:autoSpaceDN w:val="0"/>
              <w:adjustRightInd w:val="0"/>
              <w:spacing w:line="360" w:lineRule="auto"/>
              <w:jc w:val="center"/>
              <w:rPr>
                <w:sz w:val="18"/>
                <w:szCs w:val="18"/>
              </w:rPr>
            </w:pPr>
            <w:r>
              <w:rPr>
                <w:sz w:val="18"/>
                <w:szCs w:val="18"/>
              </w:rPr>
              <w:t>验收结论</w:t>
            </w:r>
          </w:p>
        </w:tc>
        <w:tc>
          <w:tcPr>
            <w:tcW w:w="7523" w:type="dxa"/>
            <w:gridSpan w:val="16"/>
            <w:vAlign w:val="center"/>
          </w:tcPr>
          <w:p>
            <w:pPr>
              <w:autoSpaceDE w:val="0"/>
              <w:autoSpaceDN w:val="0"/>
              <w:adjustRightInd w:val="0"/>
              <w:jc w:val="left"/>
              <w:rPr>
                <w:sz w:val="18"/>
                <w:szCs w:val="18"/>
              </w:rPr>
            </w:pPr>
          </w:p>
          <w:p>
            <w:pPr>
              <w:autoSpaceDE w:val="0"/>
              <w:autoSpaceDN w:val="0"/>
              <w:adjustRightInd w:val="0"/>
              <w:jc w:val="left"/>
              <w:rPr>
                <w:sz w:val="18"/>
                <w:szCs w:val="18"/>
              </w:rPr>
            </w:pPr>
          </w:p>
          <w:p>
            <w:pPr>
              <w:autoSpaceDE w:val="0"/>
              <w:autoSpaceDN w:val="0"/>
              <w:adjustRightInd w:val="0"/>
              <w:jc w:val="left"/>
              <w:rPr>
                <w:sz w:val="18"/>
                <w:szCs w:val="18"/>
              </w:rPr>
            </w:pPr>
          </w:p>
          <w:p>
            <w:pPr>
              <w:autoSpaceDE w:val="0"/>
              <w:autoSpaceDN w:val="0"/>
              <w:adjustRightInd w:val="0"/>
              <w:spacing w:line="240" w:lineRule="auto"/>
              <w:jc w:val="left"/>
              <w:rPr>
                <w:sz w:val="18"/>
                <w:szCs w:val="18"/>
              </w:rPr>
            </w:pPr>
            <w:r>
              <w:rPr>
                <w:sz w:val="18"/>
                <w:szCs w:val="18"/>
              </w:rPr>
              <w:t>专业监理工程师：</w:t>
            </w:r>
          </w:p>
          <w:p>
            <w:pPr>
              <w:autoSpaceDE w:val="0"/>
              <w:autoSpaceDN w:val="0"/>
              <w:adjustRightInd w:val="0"/>
              <w:spacing w:line="240" w:lineRule="auto"/>
              <w:jc w:val="left"/>
              <w:rPr>
                <w:sz w:val="18"/>
                <w:szCs w:val="18"/>
              </w:rPr>
            </w:pPr>
            <w:r>
              <w:rPr>
                <w:sz w:val="18"/>
                <w:szCs w:val="18"/>
              </w:rPr>
              <w:t>（建设单位项目专业负责人）：</w:t>
            </w:r>
            <w:r>
              <w:rPr>
                <w:rFonts w:hint="eastAsia"/>
                <w:sz w:val="18"/>
                <w:szCs w:val="18"/>
              </w:rPr>
              <w:t xml:space="preserve"> </w:t>
            </w:r>
            <w:r>
              <w:rPr>
                <w:sz w:val="18"/>
                <w:szCs w:val="18"/>
              </w:rPr>
              <w:t xml:space="preserve">                                        年   月   日</w:t>
            </w:r>
          </w:p>
        </w:tc>
      </w:tr>
    </w:tbl>
    <w:p>
      <w:pPr>
        <w:widowControl/>
        <w:jc w:val="left"/>
        <w:rPr>
          <w:szCs w:val="21"/>
        </w:rPr>
        <w:sectPr>
          <w:footerReference r:id="rId7" w:type="first"/>
          <w:footerReference r:id="rId6" w:type="default"/>
          <w:pgSz w:w="11906" w:h="16838"/>
          <w:pgMar w:top="1440" w:right="1800" w:bottom="1440" w:left="1800" w:header="851" w:footer="992" w:gutter="0"/>
          <w:pgNumType w:start="1" w:chapStyle="1"/>
          <w:cols w:space="425" w:num="1"/>
          <w:docGrid w:type="lines" w:linePitch="286" w:charSpace="0"/>
        </w:sectPr>
      </w:pPr>
      <w:r>
        <w:rPr>
          <w:szCs w:val="21"/>
        </w:rPr>
        <w:br w:type="page"/>
      </w:r>
    </w:p>
    <w:p>
      <w:pPr>
        <w:pStyle w:val="14"/>
        <w:rPr>
          <w:rFonts w:ascii="Times New Roman" w:hAnsi="Times New Roman" w:cs="Times New Roman"/>
          <w:szCs w:val="28"/>
        </w:rPr>
      </w:pPr>
      <w:bookmarkStart w:id="69" w:name="_Toc104366974"/>
      <w:bookmarkStart w:id="70" w:name="_Toc101772187"/>
      <w:r>
        <w:rPr>
          <w:rFonts w:ascii="Times New Roman" w:hAnsi="Times New Roman" w:cs="Times New Roman"/>
          <w:szCs w:val="28"/>
        </w:rPr>
        <w:t>附录C 种子</w:t>
      </w:r>
      <w:r>
        <w:rPr>
          <w:rFonts w:hint="eastAsia" w:ascii="Times New Roman" w:hAnsi="Times New Roman" w:cs="Times New Roman"/>
          <w:szCs w:val="28"/>
        </w:rPr>
        <w:t>推荐组合</w:t>
      </w:r>
      <w:r>
        <w:rPr>
          <w:rFonts w:ascii="Times New Roman" w:hAnsi="Times New Roman" w:cs="Times New Roman"/>
          <w:szCs w:val="28"/>
        </w:rPr>
        <w:t>目录表</w:t>
      </w:r>
      <w:bookmarkEnd w:id="69"/>
      <w:bookmarkEnd w:id="70"/>
    </w:p>
    <w:p>
      <w:pPr>
        <w:autoSpaceDE w:val="0"/>
        <w:autoSpaceDN w:val="0"/>
        <w:adjustRightInd w:val="0"/>
        <w:spacing w:after="57" w:afterLines="20" w:line="360" w:lineRule="auto"/>
        <w:jc w:val="center"/>
        <w:rPr>
          <w:rFonts w:ascii="黑体" w:hAnsi="黑体" w:eastAsia="黑体" w:cs="宋体"/>
          <w:kern w:val="0"/>
          <w:sz w:val="18"/>
          <w:szCs w:val="21"/>
        </w:rPr>
      </w:pPr>
      <w:r>
        <w:rPr>
          <w:rFonts w:hint="eastAsia" w:ascii="黑体" w:hAnsi="黑体" w:eastAsia="黑体" w:cs="宋体"/>
          <w:kern w:val="0"/>
          <w:sz w:val="18"/>
          <w:szCs w:val="21"/>
        </w:rPr>
        <w:t>表</w:t>
      </w:r>
      <w:r>
        <w:rPr>
          <w:rFonts w:eastAsia="黑体"/>
          <w:kern w:val="0"/>
          <w:sz w:val="18"/>
          <w:szCs w:val="21"/>
        </w:rPr>
        <w:t>C</w:t>
      </w:r>
      <w:r>
        <w:rPr>
          <w:rFonts w:hint="eastAsia" w:ascii="黑体" w:hAnsi="黑体" w:eastAsia="黑体" w:cs="宋体"/>
          <w:kern w:val="0"/>
          <w:sz w:val="18"/>
          <w:szCs w:val="21"/>
        </w:rPr>
        <w:t xml:space="preserve">  种子推荐组合目录表</w:t>
      </w:r>
    </w:p>
    <w:tbl>
      <w:tblPr>
        <w:tblStyle w:val="17"/>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1713"/>
        <w:gridCol w:w="1985"/>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tcPr>
          <w:p>
            <w:pPr>
              <w:jc w:val="center"/>
              <w:rPr>
                <w:rFonts w:ascii="宋体" w:hAnsi="宋体"/>
                <w:bCs/>
                <w:sz w:val="18"/>
                <w:szCs w:val="21"/>
              </w:rPr>
            </w:pPr>
            <w:r>
              <w:rPr>
                <w:rFonts w:hint="eastAsia" w:ascii="宋体" w:hAnsi="宋体"/>
                <w:bCs/>
                <w:sz w:val="18"/>
                <w:szCs w:val="21"/>
              </w:rPr>
              <w:t>适用边坡</w:t>
            </w:r>
            <w:r>
              <w:rPr>
                <w:rFonts w:ascii="宋体" w:hAnsi="宋体"/>
                <w:bCs/>
                <w:sz w:val="18"/>
                <w:szCs w:val="21"/>
              </w:rPr>
              <w:t>类型</w:t>
            </w:r>
          </w:p>
        </w:tc>
        <w:tc>
          <w:tcPr>
            <w:tcW w:w="1713" w:type="dxa"/>
            <w:vAlign w:val="center"/>
          </w:tcPr>
          <w:p>
            <w:pPr>
              <w:jc w:val="center"/>
              <w:rPr>
                <w:rFonts w:ascii="宋体" w:hAnsi="宋体"/>
                <w:bCs/>
                <w:sz w:val="18"/>
                <w:szCs w:val="21"/>
              </w:rPr>
            </w:pPr>
            <w:r>
              <w:rPr>
                <w:rFonts w:hint="eastAsia" w:ascii="宋体" w:hAnsi="宋体"/>
                <w:bCs/>
                <w:sz w:val="18"/>
                <w:szCs w:val="21"/>
              </w:rPr>
              <w:t>选择条件</w:t>
            </w:r>
          </w:p>
        </w:tc>
        <w:tc>
          <w:tcPr>
            <w:tcW w:w="1985" w:type="dxa"/>
            <w:vAlign w:val="center"/>
          </w:tcPr>
          <w:p>
            <w:pPr>
              <w:jc w:val="center"/>
              <w:rPr>
                <w:rFonts w:ascii="宋体" w:hAnsi="宋体"/>
                <w:bCs/>
                <w:sz w:val="18"/>
                <w:szCs w:val="21"/>
              </w:rPr>
            </w:pPr>
            <w:r>
              <w:rPr>
                <w:rFonts w:hint="eastAsia" w:ascii="宋体" w:hAnsi="宋体"/>
                <w:bCs/>
                <w:sz w:val="18"/>
                <w:szCs w:val="21"/>
              </w:rPr>
              <w:t>推荐种子</w:t>
            </w:r>
            <w:r>
              <w:rPr>
                <w:rFonts w:ascii="宋体" w:hAnsi="宋体"/>
                <w:bCs/>
                <w:sz w:val="18"/>
                <w:szCs w:val="21"/>
              </w:rPr>
              <w:t>组合</w:t>
            </w:r>
          </w:p>
        </w:tc>
        <w:tc>
          <w:tcPr>
            <w:tcW w:w="2948" w:type="dxa"/>
            <w:vAlign w:val="center"/>
          </w:tcPr>
          <w:p>
            <w:pPr>
              <w:jc w:val="center"/>
              <w:rPr>
                <w:rFonts w:ascii="宋体" w:hAnsi="宋体"/>
                <w:bCs/>
                <w:sz w:val="18"/>
                <w:szCs w:val="21"/>
              </w:rPr>
            </w:pPr>
            <w:r>
              <w:rPr>
                <w:rFonts w:hint="eastAsia" w:ascii="宋体" w:hAnsi="宋体"/>
                <w:bCs/>
                <w:sz w:val="18"/>
                <w:szCs w:val="21"/>
              </w:rPr>
              <w:t>备选</w:t>
            </w:r>
            <w:r>
              <w:rPr>
                <w:rFonts w:ascii="宋体" w:hAnsi="宋体"/>
                <w:bCs/>
                <w:sz w:val="18"/>
                <w:szCs w:val="21"/>
              </w:rPr>
              <w:t>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460" w:type="dxa"/>
            <w:vAlign w:val="center"/>
          </w:tcPr>
          <w:p>
            <w:pPr>
              <w:spacing w:line="240" w:lineRule="exact"/>
              <w:jc w:val="center"/>
              <w:rPr>
                <w:rFonts w:ascii="宋体" w:hAnsi="宋体"/>
                <w:bCs/>
                <w:sz w:val="18"/>
                <w:szCs w:val="21"/>
              </w:rPr>
            </w:pPr>
            <w:r>
              <w:rPr>
                <w:rFonts w:hint="eastAsia" w:ascii="宋体" w:hAnsi="宋体"/>
                <w:bCs/>
                <w:sz w:val="18"/>
                <w:szCs w:val="21"/>
              </w:rPr>
              <w:t>土质</w:t>
            </w:r>
            <w:r>
              <w:rPr>
                <w:rFonts w:ascii="宋体" w:hAnsi="宋体"/>
                <w:bCs/>
                <w:sz w:val="18"/>
                <w:szCs w:val="21"/>
              </w:rPr>
              <w:t>边坡</w:t>
            </w:r>
          </w:p>
          <w:p>
            <w:pPr>
              <w:spacing w:line="240" w:lineRule="exact"/>
              <w:rPr>
                <w:rFonts w:ascii="宋体" w:hAnsi="宋体"/>
                <w:bCs/>
                <w:sz w:val="18"/>
                <w:szCs w:val="21"/>
              </w:rPr>
            </w:pPr>
          </w:p>
        </w:tc>
        <w:tc>
          <w:tcPr>
            <w:tcW w:w="1713" w:type="dxa"/>
            <w:vAlign w:val="center"/>
          </w:tcPr>
          <w:p>
            <w:pPr>
              <w:spacing w:line="240" w:lineRule="exact"/>
              <w:rPr>
                <w:rFonts w:ascii="宋体" w:hAnsi="宋体"/>
                <w:bCs/>
                <w:sz w:val="18"/>
                <w:szCs w:val="21"/>
              </w:rPr>
            </w:pPr>
            <w:r>
              <w:rPr>
                <w:rFonts w:hint="eastAsia" w:ascii="宋体" w:hAnsi="宋体"/>
                <w:bCs/>
                <w:sz w:val="18"/>
                <w:szCs w:val="21"/>
              </w:rPr>
              <w:t>耐高温、耐贫瘠</w:t>
            </w:r>
          </w:p>
          <w:p>
            <w:pPr>
              <w:spacing w:line="240" w:lineRule="exact"/>
              <w:rPr>
                <w:bCs/>
                <w:sz w:val="18"/>
                <w:szCs w:val="21"/>
              </w:rPr>
            </w:pPr>
            <w:r>
              <w:rPr>
                <w:rFonts w:hint="eastAsia"/>
                <w:bCs/>
                <w:sz w:val="18"/>
                <w:szCs w:val="21"/>
              </w:rPr>
              <w:t>抗风能力强，耐盐碱、耐旱性强，休眠期适宜</w:t>
            </w:r>
          </w:p>
        </w:tc>
        <w:tc>
          <w:tcPr>
            <w:tcW w:w="1985" w:type="dxa"/>
            <w:vAlign w:val="center"/>
          </w:tcPr>
          <w:p>
            <w:pPr>
              <w:spacing w:line="240" w:lineRule="exact"/>
              <w:rPr>
                <w:bCs/>
                <w:sz w:val="18"/>
                <w:szCs w:val="21"/>
              </w:rPr>
            </w:pPr>
            <w:r>
              <w:rPr>
                <w:rFonts w:hint="eastAsia"/>
                <w:bCs/>
                <w:sz w:val="18"/>
                <w:szCs w:val="21"/>
              </w:rPr>
              <w:t>1~2种灌木种子+1~2种草本种子</w:t>
            </w:r>
          </w:p>
        </w:tc>
        <w:tc>
          <w:tcPr>
            <w:tcW w:w="2948" w:type="dxa"/>
            <w:vMerge w:val="restart"/>
            <w:vAlign w:val="center"/>
          </w:tcPr>
          <w:p>
            <w:pPr>
              <w:spacing w:line="240" w:lineRule="exact"/>
              <w:jc w:val="center"/>
              <w:rPr>
                <w:rFonts w:ascii="宋体" w:hAnsi="宋体"/>
                <w:bCs/>
                <w:sz w:val="18"/>
                <w:szCs w:val="21"/>
              </w:rPr>
            </w:pPr>
            <w:r>
              <w:rPr>
                <w:rFonts w:hint="eastAsia" w:ascii="宋体" w:hAnsi="宋体"/>
                <w:bCs/>
                <w:sz w:val="18"/>
                <w:szCs w:val="21"/>
              </w:rPr>
              <w:t>灌木种子</w:t>
            </w:r>
            <w:r>
              <w:rPr>
                <w:rFonts w:ascii="宋体" w:hAnsi="宋体"/>
                <w:bCs/>
                <w:sz w:val="18"/>
                <w:szCs w:val="21"/>
              </w:rPr>
              <w:t>：</w:t>
            </w:r>
          </w:p>
          <w:p>
            <w:pPr>
              <w:spacing w:line="240" w:lineRule="exact"/>
              <w:jc w:val="left"/>
              <w:rPr>
                <w:rFonts w:ascii="宋体" w:hAnsi="宋体"/>
                <w:bCs/>
                <w:sz w:val="18"/>
                <w:szCs w:val="21"/>
              </w:rPr>
            </w:pPr>
            <w:r>
              <w:rPr>
                <w:rFonts w:hint="eastAsia" w:ascii="宋体" w:hAnsi="宋体"/>
                <w:bCs/>
                <w:sz w:val="18"/>
                <w:szCs w:val="21"/>
              </w:rPr>
              <w:t>紫穗槐、</w:t>
            </w:r>
            <w:r>
              <w:rPr>
                <w:rFonts w:ascii="宋体" w:hAnsi="宋体"/>
                <w:bCs/>
                <w:sz w:val="18"/>
                <w:szCs w:val="21"/>
              </w:rPr>
              <w:t>胡枝子</w:t>
            </w:r>
            <w:r>
              <w:rPr>
                <w:rFonts w:hint="eastAsia" w:ascii="宋体" w:hAnsi="宋体"/>
                <w:bCs/>
                <w:sz w:val="18"/>
                <w:szCs w:val="21"/>
              </w:rPr>
              <w:t>、连翘</w:t>
            </w:r>
            <w:r>
              <w:rPr>
                <w:rFonts w:ascii="宋体" w:hAnsi="宋体"/>
                <w:bCs/>
                <w:sz w:val="18"/>
                <w:szCs w:val="21"/>
              </w:rPr>
              <w:t>、</w:t>
            </w:r>
            <w:r>
              <w:rPr>
                <w:rFonts w:hint="eastAsia"/>
                <w:bCs/>
                <w:sz w:val="18"/>
                <w:szCs w:val="21"/>
              </w:rPr>
              <w:t>刺槐、</w:t>
            </w:r>
            <w:r>
              <w:rPr>
                <w:rFonts w:ascii="宋体" w:hAnsi="宋体"/>
                <w:bCs/>
                <w:sz w:val="18"/>
                <w:szCs w:val="21"/>
              </w:rPr>
              <w:t>木槿、</w:t>
            </w:r>
            <w:r>
              <w:rPr>
                <w:rFonts w:hint="eastAsia" w:ascii="宋体" w:hAnsi="宋体"/>
                <w:bCs/>
                <w:sz w:val="18"/>
                <w:szCs w:val="21"/>
              </w:rPr>
              <w:t>海滨木槿、夹竹桃</w:t>
            </w:r>
            <w:r>
              <w:rPr>
                <w:rFonts w:ascii="宋体" w:hAnsi="宋体"/>
                <w:bCs/>
                <w:sz w:val="18"/>
                <w:szCs w:val="21"/>
              </w:rPr>
              <w:t>、</w:t>
            </w:r>
            <w:r>
              <w:rPr>
                <w:rFonts w:hint="eastAsia" w:ascii="宋体" w:hAnsi="宋体"/>
                <w:bCs/>
                <w:sz w:val="18"/>
                <w:szCs w:val="21"/>
              </w:rPr>
              <w:t>多花木兰</w:t>
            </w:r>
            <w:r>
              <w:rPr>
                <w:rFonts w:ascii="宋体" w:hAnsi="宋体"/>
                <w:bCs/>
                <w:sz w:val="18"/>
                <w:szCs w:val="21"/>
              </w:rPr>
              <w:t>、山</w:t>
            </w:r>
            <w:r>
              <w:rPr>
                <w:rFonts w:hint="eastAsia" w:ascii="宋体" w:hAnsi="宋体"/>
                <w:bCs/>
                <w:sz w:val="18"/>
                <w:szCs w:val="21"/>
              </w:rPr>
              <w:t>毛豆</w:t>
            </w:r>
          </w:p>
          <w:p>
            <w:pPr>
              <w:spacing w:line="240" w:lineRule="exact"/>
              <w:jc w:val="center"/>
              <w:rPr>
                <w:rFonts w:ascii="宋体" w:hAnsi="宋体"/>
                <w:bCs/>
                <w:sz w:val="18"/>
                <w:szCs w:val="21"/>
              </w:rPr>
            </w:pPr>
          </w:p>
          <w:p>
            <w:pPr>
              <w:spacing w:line="240" w:lineRule="exact"/>
              <w:jc w:val="center"/>
              <w:rPr>
                <w:rFonts w:ascii="宋体" w:hAnsi="宋体"/>
                <w:bCs/>
                <w:sz w:val="18"/>
                <w:szCs w:val="21"/>
              </w:rPr>
            </w:pPr>
            <w:r>
              <w:rPr>
                <w:rFonts w:hint="eastAsia" w:ascii="宋体" w:hAnsi="宋体"/>
                <w:bCs/>
                <w:sz w:val="18"/>
                <w:szCs w:val="21"/>
              </w:rPr>
              <w:t>草本种子</w:t>
            </w:r>
            <w:r>
              <w:rPr>
                <w:rFonts w:ascii="宋体" w:hAnsi="宋体"/>
                <w:bCs/>
                <w:sz w:val="18"/>
                <w:szCs w:val="21"/>
              </w:rPr>
              <w:t>：</w:t>
            </w:r>
          </w:p>
          <w:p>
            <w:pPr>
              <w:spacing w:line="240" w:lineRule="exact"/>
              <w:jc w:val="left"/>
              <w:rPr>
                <w:rFonts w:ascii="宋体" w:hAnsi="宋体"/>
                <w:bCs/>
                <w:sz w:val="18"/>
                <w:szCs w:val="21"/>
              </w:rPr>
            </w:pPr>
            <w:r>
              <w:rPr>
                <w:rFonts w:hint="eastAsia" w:ascii="宋体" w:hAnsi="宋体"/>
                <w:bCs/>
                <w:sz w:val="18"/>
                <w:szCs w:val="21"/>
              </w:rPr>
              <w:t>狗牙根</w:t>
            </w:r>
            <w:r>
              <w:rPr>
                <w:rFonts w:ascii="宋体" w:hAnsi="宋体"/>
                <w:bCs/>
                <w:sz w:val="18"/>
                <w:szCs w:val="21"/>
              </w:rPr>
              <w:t>、</w:t>
            </w:r>
            <w:r>
              <w:rPr>
                <w:rFonts w:hint="eastAsia" w:ascii="宋体" w:hAnsi="宋体"/>
                <w:bCs/>
                <w:sz w:val="18"/>
                <w:szCs w:val="21"/>
              </w:rPr>
              <w:t>早熟禾、细羊茅、</w:t>
            </w:r>
            <w:r>
              <w:rPr>
                <w:rFonts w:ascii="宋体" w:hAnsi="宋体"/>
                <w:bCs/>
                <w:sz w:val="18"/>
                <w:szCs w:val="21"/>
              </w:rPr>
              <w:t>黑麦草、</w:t>
            </w:r>
            <w:r>
              <w:rPr>
                <w:rFonts w:hint="eastAsia" w:ascii="宋体" w:hAnsi="宋体"/>
                <w:bCs/>
                <w:sz w:val="18"/>
                <w:szCs w:val="21"/>
              </w:rPr>
              <w:t>二月兰</w:t>
            </w:r>
            <w:r>
              <w:rPr>
                <w:rFonts w:ascii="宋体" w:hAnsi="宋体"/>
                <w:bCs/>
                <w:sz w:val="18"/>
                <w:szCs w:val="21"/>
              </w:rPr>
              <w:t>、波斯菊、金鸡菊、</w:t>
            </w:r>
            <w:r>
              <w:rPr>
                <w:rFonts w:hint="eastAsia" w:ascii="宋体" w:hAnsi="宋体"/>
                <w:bCs/>
                <w:sz w:val="18"/>
                <w:szCs w:val="21"/>
              </w:rPr>
              <w:t>百喜草</w:t>
            </w:r>
            <w:r>
              <w:rPr>
                <w:rFonts w:ascii="宋体" w:hAnsi="宋体"/>
                <w:bCs/>
                <w:sz w:val="18"/>
                <w:szCs w:val="21"/>
              </w:rPr>
              <w:t>、白三叶、高羊茅</w:t>
            </w:r>
            <w:r>
              <w:rPr>
                <w:rFonts w:hint="eastAsia" w:ascii="宋体" w:hAnsi="宋体"/>
                <w:bCs/>
                <w:sz w:val="18"/>
                <w:szCs w:val="21"/>
              </w:rPr>
              <w:t>、结缕草、剪股颖、野牛草、狼尾草</w:t>
            </w:r>
          </w:p>
          <w:p>
            <w:pPr>
              <w:spacing w:line="240" w:lineRule="exact"/>
              <w:jc w:val="left"/>
              <w:rPr>
                <w:rFonts w:ascii="宋体" w:hAnsi="宋体"/>
                <w:bCs/>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460" w:type="dxa"/>
            <w:vAlign w:val="center"/>
          </w:tcPr>
          <w:p>
            <w:pPr>
              <w:spacing w:line="240" w:lineRule="exact"/>
              <w:jc w:val="center"/>
              <w:rPr>
                <w:rFonts w:ascii="宋体" w:hAnsi="宋体"/>
                <w:bCs/>
                <w:sz w:val="18"/>
                <w:szCs w:val="21"/>
              </w:rPr>
            </w:pPr>
            <w:r>
              <w:rPr>
                <w:rFonts w:hint="eastAsia" w:ascii="宋体" w:hAnsi="宋体"/>
                <w:bCs/>
                <w:sz w:val="18"/>
                <w:szCs w:val="21"/>
              </w:rPr>
              <w:t>石质</w:t>
            </w:r>
            <w:r>
              <w:rPr>
                <w:rFonts w:ascii="宋体" w:hAnsi="宋体"/>
                <w:bCs/>
                <w:sz w:val="18"/>
                <w:szCs w:val="21"/>
              </w:rPr>
              <w:t>边坡</w:t>
            </w:r>
          </w:p>
          <w:p>
            <w:pPr>
              <w:spacing w:line="240" w:lineRule="exact"/>
              <w:jc w:val="center"/>
              <w:rPr>
                <w:rFonts w:ascii="宋体" w:hAnsi="宋体"/>
                <w:bCs/>
                <w:sz w:val="18"/>
                <w:szCs w:val="21"/>
              </w:rPr>
            </w:pPr>
          </w:p>
        </w:tc>
        <w:tc>
          <w:tcPr>
            <w:tcW w:w="1713" w:type="dxa"/>
            <w:vAlign w:val="center"/>
          </w:tcPr>
          <w:p>
            <w:pPr>
              <w:spacing w:line="240" w:lineRule="exact"/>
              <w:rPr>
                <w:bCs/>
                <w:sz w:val="18"/>
                <w:szCs w:val="21"/>
              </w:rPr>
            </w:pPr>
            <w:r>
              <w:rPr>
                <w:rFonts w:hint="eastAsia" w:ascii="宋体" w:hAnsi="宋体"/>
                <w:bCs/>
                <w:sz w:val="18"/>
                <w:szCs w:val="21"/>
              </w:rPr>
              <w:t>耐干旱瘠薄，且根系发达、</w:t>
            </w:r>
            <w:r>
              <w:rPr>
                <w:rFonts w:ascii="宋体" w:hAnsi="宋体"/>
                <w:bCs/>
                <w:sz w:val="18"/>
                <w:szCs w:val="21"/>
              </w:rPr>
              <w:t>休眠期</w:t>
            </w:r>
            <w:r>
              <w:rPr>
                <w:rFonts w:hint="eastAsia" w:ascii="宋体" w:hAnsi="宋体"/>
                <w:bCs/>
                <w:sz w:val="18"/>
                <w:szCs w:val="21"/>
              </w:rPr>
              <w:t>适宜</w:t>
            </w:r>
          </w:p>
        </w:tc>
        <w:tc>
          <w:tcPr>
            <w:tcW w:w="1985" w:type="dxa"/>
            <w:vAlign w:val="center"/>
          </w:tcPr>
          <w:p>
            <w:pPr>
              <w:spacing w:line="240" w:lineRule="exact"/>
              <w:rPr>
                <w:bCs/>
                <w:sz w:val="18"/>
                <w:szCs w:val="21"/>
              </w:rPr>
            </w:pPr>
            <w:r>
              <w:rPr>
                <w:rFonts w:hint="eastAsia"/>
                <w:bCs/>
                <w:sz w:val="18"/>
                <w:szCs w:val="21"/>
              </w:rPr>
              <w:t>2~3种灌木种子+1</w:t>
            </w:r>
            <w:r>
              <w:rPr>
                <w:bCs/>
                <w:sz w:val="18"/>
                <w:szCs w:val="21"/>
              </w:rPr>
              <w:t>~</w:t>
            </w:r>
            <w:r>
              <w:rPr>
                <w:rFonts w:hint="eastAsia"/>
                <w:bCs/>
                <w:sz w:val="18"/>
                <w:szCs w:val="21"/>
              </w:rPr>
              <w:t>2种草本/藤本种子</w:t>
            </w:r>
          </w:p>
        </w:tc>
        <w:tc>
          <w:tcPr>
            <w:tcW w:w="2948" w:type="dxa"/>
            <w:vMerge w:val="continue"/>
            <w:vAlign w:val="center"/>
          </w:tcPr>
          <w:p>
            <w:pPr>
              <w:rPr>
                <w:rFonts w:ascii="宋体" w:hAnsi="宋体"/>
                <w:bCs/>
                <w:sz w:val="18"/>
                <w:szCs w:val="21"/>
              </w:rPr>
            </w:pPr>
          </w:p>
        </w:tc>
      </w:tr>
    </w:tbl>
    <w:p>
      <w:pPr>
        <w:spacing w:line="240" w:lineRule="auto"/>
        <w:ind w:firstLine="270" w:firstLineChars="150"/>
        <w:rPr>
          <w:kern w:val="0"/>
          <w:sz w:val="18"/>
          <w:szCs w:val="21"/>
        </w:rPr>
      </w:pPr>
      <w:r>
        <w:rPr>
          <w:rFonts w:hint="eastAsia"/>
          <w:kern w:val="0"/>
          <w:sz w:val="18"/>
          <w:szCs w:val="21"/>
        </w:rPr>
        <w:t>注：1  种子组合可从备选种子类别中选取。</w:t>
      </w:r>
    </w:p>
    <w:p>
      <w:pPr>
        <w:spacing w:line="240" w:lineRule="auto"/>
        <w:ind w:firstLine="630" w:firstLineChars="350"/>
        <w:rPr>
          <w:kern w:val="0"/>
          <w:sz w:val="18"/>
          <w:szCs w:val="21"/>
        </w:rPr>
      </w:pPr>
      <w:r>
        <w:rPr>
          <w:rFonts w:hint="eastAsia"/>
          <w:kern w:val="0"/>
          <w:sz w:val="18"/>
          <w:szCs w:val="21"/>
        </w:rPr>
        <w:t xml:space="preserve">土质边坡基础款  种子组合狗牙根+紫穗槐  </w:t>
      </w:r>
    </w:p>
    <w:p>
      <w:pPr>
        <w:spacing w:line="240" w:lineRule="auto"/>
        <w:ind w:firstLine="630" w:firstLineChars="350"/>
        <w:rPr>
          <w:kern w:val="0"/>
          <w:sz w:val="18"/>
          <w:szCs w:val="21"/>
        </w:rPr>
      </w:pPr>
      <w:r>
        <w:rPr>
          <w:rFonts w:hint="eastAsia"/>
          <w:kern w:val="0"/>
          <w:sz w:val="18"/>
          <w:szCs w:val="21"/>
        </w:rPr>
        <w:t>石质边坡基础款  种子组合狗牙根+紫穗槐+爬山虎。</w:t>
      </w:r>
    </w:p>
    <w:p>
      <w:pPr>
        <w:spacing w:line="240" w:lineRule="auto"/>
        <w:ind w:firstLine="630" w:firstLineChars="350"/>
        <w:rPr>
          <w:kern w:val="0"/>
          <w:sz w:val="18"/>
          <w:szCs w:val="21"/>
        </w:rPr>
      </w:pPr>
      <w:r>
        <w:rPr>
          <w:rFonts w:hint="eastAsia"/>
          <w:kern w:val="0"/>
          <w:sz w:val="18"/>
          <w:szCs w:val="21"/>
        </w:rPr>
        <w:t>设计单位可以在基础款的基础上，根据项目的需要，增加其他植物种子，丰富边坡景观，增强边坡防护。</w:t>
      </w:r>
    </w:p>
    <w:p>
      <w:pPr>
        <w:spacing w:line="240" w:lineRule="auto"/>
        <w:ind w:firstLine="630" w:firstLineChars="350"/>
        <w:rPr>
          <w:kern w:val="0"/>
          <w:sz w:val="18"/>
          <w:szCs w:val="21"/>
        </w:rPr>
      </w:pPr>
      <w:r>
        <w:rPr>
          <w:rFonts w:hint="eastAsia"/>
          <w:kern w:val="0"/>
          <w:sz w:val="18"/>
          <w:szCs w:val="21"/>
        </w:rPr>
        <w:t>2  推荐种子组合适合江苏省地区特点。</w:t>
      </w:r>
    </w:p>
    <w:p>
      <w:pPr>
        <w:spacing w:line="240" w:lineRule="auto"/>
        <w:ind w:firstLine="630" w:firstLineChars="350"/>
        <w:rPr>
          <w:kern w:val="0"/>
          <w:sz w:val="18"/>
          <w:szCs w:val="21"/>
        </w:rPr>
      </w:pPr>
      <w:r>
        <w:rPr>
          <w:rFonts w:hint="eastAsia"/>
          <w:kern w:val="0"/>
          <w:sz w:val="18"/>
          <w:szCs w:val="21"/>
        </w:rPr>
        <w:t>3</w:t>
      </w:r>
      <w:r>
        <w:rPr>
          <w:kern w:val="0"/>
          <w:sz w:val="18"/>
          <w:szCs w:val="21"/>
        </w:rPr>
        <w:t xml:space="preserve">  </w:t>
      </w:r>
      <w:r>
        <w:rPr>
          <w:rFonts w:hint="eastAsia"/>
          <w:kern w:val="0"/>
          <w:sz w:val="18"/>
          <w:szCs w:val="21"/>
        </w:rPr>
        <w:t>需要打破休眠期的种子有：胡枝子、连翘、黑麦草、野牛草。</w:t>
      </w:r>
    </w:p>
    <w:p>
      <w:pPr>
        <w:spacing w:line="240" w:lineRule="auto"/>
        <w:ind w:firstLine="630" w:firstLineChars="350"/>
        <w:rPr>
          <w:kern w:val="0"/>
          <w:sz w:val="18"/>
          <w:szCs w:val="21"/>
        </w:rPr>
      </w:pPr>
      <w:r>
        <w:rPr>
          <w:rFonts w:hint="eastAsia"/>
          <w:kern w:val="0"/>
          <w:sz w:val="18"/>
          <w:szCs w:val="21"/>
        </w:rPr>
        <w:t>4</w:t>
      </w:r>
      <w:r>
        <w:rPr>
          <w:kern w:val="0"/>
          <w:sz w:val="18"/>
          <w:szCs w:val="21"/>
        </w:rPr>
        <w:t xml:space="preserve">  </w:t>
      </w:r>
      <w:r>
        <w:rPr>
          <w:rFonts w:hint="eastAsia"/>
          <w:kern w:val="0"/>
          <w:sz w:val="18"/>
          <w:szCs w:val="21"/>
        </w:rPr>
        <w:t>打破种子休眠期的具体处理方法：</w:t>
      </w:r>
    </w:p>
    <w:p>
      <w:pPr>
        <w:spacing w:line="240" w:lineRule="auto"/>
        <w:ind w:firstLine="630" w:firstLineChars="350"/>
        <w:rPr>
          <w:kern w:val="0"/>
          <w:sz w:val="18"/>
          <w:szCs w:val="21"/>
        </w:rPr>
      </w:pPr>
      <w:r>
        <w:rPr>
          <w:rFonts w:hint="eastAsia"/>
          <w:kern w:val="0"/>
          <w:sz w:val="18"/>
          <w:szCs w:val="21"/>
        </w:rPr>
        <w:t>胡枝子：(1)种子采集：选无病虫害的健壮株，待果实充分成熟时用剪子采摘后在冷水中浸软，用手搓洗，去掉果皮和果肉，采用水洗法去除残渣，去除空粒种子，筛选出籽粒饱满并充分成熟的种子，晾干备用；(2)去种壳：于清水中浸泡2天，充分吸水后去除种壳；(3)将胡枝子种子先用浓度为20g/L-30g/L磷酸二氢钾溶液浸泡10~13h后，放入甲基托布津500倍液中浸泡1.5小时，最后用23℃左右的温水清洗种子，再将清洗后的种子加入到由20ppm赤霉素、15ppm水杨酸和15ppm的硝酸钾组成的100ml浸提液，浸提液余量为水，浸泡6~8小时；(4)磁场处理：将步骤(3)浸泡后的种子置于2500Gs-3500Gs的磁场处理1.5-2.5小时；(5)用沙子、蛭石、砻糠与步骤(4)的种子混合装入种子袋，然后将种子袋放入超低温冰箱中，将温度设置为0~5℃，层积处理6-8d，期间每天喷洒一次百菌清500倍液，在为基质消毒的同时，使基质湿度保持在60％左右。</w:t>
      </w:r>
    </w:p>
    <w:p>
      <w:pPr>
        <w:spacing w:line="240" w:lineRule="auto"/>
        <w:ind w:firstLine="630" w:firstLineChars="350"/>
        <w:rPr>
          <w:kern w:val="0"/>
          <w:sz w:val="18"/>
          <w:szCs w:val="21"/>
        </w:rPr>
      </w:pPr>
      <w:r>
        <w:rPr>
          <w:rFonts w:hint="eastAsia"/>
          <w:kern w:val="0"/>
          <w:sz w:val="18"/>
          <w:szCs w:val="21"/>
        </w:rPr>
        <w:t>连翘：播种前用赤霉素酒精浸泡4</w:t>
      </w:r>
      <w:r>
        <w:rPr>
          <w:kern w:val="0"/>
          <w:sz w:val="18"/>
          <w:szCs w:val="21"/>
        </w:rPr>
        <w:t>h</w:t>
      </w:r>
      <w:r>
        <w:rPr>
          <w:rFonts w:hint="eastAsia"/>
          <w:kern w:val="0"/>
          <w:sz w:val="18"/>
          <w:szCs w:val="21"/>
        </w:rPr>
        <w:t>。将种子与湿河沙混合在一起，置于1</w:t>
      </w:r>
      <w:r>
        <w:rPr>
          <w:kern w:val="0"/>
          <w:sz w:val="18"/>
          <w:szCs w:val="21"/>
        </w:rPr>
        <w:t>0</w:t>
      </w:r>
      <w:r>
        <w:rPr>
          <w:rFonts w:hint="eastAsia"/>
          <w:kern w:val="0"/>
          <w:sz w:val="18"/>
          <w:szCs w:val="21"/>
        </w:rPr>
        <w:t>~</w:t>
      </w:r>
      <w:r>
        <w:rPr>
          <w:kern w:val="0"/>
          <w:sz w:val="18"/>
          <w:szCs w:val="21"/>
        </w:rPr>
        <w:t>20</w:t>
      </w:r>
      <w:r>
        <w:rPr>
          <w:rFonts w:hint="eastAsia"/>
          <w:kern w:val="0"/>
          <w:sz w:val="18"/>
          <w:szCs w:val="21"/>
        </w:rPr>
        <w:t>°的环境中，一个月左右即可发芽。</w:t>
      </w:r>
    </w:p>
    <w:p>
      <w:pPr>
        <w:spacing w:line="240" w:lineRule="auto"/>
        <w:ind w:firstLine="630" w:firstLineChars="350"/>
        <w:rPr>
          <w:kern w:val="0"/>
          <w:sz w:val="18"/>
          <w:szCs w:val="21"/>
        </w:rPr>
      </w:pPr>
      <w:r>
        <w:rPr>
          <w:rFonts w:hint="eastAsia"/>
          <w:kern w:val="0"/>
          <w:sz w:val="18"/>
          <w:szCs w:val="21"/>
        </w:rPr>
        <w:t>黑麦草：播种的前两天将黑麦草种子浸泡在盐水中</w:t>
      </w:r>
      <w:r>
        <w:rPr>
          <w:kern w:val="0"/>
          <w:sz w:val="18"/>
          <w:szCs w:val="21"/>
        </w:rPr>
        <w:t>4h</w:t>
      </w:r>
      <w:r>
        <w:rPr>
          <w:rFonts w:hint="eastAsia"/>
          <w:kern w:val="0"/>
          <w:sz w:val="18"/>
          <w:szCs w:val="21"/>
        </w:rPr>
        <w:t>，除去黑麦在种子表面的菌类，之后将其捞出沥干置于阳光处24h，有利于尽快结束种子的休眠期促进萌芽。</w:t>
      </w:r>
    </w:p>
    <w:p>
      <w:pPr>
        <w:spacing w:line="240" w:lineRule="auto"/>
        <w:ind w:firstLine="630" w:firstLineChars="350"/>
        <w:rPr>
          <w:kern w:val="0"/>
          <w:sz w:val="18"/>
          <w:szCs w:val="21"/>
        </w:rPr>
      </w:pPr>
      <w:r>
        <w:rPr>
          <w:rFonts w:hint="eastAsia"/>
          <w:kern w:val="0"/>
          <w:sz w:val="18"/>
          <w:szCs w:val="21"/>
        </w:rPr>
        <w:t>野牛草：</w:t>
      </w:r>
      <w:bookmarkStart w:id="71" w:name="_Hlk100757248"/>
      <w:r>
        <w:rPr>
          <w:rFonts w:hint="eastAsia"/>
          <w:kern w:val="0"/>
          <w:sz w:val="18"/>
          <w:szCs w:val="21"/>
        </w:rPr>
        <w:t>1500 mg/L的赤霉素</w:t>
      </w:r>
      <w:bookmarkEnd w:id="71"/>
      <w:r>
        <w:rPr>
          <w:rFonts w:hint="eastAsia"/>
          <w:kern w:val="0"/>
          <w:sz w:val="18"/>
          <w:szCs w:val="21"/>
        </w:rPr>
        <w:t>或450 mg/L的生长素浸种2</w:t>
      </w:r>
      <w:r>
        <w:rPr>
          <w:kern w:val="0"/>
          <w:sz w:val="18"/>
          <w:szCs w:val="21"/>
        </w:rPr>
        <w:t>h</w:t>
      </w:r>
      <w:r>
        <w:rPr>
          <w:rFonts w:hint="eastAsia"/>
          <w:kern w:val="0"/>
          <w:sz w:val="18"/>
          <w:szCs w:val="21"/>
        </w:rPr>
        <w:t>，可促进野牛草的发芽力和种子活力。</w:t>
      </w:r>
    </w:p>
    <w:p>
      <w:r>
        <w:br w:type="page"/>
      </w:r>
    </w:p>
    <w:p>
      <w:pPr>
        <w:pStyle w:val="14"/>
        <w:rPr>
          <w:rFonts w:ascii="Times New Roman" w:hAnsi="Times New Roman" w:cs="Times New Roman"/>
          <w:szCs w:val="28"/>
        </w:rPr>
      </w:pPr>
      <w:bookmarkStart w:id="72" w:name="_Toc101772188"/>
      <w:bookmarkStart w:id="73" w:name="_Toc104366975"/>
      <w:r>
        <w:rPr>
          <w:rFonts w:hint="eastAsia" w:ascii="Times New Roman" w:hAnsi="Times New Roman" w:cs="Times New Roman"/>
          <w:szCs w:val="28"/>
        </w:rPr>
        <w:t>附录D 种子</w:t>
      </w:r>
      <w:r>
        <w:rPr>
          <w:rFonts w:ascii="Times New Roman" w:hAnsi="Times New Roman" w:cs="Times New Roman"/>
          <w:szCs w:val="28"/>
        </w:rPr>
        <w:t>进场签证验收表</w:t>
      </w:r>
      <w:bookmarkEnd w:id="72"/>
      <w:bookmarkEnd w:id="73"/>
    </w:p>
    <w:p>
      <w:pPr>
        <w:pStyle w:val="47"/>
        <w:spacing w:line="360" w:lineRule="auto"/>
        <w:jc w:val="center"/>
        <w:rPr>
          <w:rFonts w:ascii="黑体" w:hAnsi="黑体" w:eastAsia="黑体"/>
          <w:color w:val="auto"/>
          <w:sz w:val="18"/>
          <w:szCs w:val="21"/>
        </w:rPr>
      </w:pPr>
      <w:r>
        <w:rPr>
          <w:rFonts w:hint="eastAsia" w:ascii="黑体" w:hAnsi="黑体" w:eastAsia="黑体"/>
          <w:color w:val="auto"/>
          <w:sz w:val="18"/>
          <w:szCs w:val="21"/>
        </w:rPr>
        <w:t>表</w:t>
      </w:r>
      <w:r>
        <w:rPr>
          <w:rFonts w:eastAsia="黑体"/>
          <w:b/>
          <w:color w:val="auto"/>
          <w:sz w:val="18"/>
          <w:szCs w:val="21"/>
        </w:rPr>
        <w:t>D</w:t>
      </w:r>
      <w:r>
        <w:rPr>
          <w:rFonts w:hint="eastAsia" w:ascii="黑体" w:hAnsi="黑体" w:eastAsia="黑体"/>
          <w:color w:val="auto"/>
          <w:sz w:val="18"/>
          <w:szCs w:val="21"/>
        </w:rPr>
        <w:t xml:space="preserve">  种子</w:t>
      </w:r>
      <w:r>
        <w:rPr>
          <w:rFonts w:ascii="黑体" w:hAnsi="黑体" w:eastAsia="黑体"/>
          <w:color w:val="auto"/>
          <w:sz w:val="18"/>
          <w:szCs w:val="21"/>
        </w:rPr>
        <w:t>进场签证验收</w:t>
      </w:r>
      <w:r>
        <w:rPr>
          <w:rFonts w:hint="eastAsia" w:ascii="黑体" w:hAnsi="黑体" w:eastAsia="黑体"/>
          <w:color w:val="auto"/>
          <w:sz w:val="18"/>
          <w:szCs w:val="21"/>
        </w:rPr>
        <w:t>表</w:t>
      </w:r>
    </w:p>
    <w:p>
      <w:pPr>
        <w:wordWrap w:val="0"/>
        <w:autoSpaceDE w:val="0"/>
        <w:autoSpaceDN w:val="0"/>
        <w:adjustRightInd w:val="0"/>
        <w:jc w:val="right"/>
        <w:rPr>
          <w:rFonts w:ascii="宋体" w:hAnsi="宋体" w:cs="宋体"/>
          <w:kern w:val="0"/>
          <w:szCs w:val="21"/>
        </w:rPr>
      </w:pPr>
      <w:r>
        <w:rPr>
          <w:rFonts w:hint="eastAsia" w:ascii="宋体" w:hAnsi="宋体" w:cs="宋体"/>
          <w:kern w:val="0"/>
          <w:sz w:val="18"/>
          <w:szCs w:val="21"/>
        </w:rPr>
        <w:t xml:space="preserve">编号： </w:t>
      </w:r>
      <w:r>
        <w:rPr>
          <w:rFonts w:ascii="宋体" w:hAnsi="宋体" w:cs="宋体"/>
          <w:kern w:val="0"/>
          <w:sz w:val="18"/>
          <w:szCs w:val="21"/>
        </w:rPr>
        <w:t xml:space="preserve">       </w:t>
      </w:r>
    </w:p>
    <w:tbl>
      <w:tblPr>
        <w:tblStyle w:val="1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653"/>
        <w:gridCol w:w="436"/>
        <w:gridCol w:w="273"/>
        <w:gridCol w:w="1134"/>
        <w:gridCol w:w="1127"/>
        <w:gridCol w:w="291"/>
        <w:gridCol w:w="283"/>
        <w:gridCol w:w="284"/>
        <w:gridCol w:w="283"/>
        <w:gridCol w:w="284"/>
        <w:gridCol w:w="283"/>
        <w:gridCol w:w="284"/>
        <w:gridCol w:w="283"/>
        <w:gridCol w:w="284"/>
        <w:gridCol w:w="283"/>
        <w:gridCol w:w="284"/>
        <w:gridCol w:w="567"/>
        <w:gridCol w:w="56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gridSpan w:val="3"/>
            <w:vAlign w:val="center"/>
          </w:tcPr>
          <w:p>
            <w:pPr>
              <w:autoSpaceDE w:val="0"/>
              <w:autoSpaceDN w:val="0"/>
              <w:adjustRightInd w:val="0"/>
              <w:spacing w:line="360" w:lineRule="auto"/>
              <w:jc w:val="center"/>
              <w:rPr>
                <w:rFonts w:ascii="宋体" w:hAnsi="宋体" w:cs="宋体"/>
                <w:sz w:val="18"/>
                <w:szCs w:val="18"/>
              </w:rPr>
            </w:pPr>
            <w:r>
              <w:rPr>
                <w:rFonts w:hint="eastAsia" w:ascii="宋体" w:hAnsi="宋体" w:cs="宋体"/>
                <w:sz w:val="18"/>
                <w:szCs w:val="18"/>
              </w:rPr>
              <w:t>工程名称</w:t>
            </w:r>
          </w:p>
        </w:tc>
        <w:tc>
          <w:tcPr>
            <w:tcW w:w="7786" w:type="dxa"/>
            <w:gridSpan w:val="17"/>
            <w:vAlign w:val="center"/>
          </w:tcPr>
          <w:p>
            <w:pPr>
              <w:autoSpaceDE w:val="0"/>
              <w:autoSpaceDN w:val="0"/>
              <w:adjustRightInd w:val="0"/>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gridSpan w:val="3"/>
            <w:vAlign w:val="center"/>
          </w:tcPr>
          <w:p>
            <w:pPr>
              <w:autoSpaceDE w:val="0"/>
              <w:autoSpaceDN w:val="0"/>
              <w:adjustRightInd w:val="0"/>
              <w:spacing w:line="360" w:lineRule="auto"/>
              <w:jc w:val="center"/>
              <w:rPr>
                <w:sz w:val="18"/>
                <w:szCs w:val="18"/>
              </w:rPr>
            </w:pPr>
            <w:r>
              <w:rPr>
                <w:sz w:val="18"/>
                <w:szCs w:val="18"/>
              </w:rPr>
              <w:t>分部工程名称</w:t>
            </w:r>
          </w:p>
        </w:tc>
        <w:tc>
          <w:tcPr>
            <w:tcW w:w="4242" w:type="dxa"/>
            <w:gridSpan w:val="9"/>
            <w:vAlign w:val="center"/>
          </w:tcPr>
          <w:p>
            <w:pPr>
              <w:autoSpaceDE w:val="0"/>
              <w:autoSpaceDN w:val="0"/>
              <w:adjustRightInd w:val="0"/>
              <w:spacing w:line="360" w:lineRule="auto"/>
              <w:jc w:val="center"/>
              <w:rPr>
                <w:sz w:val="18"/>
                <w:szCs w:val="18"/>
              </w:rPr>
            </w:pPr>
          </w:p>
        </w:tc>
        <w:tc>
          <w:tcPr>
            <w:tcW w:w="1985" w:type="dxa"/>
            <w:gridSpan w:val="6"/>
            <w:vAlign w:val="center"/>
          </w:tcPr>
          <w:p>
            <w:pPr>
              <w:autoSpaceDE w:val="0"/>
              <w:autoSpaceDN w:val="0"/>
              <w:adjustRightInd w:val="0"/>
              <w:spacing w:line="360" w:lineRule="auto"/>
              <w:jc w:val="center"/>
              <w:rPr>
                <w:sz w:val="18"/>
                <w:szCs w:val="18"/>
              </w:rPr>
            </w:pPr>
            <w:r>
              <w:rPr>
                <w:rFonts w:hint="eastAsia"/>
                <w:sz w:val="18"/>
                <w:szCs w:val="18"/>
              </w:rPr>
              <w:t>分项</w:t>
            </w:r>
            <w:r>
              <w:rPr>
                <w:sz w:val="18"/>
                <w:szCs w:val="18"/>
              </w:rPr>
              <w:t>工程名称</w:t>
            </w:r>
          </w:p>
        </w:tc>
        <w:tc>
          <w:tcPr>
            <w:tcW w:w="1559" w:type="dxa"/>
            <w:gridSpan w:val="2"/>
            <w:vAlign w:val="center"/>
          </w:tcPr>
          <w:p>
            <w:pPr>
              <w:autoSpaceDE w:val="0"/>
              <w:autoSpaceDN w:val="0"/>
              <w:adjustRightInd w:val="0"/>
              <w:spacing w:line="36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gridSpan w:val="3"/>
            <w:vAlign w:val="center"/>
          </w:tcPr>
          <w:p>
            <w:pPr>
              <w:autoSpaceDE w:val="0"/>
              <w:autoSpaceDN w:val="0"/>
              <w:adjustRightInd w:val="0"/>
              <w:spacing w:line="360" w:lineRule="auto"/>
              <w:jc w:val="center"/>
              <w:rPr>
                <w:sz w:val="18"/>
                <w:szCs w:val="18"/>
              </w:rPr>
            </w:pPr>
            <w:r>
              <w:rPr>
                <w:sz w:val="18"/>
                <w:szCs w:val="18"/>
              </w:rPr>
              <w:t>施工单位</w:t>
            </w:r>
          </w:p>
        </w:tc>
        <w:tc>
          <w:tcPr>
            <w:tcW w:w="3108" w:type="dxa"/>
            <w:gridSpan w:val="5"/>
            <w:vAlign w:val="center"/>
          </w:tcPr>
          <w:p>
            <w:pPr>
              <w:autoSpaceDE w:val="0"/>
              <w:autoSpaceDN w:val="0"/>
              <w:adjustRightInd w:val="0"/>
              <w:spacing w:line="360" w:lineRule="auto"/>
              <w:jc w:val="center"/>
              <w:rPr>
                <w:sz w:val="18"/>
                <w:szCs w:val="18"/>
              </w:rPr>
            </w:pPr>
          </w:p>
        </w:tc>
        <w:tc>
          <w:tcPr>
            <w:tcW w:w="1134" w:type="dxa"/>
            <w:gridSpan w:val="4"/>
            <w:vAlign w:val="center"/>
          </w:tcPr>
          <w:p>
            <w:pPr>
              <w:autoSpaceDE w:val="0"/>
              <w:autoSpaceDN w:val="0"/>
              <w:adjustRightInd w:val="0"/>
              <w:spacing w:line="360" w:lineRule="auto"/>
              <w:jc w:val="center"/>
              <w:rPr>
                <w:sz w:val="18"/>
                <w:szCs w:val="18"/>
              </w:rPr>
            </w:pPr>
            <w:r>
              <w:rPr>
                <w:sz w:val="18"/>
                <w:szCs w:val="18"/>
              </w:rPr>
              <w:t>项目负责人</w:t>
            </w:r>
          </w:p>
        </w:tc>
        <w:tc>
          <w:tcPr>
            <w:tcW w:w="1418" w:type="dxa"/>
            <w:gridSpan w:val="5"/>
            <w:vAlign w:val="center"/>
          </w:tcPr>
          <w:p>
            <w:pPr>
              <w:autoSpaceDE w:val="0"/>
              <w:autoSpaceDN w:val="0"/>
              <w:adjustRightInd w:val="0"/>
              <w:spacing w:line="360" w:lineRule="auto"/>
              <w:jc w:val="center"/>
              <w:rPr>
                <w:sz w:val="18"/>
                <w:szCs w:val="18"/>
              </w:rPr>
            </w:pPr>
          </w:p>
        </w:tc>
        <w:tc>
          <w:tcPr>
            <w:tcW w:w="1134" w:type="dxa"/>
            <w:gridSpan w:val="2"/>
            <w:vAlign w:val="center"/>
          </w:tcPr>
          <w:p>
            <w:pPr>
              <w:autoSpaceDE w:val="0"/>
              <w:autoSpaceDN w:val="0"/>
              <w:adjustRightInd w:val="0"/>
              <w:spacing w:line="360" w:lineRule="auto"/>
              <w:jc w:val="center"/>
              <w:rPr>
                <w:sz w:val="18"/>
                <w:szCs w:val="18"/>
              </w:rPr>
            </w:pPr>
            <w:r>
              <w:rPr>
                <w:sz w:val="18"/>
                <w:szCs w:val="18"/>
              </w:rPr>
              <w:t>检验批容量</w:t>
            </w:r>
          </w:p>
        </w:tc>
        <w:tc>
          <w:tcPr>
            <w:tcW w:w="992" w:type="dxa"/>
            <w:vAlign w:val="center"/>
          </w:tcPr>
          <w:p>
            <w:pPr>
              <w:autoSpaceDE w:val="0"/>
              <w:autoSpaceDN w:val="0"/>
              <w:adjustRightInd w:val="0"/>
              <w:spacing w:line="36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gridSpan w:val="3"/>
            <w:vAlign w:val="center"/>
          </w:tcPr>
          <w:p>
            <w:pPr>
              <w:autoSpaceDE w:val="0"/>
              <w:autoSpaceDN w:val="0"/>
              <w:adjustRightInd w:val="0"/>
              <w:spacing w:line="360" w:lineRule="auto"/>
              <w:jc w:val="center"/>
              <w:rPr>
                <w:sz w:val="18"/>
                <w:szCs w:val="18"/>
              </w:rPr>
            </w:pPr>
            <w:r>
              <w:rPr>
                <w:sz w:val="18"/>
                <w:szCs w:val="18"/>
              </w:rPr>
              <w:t>分包单位</w:t>
            </w:r>
          </w:p>
        </w:tc>
        <w:tc>
          <w:tcPr>
            <w:tcW w:w="3108" w:type="dxa"/>
            <w:gridSpan w:val="5"/>
            <w:vAlign w:val="center"/>
          </w:tcPr>
          <w:p>
            <w:pPr>
              <w:autoSpaceDE w:val="0"/>
              <w:autoSpaceDN w:val="0"/>
              <w:adjustRightInd w:val="0"/>
              <w:spacing w:line="360" w:lineRule="auto"/>
              <w:jc w:val="center"/>
              <w:rPr>
                <w:sz w:val="18"/>
                <w:szCs w:val="18"/>
              </w:rPr>
            </w:pPr>
          </w:p>
        </w:tc>
        <w:tc>
          <w:tcPr>
            <w:tcW w:w="1134" w:type="dxa"/>
            <w:gridSpan w:val="4"/>
            <w:vAlign w:val="center"/>
          </w:tcPr>
          <w:p>
            <w:pPr>
              <w:autoSpaceDE w:val="0"/>
              <w:autoSpaceDN w:val="0"/>
              <w:adjustRightInd w:val="0"/>
              <w:spacing w:line="240" w:lineRule="auto"/>
              <w:jc w:val="center"/>
              <w:rPr>
                <w:sz w:val="18"/>
                <w:szCs w:val="18"/>
              </w:rPr>
            </w:pPr>
            <w:r>
              <w:rPr>
                <w:sz w:val="18"/>
                <w:szCs w:val="18"/>
              </w:rPr>
              <w:t>分包单位</w:t>
            </w:r>
          </w:p>
          <w:p>
            <w:pPr>
              <w:autoSpaceDE w:val="0"/>
              <w:autoSpaceDN w:val="0"/>
              <w:adjustRightInd w:val="0"/>
              <w:spacing w:line="240" w:lineRule="auto"/>
              <w:jc w:val="center"/>
              <w:rPr>
                <w:sz w:val="18"/>
                <w:szCs w:val="18"/>
              </w:rPr>
            </w:pPr>
            <w:r>
              <w:rPr>
                <w:sz w:val="18"/>
                <w:szCs w:val="18"/>
              </w:rPr>
              <w:t>项目负责人</w:t>
            </w:r>
          </w:p>
        </w:tc>
        <w:tc>
          <w:tcPr>
            <w:tcW w:w="1418" w:type="dxa"/>
            <w:gridSpan w:val="5"/>
            <w:vAlign w:val="center"/>
          </w:tcPr>
          <w:p>
            <w:pPr>
              <w:autoSpaceDE w:val="0"/>
              <w:autoSpaceDN w:val="0"/>
              <w:adjustRightInd w:val="0"/>
              <w:spacing w:line="360" w:lineRule="auto"/>
              <w:jc w:val="center"/>
              <w:rPr>
                <w:sz w:val="18"/>
                <w:szCs w:val="18"/>
              </w:rPr>
            </w:pPr>
          </w:p>
        </w:tc>
        <w:tc>
          <w:tcPr>
            <w:tcW w:w="1134" w:type="dxa"/>
            <w:gridSpan w:val="2"/>
            <w:vAlign w:val="center"/>
          </w:tcPr>
          <w:p>
            <w:pPr>
              <w:autoSpaceDE w:val="0"/>
              <w:autoSpaceDN w:val="0"/>
              <w:adjustRightInd w:val="0"/>
              <w:spacing w:line="360" w:lineRule="auto"/>
              <w:jc w:val="center"/>
              <w:rPr>
                <w:sz w:val="18"/>
                <w:szCs w:val="18"/>
              </w:rPr>
            </w:pPr>
            <w:r>
              <w:rPr>
                <w:sz w:val="18"/>
                <w:szCs w:val="18"/>
              </w:rPr>
              <w:t>检验批部分</w:t>
            </w:r>
          </w:p>
        </w:tc>
        <w:tc>
          <w:tcPr>
            <w:tcW w:w="992" w:type="dxa"/>
            <w:vAlign w:val="center"/>
          </w:tcPr>
          <w:p>
            <w:pPr>
              <w:autoSpaceDE w:val="0"/>
              <w:autoSpaceDN w:val="0"/>
              <w:adjustRightInd w:val="0"/>
              <w:spacing w:line="36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0" w:type="dxa"/>
            <w:gridSpan w:val="10"/>
            <w:vAlign w:val="center"/>
          </w:tcPr>
          <w:p>
            <w:pPr>
              <w:autoSpaceDE w:val="0"/>
              <w:autoSpaceDN w:val="0"/>
              <w:adjustRightInd w:val="0"/>
              <w:spacing w:line="360" w:lineRule="auto"/>
              <w:jc w:val="center"/>
              <w:rPr>
                <w:rFonts w:ascii="宋体" w:hAnsi="宋体" w:cs="宋体"/>
                <w:sz w:val="18"/>
                <w:szCs w:val="18"/>
              </w:rPr>
            </w:pPr>
            <w:r>
              <w:rPr>
                <w:rFonts w:hint="eastAsia" w:ascii="宋体" w:hAnsi="宋体" w:cs="宋体"/>
                <w:sz w:val="18"/>
                <w:szCs w:val="18"/>
              </w:rPr>
              <w:t>种子质量要求</w:t>
            </w:r>
          </w:p>
        </w:tc>
        <w:tc>
          <w:tcPr>
            <w:tcW w:w="1701" w:type="dxa"/>
            <w:gridSpan w:val="6"/>
            <w:vAlign w:val="center"/>
          </w:tcPr>
          <w:p>
            <w:pPr>
              <w:autoSpaceDE w:val="0"/>
              <w:autoSpaceDN w:val="0"/>
              <w:adjustRightInd w:val="0"/>
              <w:spacing w:line="240" w:lineRule="auto"/>
              <w:jc w:val="center"/>
              <w:rPr>
                <w:rFonts w:ascii="宋体" w:hAnsi="宋体" w:cs="宋体"/>
                <w:sz w:val="18"/>
                <w:szCs w:val="18"/>
              </w:rPr>
            </w:pPr>
            <w:r>
              <w:rPr>
                <w:rFonts w:hint="eastAsia" w:ascii="宋体" w:hAnsi="宋体" w:cs="宋体"/>
                <w:sz w:val="18"/>
                <w:szCs w:val="18"/>
              </w:rPr>
              <w:t>施工单位检查评定记录</w:t>
            </w:r>
          </w:p>
        </w:tc>
        <w:tc>
          <w:tcPr>
            <w:tcW w:w="2410" w:type="dxa"/>
            <w:gridSpan w:val="4"/>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监理（建设）单位验收记录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476" w:type="dxa"/>
            <w:vMerge w:val="restart"/>
            <w:vAlign w:val="center"/>
          </w:tcPr>
          <w:p>
            <w:pPr>
              <w:autoSpaceDE w:val="0"/>
              <w:autoSpaceDN w:val="0"/>
              <w:adjustRightInd w:val="0"/>
              <w:spacing w:line="240" w:lineRule="auto"/>
              <w:jc w:val="center"/>
              <w:rPr>
                <w:rFonts w:ascii="宋体" w:hAnsi="宋体" w:cs="宋体"/>
                <w:sz w:val="18"/>
                <w:szCs w:val="18"/>
              </w:rPr>
            </w:pPr>
            <w:r>
              <w:rPr>
                <w:rFonts w:ascii="宋体" w:hAnsi="宋体" w:cs="宋体"/>
                <w:sz w:val="18"/>
                <w:szCs w:val="18"/>
              </w:rPr>
              <w:t>主控项目</w:t>
            </w:r>
          </w:p>
        </w:tc>
        <w:tc>
          <w:tcPr>
            <w:tcW w:w="653" w:type="dxa"/>
            <w:vAlign w:val="center"/>
          </w:tcPr>
          <w:p>
            <w:pPr>
              <w:autoSpaceDE w:val="0"/>
              <w:autoSpaceDN w:val="0"/>
              <w:adjustRightInd w:val="0"/>
              <w:spacing w:line="360" w:lineRule="auto"/>
              <w:jc w:val="center"/>
              <w:rPr>
                <w:rFonts w:ascii="宋体" w:hAnsi="宋体" w:cs="宋体"/>
                <w:sz w:val="18"/>
                <w:szCs w:val="18"/>
              </w:rPr>
            </w:pPr>
            <w:r>
              <w:rPr>
                <w:rFonts w:ascii="宋体" w:hAnsi="宋体" w:cs="宋体"/>
                <w:sz w:val="18"/>
                <w:szCs w:val="18"/>
              </w:rPr>
              <w:t>项次</w:t>
            </w:r>
          </w:p>
        </w:tc>
        <w:tc>
          <w:tcPr>
            <w:tcW w:w="1843" w:type="dxa"/>
            <w:gridSpan w:val="3"/>
            <w:vAlign w:val="center"/>
          </w:tcPr>
          <w:p>
            <w:pPr>
              <w:autoSpaceDE w:val="0"/>
              <w:autoSpaceDN w:val="0"/>
              <w:adjustRightInd w:val="0"/>
              <w:spacing w:line="360" w:lineRule="auto"/>
              <w:jc w:val="center"/>
              <w:rPr>
                <w:rFonts w:ascii="宋体" w:hAnsi="宋体" w:cs="宋体"/>
                <w:sz w:val="18"/>
                <w:szCs w:val="18"/>
              </w:rPr>
            </w:pPr>
            <w:r>
              <w:rPr>
                <w:rFonts w:hint="eastAsia" w:ascii="宋体" w:hAnsi="宋体" w:cs="宋体"/>
                <w:sz w:val="18"/>
                <w:szCs w:val="18"/>
              </w:rPr>
              <w:t>项目</w:t>
            </w:r>
          </w:p>
        </w:tc>
        <w:tc>
          <w:tcPr>
            <w:tcW w:w="2268" w:type="dxa"/>
            <w:gridSpan w:val="5"/>
            <w:vAlign w:val="center"/>
          </w:tcPr>
          <w:p>
            <w:pPr>
              <w:autoSpaceDE w:val="0"/>
              <w:autoSpaceDN w:val="0"/>
              <w:adjustRightInd w:val="0"/>
              <w:spacing w:line="276" w:lineRule="auto"/>
              <w:jc w:val="center"/>
              <w:rPr>
                <w:rFonts w:ascii="宋体" w:hAnsi="等线" w:cs="宋体"/>
                <w:sz w:val="18"/>
                <w:szCs w:val="18"/>
              </w:rPr>
            </w:pPr>
            <w:r>
              <w:rPr>
                <w:rFonts w:ascii="宋体" w:hAnsi="等线" w:cs="宋体"/>
                <w:sz w:val="18"/>
                <w:szCs w:val="18"/>
              </w:rPr>
              <w:t>要求</w:t>
            </w:r>
          </w:p>
        </w:tc>
        <w:tc>
          <w:tcPr>
            <w:tcW w:w="1701" w:type="dxa"/>
            <w:gridSpan w:val="6"/>
            <w:vAlign w:val="center"/>
          </w:tcPr>
          <w:p>
            <w:pPr>
              <w:autoSpaceDE w:val="0"/>
              <w:autoSpaceDN w:val="0"/>
              <w:adjustRightInd w:val="0"/>
              <w:spacing w:line="360" w:lineRule="auto"/>
              <w:jc w:val="center"/>
              <w:rPr>
                <w:rFonts w:ascii="宋体" w:hAnsi="宋体" w:cs="宋体"/>
                <w:sz w:val="18"/>
                <w:szCs w:val="18"/>
              </w:rPr>
            </w:pPr>
          </w:p>
        </w:tc>
        <w:tc>
          <w:tcPr>
            <w:tcW w:w="2410" w:type="dxa"/>
            <w:gridSpan w:val="4"/>
            <w:vAlign w:val="center"/>
          </w:tcPr>
          <w:p>
            <w:pPr>
              <w:autoSpaceDE w:val="0"/>
              <w:autoSpaceDN w:val="0"/>
              <w:adjustRightInd w:val="0"/>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476" w:type="dxa"/>
            <w:vMerge w:val="continue"/>
            <w:vAlign w:val="center"/>
          </w:tcPr>
          <w:p>
            <w:pPr>
              <w:autoSpaceDE w:val="0"/>
              <w:autoSpaceDN w:val="0"/>
              <w:adjustRightInd w:val="0"/>
              <w:spacing w:line="240" w:lineRule="auto"/>
              <w:jc w:val="center"/>
              <w:rPr>
                <w:rFonts w:ascii="宋体" w:hAnsi="宋体" w:cs="宋体"/>
                <w:sz w:val="18"/>
                <w:szCs w:val="18"/>
              </w:rPr>
            </w:pPr>
          </w:p>
        </w:tc>
        <w:tc>
          <w:tcPr>
            <w:tcW w:w="653" w:type="dxa"/>
            <w:vAlign w:val="center"/>
          </w:tcPr>
          <w:p>
            <w:pPr>
              <w:autoSpaceDE w:val="0"/>
              <w:autoSpaceDN w:val="0"/>
              <w:adjustRightInd w:val="0"/>
              <w:spacing w:line="360" w:lineRule="auto"/>
              <w:jc w:val="center"/>
              <w:rPr>
                <w:rFonts w:ascii="宋体" w:hAnsi="宋体" w:cs="宋体"/>
                <w:sz w:val="18"/>
                <w:szCs w:val="18"/>
              </w:rPr>
            </w:pPr>
            <w:r>
              <w:rPr>
                <w:rFonts w:hint="eastAsia" w:ascii="宋体" w:hAnsi="宋体" w:cs="宋体"/>
                <w:sz w:val="18"/>
                <w:szCs w:val="18"/>
              </w:rPr>
              <w:t>1</w:t>
            </w:r>
          </w:p>
        </w:tc>
        <w:tc>
          <w:tcPr>
            <w:tcW w:w="1843" w:type="dxa"/>
            <w:gridSpan w:val="3"/>
            <w:vAlign w:val="center"/>
          </w:tcPr>
          <w:p>
            <w:pPr>
              <w:autoSpaceDE w:val="0"/>
              <w:autoSpaceDN w:val="0"/>
              <w:adjustRightInd w:val="0"/>
              <w:spacing w:line="360" w:lineRule="auto"/>
              <w:jc w:val="center"/>
              <w:rPr>
                <w:rFonts w:ascii="宋体" w:hAnsi="宋体" w:cs="宋体"/>
                <w:sz w:val="18"/>
                <w:szCs w:val="18"/>
              </w:rPr>
            </w:pPr>
            <w:r>
              <w:rPr>
                <w:rFonts w:ascii="宋体" w:hAnsi="宋体" w:cs="宋体"/>
                <w:sz w:val="18"/>
                <w:szCs w:val="18"/>
              </w:rPr>
              <w:t>种子的选择</w:t>
            </w:r>
          </w:p>
        </w:tc>
        <w:tc>
          <w:tcPr>
            <w:tcW w:w="2268" w:type="dxa"/>
            <w:gridSpan w:val="5"/>
            <w:vAlign w:val="center"/>
          </w:tcPr>
          <w:p>
            <w:pPr>
              <w:autoSpaceDE w:val="0"/>
              <w:autoSpaceDN w:val="0"/>
              <w:adjustRightInd w:val="0"/>
              <w:spacing w:line="276" w:lineRule="auto"/>
              <w:jc w:val="center"/>
              <w:rPr>
                <w:rFonts w:ascii="宋体" w:hAnsi="等线" w:cs="宋体"/>
                <w:sz w:val="18"/>
                <w:szCs w:val="18"/>
              </w:rPr>
            </w:pPr>
            <w:r>
              <w:rPr>
                <w:rFonts w:ascii="宋体" w:hAnsi="等线" w:cs="宋体"/>
                <w:sz w:val="18"/>
                <w:szCs w:val="18"/>
              </w:rPr>
              <w:t>种子的选择应当符合设计文件的要求</w:t>
            </w:r>
          </w:p>
        </w:tc>
        <w:tc>
          <w:tcPr>
            <w:tcW w:w="1701" w:type="dxa"/>
            <w:gridSpan w:val="6"/>
            <w:vAlign w:val="center"/>
          </w:tcPr>
          <w:p>
            <w:pPr>
              <w:autoSpaceDE w:val="0"/>
              <w:autoSpaceDN w:val="0"/>
              <w:adjustRightInd w:val="0"/>
              <w:spacing w:line="360" w:lineRule="auto"/>
              <w:jc w:val="center"/>
              <w:rPr>
                <w:rFonts w:ascii="宋体" w:hAnsi="宋体" w:cs="宋体"/>
                <w:sz w:val="18"/>
                <w:szCs w:val="18"/>
              </w:rPr>
            </w:pPr>
          </w:p>
        </w:tc>
        <w:tc>
          <w:tcPr>
            <w:tcW w:w="2410" w:type="dxa"/>
            <w:gridSpan w:val="4"/>
            <w:vAlign w:val="center"/>
          </w:tcPr>
          <w:p>
            <w:pPr>
              <w:autoSpaceDE w:val="0"/>
              <w:autoSpaceDN w:val="0"/>
              <w:adjustRightInd w:val="0"/>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vAlign w:val="center"/>
          </w:tcPr>
          <w:p>
            <w:pPr>
              <w:autoSpaceDE w:val="0"/>
              <w:autoSpaceDN w:val="0"/>
              <w:adjustRightInd w:val="0"/>
              <w:spacing w:line="360" w:lineRule="auto"/>
              <w:jc w:val="center"/>
              <w:rPr>
                <w:rFonts w:ascii="宋体" w:hAnsi="宋体" w:cs="宋体"/>
                <w:sz w:val="18"/>
                <w:szCs w:val="18"/>
              </w:rPr>
            </w:pPr>
          </w:p>
        </w:tc>
        <w:tc>
          <w:tcPr>
            <w:tcW w:w="653" w:type="dxa"/>
            <w:vAlign w:val="center"/>
          </w:tcPr>
          <w:p>
            <w:pPr>
              <w:autoSpaceDE w:val="0"/>
              <w:autoSpaceDN w:val="0"/>
              <w:adjustRightInd w:val="0"/>
              <w:spacing w:line="360" w:lineRule="auto"/>
              <w:jc w:val="center"/>
              <w:rPr>
                <w:rFonts w:ascii="宋体" w:hAnsi="宋体" w:cs="宋体"/>
                <w:sz w:val="18"/>
                <w:szCs w:val="18"/>
              </w:rPr>
            </w:pPr>
            <w:r>
              <w:rPr>
                <w:rFonts w:hint="eastAsia" w:ascii="宋体" w:hAnsi="宋体" w:cs="宋体"/>
                <w:sz w:val="18"/>
                <w:szCs w:val="18"/>
              </w:rPr>
              <w:t>2</w:t>
            </w:r>
          </w:p>
        </w:tc>
        <w:tc>
          <w:tcPr>
            <w:tcW w:w="1843" w:type="dxa"/>
            <w:gridSpan w:val="3"/>
            <w:vAlign w:val="center"/>
          </w:tcPr>
          <w:p>
            <w:pPr>
              <w:autoSpaceDE w:val="0"/>
              <w:autoSpaceDN w:val="0"/>
              <w:adjustRightInd w:val="0"/>
              <w:jc w:val="center"/>
              <w:rPr>
                <w:rFonts w:ascii="宋体" w:hAnsi="宋体" w:cs="宋体"/>
                <w:sz w:val="18"/>
                <w:szCs w:val="18"/>
              </w:rPr>
            </w:pPr>
            <w:r>
              <w:rPr>
                <w:rFonts w:ascii="宋体" w:hAnsi="宋体" w:cs="宋体"/>
                <w:sz w:val="18"/>
                <w:szCs w:val="18"/>
              </w:rPr>
              <w:t>种子等级</w:t>
            </w:r>
          </w:p>
        </w:tc>
        <w:tc>
          <w:tcPr>
            <w:tcW w:w="2268" w:type="dxa"/>
            <w:gridSpan w:val="5"/>
            <w:vAlign w:val="center"/>
          </w:tcPr>
          <w:p>
            <w:pPr>
              <w:autoSpaceDE w:val="0"/>
              <w:autoSpaceDN w:val="0"/>
              <w:adjustRightInd w:val="0"/>
              <w:spacing w:line="276" w:lineRule="auto"/>
              <w:jc w:val="center"/>
              <w:rPr>
                <w:rFonts w:ascii="宋体" w:hAnsi="宋体" w:cs="宋体"/>
                <w:sz w:val="18"/>
                <w:szCs w:val="18"/>
              </w:rPr>
            </w:pPr>
            <w:r>
              <w:rPr>
                <w:rFonts w:ascii="宋体" w:hAnsi="宋体" w:cs="宋体"/>
                <w:sz w:val="18"/>
                <w:szCs w:val="18"/>
              </w:rPr>
              <w:t>种子的登记应当符合设计文件的要求</w:t>
            </w:r>
          </w:p>
        </w:tc>
        <w:tc>
          <w:tcPr>
            <w:tcW w:w="1701" w:type="dxa"/>
            <w:gridSpan w:val="6"/>
            <w:vAlign w:val="center"/>
          </w:tcPr>
          <w:p>
            <w:pPr>
              <w:autoSpaceDE w:val="0"/>
              <w:autoSpaceDN w:val="0"/>
              <w:adjustRightInd w:val="0"/>
              <w:spacing w:line="360" w:lineRule="auto"/>
              <w:jc w:val="center"/>
              <w:rPr>
                <w:rFonts w:ascii="宋体" w:hAnsi="宋体" w:cs="宋体"/>
                <w:sz w:val="18"/>
                <w:szCs w:val="18"/>
              </w:rPr>
            </w:pPr>
          </w:p>
        </w:tc>
        <w:tc>
          <w:tcPr>
            <w:tcW w:w="2410" w:type="dxa"/>
            <w:gridSpan w:val="4"/>
            <w:vAlign w:val="center"/>
          </w:tcPr>
          <w:p>
            <w:pPr>
              <w:autoSpaceDE w:val="0"/>
              <w:autoSpaceDN w:val="0"/>
              <w:adjustRightInd w:val="0"/>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restart"/>
            <w:vAlign w:val="center"/>
          </w:tcPr>
          <w:p>
            <w:pPr>
              <w:autoSpaceDE w:val="0"/>
              <w:autoSpaceDN w:val="0"/>
              <w:adjustRightInd w:val="0"/>
              <w:spacing w:line="360" w:lineRule="auto"/>
              <w:jc w:val="center"/>
              <w:rPr>
                <w:rFonts w:ascii="宋体" w:hAnsi="等线" w:cs="宋体"/>
                <w:sz w:val="18"/>
                <w:szCs w:val="18"/>
              </w:rPr>
            </w:pPr>
            <w:r>
              <w:rPr>
                <w:rFonts w:ascii="宋体" w:hAnsi="等线" w:cs="宋体"/>
                <w:sz w:val="18"/>
                <w:szCs w:val="18"/>
              </w:rPr>
              <w:t>一般项目</w:t>
            </w:r>
          </w:p>
        </w:tc>
        <w:tc>
          <w:tcPr>
            <w:tcW w:w="653" w:type="dxa"/>
            <w:vAlign w:val="center"/>
          </w:tcPr>
          <w:p>
            <w:pPr>
              <w:autoSpaceDE w:val="0"/>
              <w:autoSpaceDN w:val="0"/>
              <w:adjustRightInd w:val="0"/>
              <w:spacing w:line="360" w:lineRule="auto"/>
              <w:jc w:val="center"/>
              <w:rPr>
                <w:rFonts w:ascii="宋体" w:hAnsi="等线" w:cs="宋体"/>
                <w:sz w:val="18"/>
                <w:szCs w:val="18"/>
              </w:rPr>
            </w:pPr>
            <w:r>
              <w:rPr>
                <w:rFonts w:ascii="宋体" w:hAnsi="等线" w:cs="宋体"/>
                <w:sz w:val="18"/>
                <w:szCs w:val="18"/>
              </w:rPr>
              <w:t>项次</w:t>
            </w:r>
          </w:p>
        </w:tc>
        <w:tc>
          <w:tcPr>
            <w:tcW w:w="1843" w:type="dxa"/>
            <w:gridSpan w:val="3"/>
            <w:vAlign w:val="center"/>
          </w:tcPr>
          <w:p>
            <w:pPr>
              <w:autoSpaceDE w:val="0"/>
              <w:autoSpaceDN w:val="0"/>
              <w:adjustRightInd w:val="0"/>
              <w:spacing w:line="360" w:lineRule="auto"/>
              <w:jc w:val="center"/>
              <w:rPr>
                <w:rFonts w:ascii="宋体" w:hAnsi="宋体" w:cs="宋体"/>
                <w:sz w:val="18"/>
                <w:szCs w:val="18"/>
              </w:rPr>
            </w:pPr>
            <w:r>
              <w:rPr>
                <w:rFonts w:ascii="宋体" w:hAnsi="宋体" w:cs="宋体"/>
                <w:sz w:val="18"/>
                <w:szCs w:val="18"/>
              </w:rPr>
              <w:t>项目</w:t>
            </w:r>
          </w:p>
        </w:tc>
        <w:tc>
          <w:tcPr>
            <w:tcW w:w="1127" w:type="dxa"/>
            <w:vAlign w:val="center"/>
          </w:tcPr>
          <w:p>
            <w:pPr>
              <w:autoSpaceDE w:val="0"/>
              <w:autoSpaceDN w:val="0"/>
              <w:adjustRightInd w:val="0"/>
              <w:spacing w:line="360" w:lineRule="auto"/>
              <w:jc w:val="center"/>
              <w:rPr>
                <w:rFonts w:ascii="宋体" w:hAnsi="宋体" w:cs="宋体"/>
                <w:sz w:val="18"/>
                <w:szCs w:val="18"/>
              </w:rPr>
            </w:pPr>
            <w:r>
              <w:rPr>
                <w:rFonts w:ascii="宋体" w:hAnsi="宋体" w:cs="宋体"/>
                <w:sz w:val="18"/>
                <w:szCs w:val="18"/>
              </w:rPr>
              <w:t>设计要求</w:t>
            </w:r>
          </w:p>
        </w:tc>
        <w:tc>
          <w:tcPr>
            <w:tcW w:w="2842" w:type="dxa"/>
            <w:gridSpan w:val="10"/>
            <w:vAlign w:val="center"/>
          </w:tcPr>
          <w:p>
            <w:pPr>
              <w:autoSpaceDE w:val="0"/>
              <w:autoSpaceDN w:val="0"/>
              <w:adjustRightInd w:val="0"/>
              <w:spacing w:line="360" w:lineRule="auto"/>
              <w:jc w:val="center"/>
              <w:rPr>
                <w:rFonts w:ascii="宋体" w:hAnsi="宋体" w:cs="宋体"/>
                <w:sz w:val="18"/>
                <w:szCs w:val="18"/>
              </w:rPr>
            </w:pPr>
            <w:r>
              <w:rPr>
                <w:rFonts w:ascii="宋体" w:hAnsi="宋体" w:cs="宋体"/>
                <w:sz w:val="18"/>
                <w:szCs w:val="18"/>
              </w:rPr>
              <w:t>实测值</w:t>
            </w:r>
          </w:p>
        </w:tc>
        <w:tc>
          <w:tcPr>
            <w:tcW w:w="2410" w:type="dxa"/>
            <w:gridSpan w:val="4"/>
            <w:vAlign w:val="center"/>
          </w:tcPr>
          <w:p>
            <w:pPr>
              <w:autoSpaceDE w:val="0"/>
              <w:autoSpaceDN w:val="0"/>
              <w:adjustRightInd w:val="0"/>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vAlign w:val="center"/>
          </w:tcPr>
          <w:p>
            <w:pPr>
              <w:autoSpaceDE w:val="0"/>
              <w:autoSpaceDN w:val="0"/>
              <w:adjustRightInd w:val="0"/>
              <w:spacing w:line="360" w:lineRule="auto"/>
              <w:jc w:val="center"/>
              <w:rPr>
                <w:rFonts w:ascii="宋体" w:hAnsi="等线" w:cs="宋体"/>
                <w:sz w:val="18"/>
                <w:szCs w:val="18"/>
              </w:rPr>
            </w:pPr>
          </w:p>
        </w:tc>
        <w:tc>
          <w:tcPr>
            <w:tcW w:w="653" w:type="dxa"/>
            <w:vAlign w:val="center"/>
          </w:tcPr>
          <w:p>
            <w:pPr>
              <w:autoSpaceDE w:val="0"/>
              <w:autoSpaceDN w:val="0"/>
              <w:adjustRightInd w:val="0"/>
              <w:spacing w:line="360" w:lineRule="auto"/>
              <w:jc w:val="center"/>
              <w:rPr>
                <w:rFonts w:ascii="宋体" w:hAnsi="等线" w:cs="宋体"/>
                <w:sz w:val="18"/>
                <w:szCs w:val="18"/>
              </w:rPr>
            </w:pPr>
            <w:r>
              <w:rPr>
                <w:rFonts w:hint="eastAsia" w:ascii="宋体" w:hAnsi="等线" w:cs="宋体"/>
                <w:sz w:val="18"/>
                <w:szCs w:val="18"/>
              </w:rPr>
              <w:t>1</w:t>
            </w:r>
          </w:p>
        </w:tc>
        <w:tc>
          <w:tcPr>
            <w:tcW w:w="1843" w:type="dxa"/>
            <w:gridSpan w:val="3"/>
            <w:vAlign w:val="center"/>
          </w:tcPr>
          <w:p>
            <w:pPr>
              <w:autoSpaceDE w:val="0"/>
              <w:autoSpaceDN w:val="0"/>
              <w:adjustRightInd w:val="0"/>
              <w:spacing w:line="360" w:lineRule="auto"/>
              <w:jc w:val="center"/>
              <w:rPr>
                <w:rFonts w:ascii="宋体" w:hAnsi="宋体" w:cs="宋体"/>
                <w:sz w:val="18"/>
                <w:szCs w:val="18"/>
              </w:rPr>
            </w:pPr>
            <w:r>
              <w:rPr>
                <w:rFonts w:ascii="宋体" w:hAnsi="宋体" w:cs="宋体"/>
                <w:sz w:val="18"/>
                <w:szCs w:val="18"/>
              </w:rPr>
              <w:t>种子的净度</w:t>
            </w:r>
          </w:p>
        </w:tc>
        <w:tc>
          <w:tcPr>
            <w:tcW w:w="1127" w:type="dxa"/>
            <w:vAlign w:val="center"/>
          </w:tcPr>
          <w:p>
            <w:pPr>
              <w:autoSpaceDE w:val="0"/>
              <w:autoSpaceDN w:val="0"/>
              <w:adjustRightInd w:val="0"/>
              <w:spacing w:line="360" w:lineRule="auto"/>
              <w:jc w:val="center"/>
              <w:rPr>
                <w:rFonts w:ascii="宋体" w:hAnsi="宋体" w:cs="宋体"/>
                <w:sz w:val="18"/>
                <w:szCs w:val="18"/>
              </w:rPr>
            </w:pPr>
          </w:p>
        </w:tc>
        <w:tc>
          <w:tcPr>
            <w:tcW w:w="291" w:type="dxa"/>
            <w:vAlign w:val="center"/>
          </w:tcPr>
          <w:p>
            <w:pPr>
              <w:autoSpaceDE w:val="0"/>
              <w:autoSpaceDN w:val="0"/>
              <w:adjustRightInd w:val="0"/>
              <w:spacing w:line="360" w:lineRule="auto"/>
              <w:jc w:val="center"/>
              <w:rPr>
                <w:rFonts w:ascii="宋体" w:hAnsi="宋体" w:cs="宋体"/>
                <w:sz w:val="18"/>
                <w:szCs w:val="18"/>
              </w:rPr>
            </w:pPr>
          </w:p>
        </w:tc>
        <w:tc>
          <w:tcPr>
            <w:tcW w:w="283" w:type="dxa"/>
            <w:vAlign w:val="center"/>
          </w:tcPr>
          <w:p>
            <w:pPr>
              <w:autoSpaceDE w:val="0"/>
              <w:autoSpaceDN w:val="0"/>
              <w:adjustRightInd w:val="0"/>
              <w:spacing w:line="360" w:lineRule="auto"/>
              <w:jc w:val="center"/>
              <w:rPr>
                <w:rFonts w:ascii="宋体" w:hAnsi="宋体" w:cs="宋体"/>
                <w:sz w:val="18"/>
                <w:szCs w:val="18"/>
              </w:rPr>
            </w:pPr>
          </w:p>
        </w:tc>
        <w:tc>
          <w:tcPr>
            <w:tcW w:w="284" w:type="dxa"/>
            <w:vAlign w:val="center"/>
          </w:tcPr>
          <w:p>
            <w:pPr>
              <w:autoSpaceDE w:val="0"/>
              <w:autoSpaceDN w:val="0"/>
              <w:adjustRightInd w:val="0"/>
              <w:spacing w:line="360" w:lineRule="auto"/>
              <w:jc w:val="center"/>
              <w:rPr>
                <w:rFonts w:ascii="宋体" w:hAnsi="宋体" w:cs="宋体"/>
                <w:sz w:val="18"/>
                <w:szCs w:val="18"/>
              </w:rPr>
            </w:pPr>
          </w:p>
        </w:tc>
        <w:tc>
          <w:tcPr>
            <w:tcW w:w="283" w:type="dxa"/>
            <w:vAlign w:val="center"/>
          </w:tcPr>
          <w:p>
            <w:pPr>
              <w:autoSpaceDE w:val="0"/>
              <w:autoSpaceDN w:val="0"/>
              <w:adjustRightInd w:val="0"/>
              <w:spacing w:line="360" w:lineRule="auto"/>
              <w:jc w:val="center"/>
              <w:rPr>
                <w:rFonts w:ascii="宋体" w:hAnsi="宋体" w:cs="宋体"/>
                <w:sz w:val="18"/>
                <w:szCs w:val="18"/>
              </w:rPr>
            </w:pPr>
          </w:p>
        </w:tc>
        <w:tc>
          <w:tcPr>
            <w:tcW w:w="284" w:type="dxa"/>
            <w:vAlign w:val="center"/>
          </w:tcPr>
          <w:p>
            <w:pPr>
              <w:autoSpaceDE w:val="0"/>
              <w:autoSpaceDN w:val="0"/>
              <w:adjustRightInd w:val="0"/>
              <w:spacing w:line="360" w:lineRule="auto"/>
              <w:jc w:val="center"/>
              <w:rPr>
                <w:rFonts w:ascii="宋体" w:hAnsi="宋体" w:cs="宋体"/>
                <w:sz w:val="18"/>
                <w:szCs w:val="18"/>
              </w:rPr>
            </w:pPr>
          </w:p>
        </w:tc>
        <w:tc>
          <w:tcPr>
            <w:tcW w:w="283" w:type="dxa"/>
            <w:vAlign w:val="center"/>
          </w:tcPr>
          <w:p>
            <w:pPr>
              <w:autoSpaceDE w:val="0"/>
              <w:autoSpaceDN w:val="0"/>
              <w:adjustRightInd w:val="0"/>
              <w:spacing w:line="360" w:lineRule="auto"/>
              <w:jc w:val="center"/>
              <w:rPr>
                <w:rFonts w:ascii="宋体" w:hAnsi="宋体" w:cs="宋体"/>
                <w:sz w:val="18"/>
                <w:szCs w:val="18"/>
              </w:rPr>
            </w:pPr>
          </w:p>
        </w:tc>
        <w:tc>
          <w:tcPr>
            <w:tcW w:w="284" w:type="dxa"/>
            <w:vAlign w:val="center"/>
          </w:tcPr>
          <w:p>
            <w:pPr>
              <w:autoSpaceDE w:val="0"/>
              <w:autoSpaceDN w:val="0"/>
              <w:adjustRightInd w:val="0"/>
              <w:spacing w:line="360" w:lineRule="auto"/>
              <w:jc w:val="center"/>
              <w:rPr>
                <w:rFonts w:ascii="宋体" w:hAnsi="宋体" w:cs="宋体"/>
                <w:sz w:val="18"/>
                <w:szCs w:val="18"/>
              </w:rPr>
            </w:pPr>
          </w:p>
        </w:tc>
        <w:tc>
          <w:tcPr>
            <w:tcW w:w="283" w:type="dxa"/>
            <w:vAlign w:val="center"/>
          </w:tcPr>
          <w:p>
            <w:pPr>
              <w:autoSpaceDE w:val="0"/>
              <w:autoSpaceDN w:val="0"/>
              <w:adjustRightInd w:val="0"/>
              <w:spacing w:line="360" w:lineRule="auto"/>
              <w:jc w:val="center"/>
              <w:rPr>
                <w:rFonts w:ascii="宋体" w:hAnsi="宋体" w:cs="宋体"/>
                <w:sz w:val="18"/>
                <w:szCs w:val="18"/>
              </w:rPr>
            </w:pPr>
          </w:p>
        </w:tc>
        <w:tc>
          <w:tcPr>
            <w:tcW w:w="284" w:type="dxa"/>
            <w:vAlign w:val="center"/>
          </w:tcPr>
          <w:p>
            <w:pPr>
              <w:autoSpaceDE w:val="0"/>
              <w:autoSpaceDN w:val="0"/>
              <w:adjustRightInd w:val="0"/>
              <w:spacing w:line="360" w:lineRule="auto"/>
              <w:jc w:val="center"/>
              <w:rPr>
                <w:rFonts w:ascii="宋体" w:hAnsi="宋体" w:cs="宋体"/>
                <w:sz w:val="18"/>
                <w:szCs w:val="18"/>
              </w:rPr>
            </w:pPr>
          </w:p>
        </w:tc>
        <w:tc>
          <w:tcPr>
            <w:tcW w:w="283" w:type="dxa"/>
            <w:vAlign w:val="center"/>
          </w:tcPr>
          <w:p>
            <w:pPr>
              <w:autoSpaceDE w:val="0"/>
              <w:autoSpaceDN w:val="0"/>
              <w:adjustRightInd w:val="0"/>
              <w:spacing w:line="360" w:lineRule="auto"/>
              <w:jc w:val="center"/>
              <w:rPr>
                <w:rFonts w:ascii="宋体" w:hAnsi="宋体" w:cs="宋体"/>
                <w:sz w:val="18"/>
                <w:szCs w:val="18"/>
              </w:rPr>
            </w:pPr>
          </w:p>
        </w:tc>
        <w:tc>
          <w:tcPr>
            <w:tcW w:w="2410" w:type="dxa"/>
            <w:gridSpan w:val="4"/>
            <w:vAlign w:val="center"/>
          </w:tcPr>
          <w:p>
            <w:pPr>
              <w:autoSpaceDE w:val="0"/>
              <w:autoSpaceDN w:val="0"/>
              <w:adjustRightInd w:val="0"/>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vAlign w:val="center"/>
          </w:tcPr>
          <w:p>
            <w:pPr>
              <w:autoSpaceDE w:val="0"/>
              <w:autoSpaceDN w:val="0"/>
              <w:adjustRightInd w:val="0"/>
              <w:spacing w:line="360" w:lineRule="auto"/>
              <w:jc w:val="center"/>
              <w:rPr>
                <w:rFonts w:ascii="宋体" w:hAnsi="等线" w:cs="宋体"/>
                <w:sz w:val="18"/>
                <w:szCs w:val="18"/>
              </w:rPr>
            </w:pPr>
          </w:p>
        </w:tc>
        <w:tc>
          <w:tcPr>
            <w:tcW w:w="653" w:type="dxa"/>
            <w:vAlign w:val="center"/>
          </w:tcPr>
          <w:p>
            <w:pPr>
              <w:autoSpaceDE w:val="0"/>
              <w:autoSpaceDN w:val="0"/>
              <w:adjustRightInd w:val="0"/>
              <w:spacing w:line="360" w:lineRule="auto"/>
              <w:jc w:val="center"/>
              <w:rPr>
                <w:rFonts w:ascii="宋体" w:hAnsi="等线" w:cs="宋体"/>
                <w:sz w:val="18"/>
                <w:szCs w:val="18"/>
              </w:rPr>
            </w:pPr>
            <w:r>
              <w:rPr>
                <w:rFonts w:hint="eastAsia" w:ascii="宋体" w:hAnsi="等线" w:cs="宋体"/>
                <w:sz w:val="18"/>
                <w:szCs w:val="18"/>
              </w:rPr>
              <w:t>2</w:t>
            </w:r>
          </w:p>
        </w:tc>
        <w:tc>
          <w:tcPr>
            <w:tcW w:w="1843" w:type="dxa"/>
            <w:gridSpan w:val="3"/>
            <w:vAlign w:val="center"/>
          </w:tcPr>
          <w:p>
            <w:pPr>
              <w:autoSpaceDE w:val="0"/>
              <w:autoSpaceDN w:val="0"/>
              <w:adjustRightInd w:val="0"/>
              <w:spacing w:line="360" w:lineRule="auto"/>
              <w:jc w:val="center"/>
              <w:rPr>
                <w:rFonts w:ascii="宋体" w:hAnsi="宋体" w:cs="宋体"/>
                <w:sz w:val="18"/>
                <w:szCs w:val="18"/>
              </w:rPr>
            </w:pPr>
            <w:r>
              <w:rPr>
                <w:rFonts w:ascii="宋体" w:hAnsi="宋体" w:cs="宋体"/>
                <w:sz w:val="18"/>
                <w:szCs w:val="18"/>
              </w:rPr>
              <w:t>种子含水率</w:t>
            </w:r>
          </w:p>
        </w:tc>
        <w:tc>
          <w:tcPr>
            <w:tcW w:w="1127" w:type="dxa"/>
            <w:vAlign w:val="center"/>
          </w:tcPr>
          <w:p>
            <w:pPr>
              <w:autoSpaceDE w:val="0"/>
              <w:autoSpaceDN w:val="0"/>
              <w:adjustRightInd w:val="0"/>
              <w:spacing w:line="360" w:lineRule="auto"/>
              <w:jc w:val="center"/>
              <w:rPr>
                <w:rFonts w:ascii="宋体" w:hAnsi="宋体" w:cs="宋体"/>
                <w:sz w:val="18"/>
                <w:szCs w:val="18"/>
              </w:rPr>
            </w:pPr>
          </w:p>
        </w:tc>
        <w:tc>
          <w:tcPr>
            <w:tcW w:w="291" w:type="dxa"/>
            <w:vAlign w:val="center"/>
          </w:tcPr>
          <w:p>
            <w:pPr>
              <w:autoSpaceDE w:val="0"/>
              <w:autoSpaceDN w:val="0"/>
              <w:adjustRightInd w:val="0"/>
              <w:spacing w:line="360" w:lineRule="auto"/>
              <w:jc w:val="center"/>
              <w:rPr>
                <w:rFonts w:ascii="宋体" w:hAnsi="宋体" w:cs="宋体"/>
                <w:sz w:val="18"/>
                <w:szCs w:val="18"/>
              </w:rPr>
            </w:pPr>
          </w:p>
        </w:tc>
        <w:tc>
          <w:tcPr>
            <w:tcW w:w="283" w:type="dxa"/>
            <w:vAlign w:val="center"/>
          </w:tcPr>
          <w:p>
            <w:pPr>
              <w:autoSpaceDE w:val="0"/>
              <w:autoSpaceDN w:val="0"/>
              <w:adjustRightInd w:val="0"/>
              <w:spacing w:line="360" w:lineRule="auto"/>
              <w:jc w:val="center"/>
              <w:rPr>
                <w:rFonts w:ascii="宋体" w:hAnsi="宋体" w:cs="宋体"/>
                <w:sz w:val="18"/>
                <w:szCs w:val="18"/>
              </w:rPr>
            </w:pPr>
          </w:p>
        </w:tc>
        <w:tc>
          <w:tcPr>
            <w:tcW w:w="284" w:type="dxa"/>
            <w:vAlign w:val="center"/>
          </w:tcPr>
          <w:p>
            <w:pPr>
              <w:autoSpaceDE w:val="0"/>
              <w:autoSpaceDN w:val="0"/>
              <w:adjustRightInd w:val="0"/>
              <w:spacing w:line="360" w:lineRule="auto"/>
              <w:jc w:val="center"/>
              <w:rPr>
                <w:rFonts w:ascii="宋体" w:hAnsi="宋体" w:cs="宋体"/>
                <w:sz w:val="18"/>
                <w:szCs w:val="18"/>
              </w:rPr>
            </w:pPr>
          </w:p>
        </w:tc>
        <w:tc>
          <w:tcPr>
            <w:tcW w:w="283" w:type="dxa"/>
            <w:vAlign w:val="center"/>
          </w:tcPr>
          <w:p>
            <w:pPr>
              <w:autoSpaceDE w:val="0"/>
              <w:autoSpaceDN w:val="0"/>
              <w:adjustRightInd w:val="0"/>
              <w:spacing w:line="360" w:lineRule="auto"/>
              <w:jc w:val="center"/>
              <w:rPr>
                <w:rFonts w:ascii="宋体" w:hAnsi="宋体" w:cs="宋体"/>
                <w:sz w:val="18"/>
                <w:szCs w:val="18"/>
              </w:rPr>
            </w:pPr>
          </w:p>
        </w:tc>
        <w:tc>
          <w:tcPr>
            <w:tcW w:w="284" w:type="dxa"/>
            <w:vAlign w:val="center"/>
          </w:tcPr>
          <w:p>
            <w:pPr>
              <w:autoSpaceDE w:val="0"/>
              <w:autoSpaceDN w:val="0"/>
              <w:adjustRightInd w:val="0"/>
              <w:spacing w:line="360" w:lineRule="auto"/>
              <w:jc w:val="center"/>
              <w:rPr>
                <w:rFonts w:ascii="宋体" w:hAnsi="宋体" w:cs="宋体"/>
                <w:sz w:val="18"/>
                <w:szCs w:val="18"/>
              </w:rPr>
            </w:pPr>
          </w:p>
        </w:tc>
        <w:tc>
          <w:tcPr>
            <w:tcW w:w="283" w:type="dxa"/>
            <w:vAlign w:val="center"/>
          </w:tcPr>
          <w:p>
            <w:pPr>
              <w:autoSpaceDE w:val="0"/>
              <w:autoSpaceDN w:val="0"/>
              <w:adjustRightInd w:val="0"/>
              <w:spacing w:line="360" w:lineRule="auto"/>
              <w:jc w:val="center"/>
              <w:rPr>
                <w:rFonts w:ascii="宋体" w:hAnsi="宋体" w:cs="宋体"/>
                <w:sz w:val="18"/>
                <w:szCs w:val="18"/>
              </w:rPr>
            </w:pPr>
          </w:p>
        </w:tc>
        <w:tc>
          <w:tcPr>
            <w:tcW w:w="284" w:type="dxa"/>
            <w:vAlign w:val="center"/>
          </w:tcPr>
          <w:p>
            <w:pPr>
              <w:autoSpaceDE w:val="0"/>
              <w:autoSpaceDN w:val="0"/>
              <w:adjustRightInd w:val="0"/>
              <w:spacing w:line="360" w:lineRule="auto"/>
              <w:jc w:val="center"/>
              <w:rPr>
                <w:rFonts w:ascii="宋体" w:hAnsi="宋体" w:cs="宋体"/>
                <w:sz w:val="18"/>
                <w:szCs w:val="18"/>
              </w:rPr>
            </w:pPr>
          </w:p>
        </w:tc>
        <w:tc>
          <w:tcPr>
            <w:tcW w:w="283" w:type="dxa"/>
            <w:vAlign w:val="center"/>
          </w:tcPr>
          <w:p>
            <w:pPr>
              <w:autoSpaceDE w:val="0"/>
              <w:autoSpaceDN w:val="0"/>
              <w:adjustRightInd w:val="0"/>
              <w:spacing w:line="360" w:lineRule="auto"/>
              <w:jc w:val="center"/>
              <w:rPr>
                <w:rFonts w:ascii="宋体" w:hAnsi="宋体" w:cs="宋体"/>
                <w:sz w:val="18"/>
                <w:szCs w:val="18"/>
              </w:rPr>
            </w:pPr>
          </w:p>
        </w:tc>
        <w:tc>
          <w:tcPr>
            <w:tcW w:w="284" w:type="dxa"/>
            <w:vAlign w:val="center"/>
          </w:tcPr>
          <w:p>
            <w:pPr>
              <w:autoSpaceDE w:val="0"/>
              <w:autoSpaceDN w:val="0"/>
              <w:adjustRightInd w:val="0"/>
              <w:spacing w:line="360" w:lineRule="auto"/>
              <w:jc w:val="center"/>
              <w:rPr>
                <w:rFonts w:ascii="宋体" w:hAnsi="宋体" w:cs="宋体"/>
                <w:sz w:val="18"/>
                <w:szCs w:val="18"/>
              </w:rPr>
            </w:pPr>
          </w:p>
        </w:tc>
        <w:tc>
          <w:tcPr>
            <w:tcW w:w="283" w:type="dxa"/>
            <w:vAlign w:val="center"/>
          </w:tcPr>
          <w:p>
            <w:pPr>
              <w:autoSpaceDE w:val="0"/>
              <w:autoSpaceDN w:val="0"/>
              <w:adjustRightInd w:val="0"/>
              <w:spacing w:line="360" w:lineRule="auto"/>
              <w:jc w:val="center"/>
              <w:rPr>
                <w:rFonts w:ascii="宋体" w:hAnsi="宋体" w:cs="宋体"/>
                <w:sz w:val="18"/>
                <w:szCs w:val="18"/>
              </w:rPr>
            </w:pPr>
          </w:p>
        </w:tc>
        <w:tc>
          <w:tcPr>
            <w:tcW w:w="2410" w:type="dxa"/>
            <w:gridSpan w:val="4"/>
            <w:vAlign w:val="center"/>
          </w:tcPr>
          <w:p>
            <w:pPr>
              <w:autoSpaceDE w:val="0"/>
              <w:autoSpaceDN w:val="0"/>
              <w:adjustRightInd w:val="0"/>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vAlign w:val="center"/>
          </w:tcPr>
          <w:p>
            <w:pPr>
              <w:autoSpaceDE w:val="0"/>
              <w:autoSpaceDN w:val="0"/>
              <w:adjustRightInd w:val="0"/>
              <w:spacing w:line="360" w:lineRule="auto"/>
              <w:jc w:val="center"/>
              <w:rPr>
                <w:rFonts w:ascii="宋体" w:hAnsi="等线" w:cs="宋体"/>
                <w:sz w:val="18"/>
                <w:szCs w:val="18"/>
              </w:rPr>
            </w:pPr>
          </w:p>
        </w:tc>
        <w:tc>
          <w:tcPr>
            <w:tcW w:w="653" w:type="dxa"/>
            <w:vAlign w:val="center"/>
          </w:tcPr>
          <w:p>
            <w:pPr>
              <w:autoSpaceDE w:val="0"/>
              <w:autoSpaceDN w:val="0"/>
              <w:adjustRightInd w:val="0"/>
              <w:spacing w:line="360" w:lineRule="auto"/>
              <w:jc w:val="center"/>
              <w:rPr>
                <w:rFonts w:ascii="宋体" w:hAnsi="等线" w:cs="宋体"/>
                <w:sz w:val="18"/>
                <w:szCs w:val="18"/>
              </w:rPr>
            </w:pPr>
            <w:r>
              <w:rPr>
                <w:rFonts w:hint="eastAsia" w:ascii="宋体" w:hAnsi="等线" w:cs="宋体"/>
                <w:sz w:val="18"/>
                <w:szCs w:val="18"/>
              </w:rPr>
              <w:t>3</w:t>
            </w:r>
          </w:p>
        </w:tc>
        <w:tc>
          <w:tcPr>
            <w:tcW w:w="1843" w:type="dxa"/>
            <w:gridSpan w:val="3"/>
            <w:vAlign w:val="center"/>
          </w:tcPr>
          <w:p>
            <w:pPr>
              <w:autoSpaceDE w:val="0"/>
              <w:autoSpaceDN w:val="0"/>
              <w:adjustRightInd w:val="0"/>
              <w:spacing w:line="360" w:lineRule="auto"/>
              <w:jc w:val="center"/>
              <w:rPr>
                <w:rFonts w:ascii="宋体" w:hAnsi="宋体" w:cs="宋体"/>
                <w:sz w:val="18"/>
                <w:szCs w:val="18"/>
              </w:rPr>
            </w:pPr>
            <w:r>
              <w:rPr>
                <w:rFonts w:ascii="宋体" w:hAnsi="宋体" w:cs="宋体"/>
                <w:sz w:val="18"/>
                <w:szCs w:val="18"/>
              </w:rPr>
              <w:t>种子的发芽率</w:t>
            </w:r>
          </w:p>
        </w:tc>
        <w:tc>
          <w:tcPr>
            <w:tcW w:w="1127" w:type="dxa"/>
            <w:vAlign w:val="center"/>
          </w:tcPr>
          <w:p>
            <w:pPr>
              <w:autoSpaceDE w:val="0"/>
              <w:autoSpaceDN w:val="0"/>
              <w:adjustRightInd w:val="0"/>
              <w:spacing w:line="360" w:lineRule="auto"/>
              <w:jc w:val="center"/>
              <w:rPr>
                <w:rFonts w:ascii="宋体" w:hAnsi="宋体" w:cs="宋体"/>
                <w:sz w:val="18"/>
                <w:szCs w:val="18"/>
              </w:rPr>
            </w:pPr>
          </w:p>
        </w:tc>
        <w:tc>
          <w:tcPr>
            <w:tcW w:w="291" w:type="dxa"/>
            <w:vAlign w:val="center"/>
          </w:tcPr>
          <w:p>
            <w:pPr>
              <w:autoSpaceDE w:val="0"/>
              <w:autoSpaceDN w:val="0"/>
              <w:adjustRightInd w:val="0"/>
              <w:spacing w:line="360" w:lineRule="auto"/>
              <w:jc w:val="center"/>
              <w:rPr>
                <w:rFonts w:ascii="宋体" w:hAnsi="宋体" w:cs="宋体"/>
                <w:sz w:val="18"/>
                <w:szCs w:val="18"/>
              </w:rPr>
            </w:pPr>
          </w:p>
        </w:tc>
        <w:tc>
          <w:tcPr>
            <w:tcW w:w="283" w:type="dxa"/>
            <w:vAlign w:val="center"/>
          </w:tcPr>
          <w:p>
            <w:pPr>
              <w:autoSpaceDE w:val="0"/>
              <w:autoSpaceDN w:val="0"/>
              <w:adjustRightInd w:val="0"/>
              <w:spacing w:line="360" w:lineRule="auto"/>
              <w:jc w:val="center"/>
              <w:rPr>
                <w:rFonts w:ascii="宋体" w:hAnsi="宋体" w:cs="宋体"/>
                <w:sz w:val="18"/>
                <w:szCs w:val="18"/>
              </w:rPr>
            </w:pPr>
          </w:p>
        </w:tc>
        <w:tc>
          <w:tcPr>
            <w:tcW w:w="284" w:type="dxa"/>
            <w:vAlign w:val="center"/>
          </w:tcPr>
          <w:p>
            <w:pPr>
              <w:autoSpaceDE w:val="0"/>
              <w:autoSpaceDN w:val="0"/>
              <w:adjustRightInd w:val="0"/>
              <w:spacing w:line="360" w:lineRule="auto"/>
              <w:jc w:val="center"/>
              <w:rPr>
                <w:rFonts w:ascii="宋体" w:hAnsi="宋体" w:cs="宋体"/>
                <w:sz w:val="18"/>
                <w:szCs w:val="18"/>
              </w:rPr>
            </w:pPr>
          </w:p>
        </w:tc>
        <w:tc>
          <w:tcPr>
            <w:tcW w:w="283" w:type="dxa"/>
            <w:vAlign w:val="center"/>
          </w:tcPr>
          <w:p>
            <w:pPr>
              <w:autoSpaceDE w:val="0"/>
              <w:autoSpaceDN w:val="0"/>
              <w:adjustRightInd w:val="0"/>
              <w:spacing w:line="360" w:lineRule="auto"/>
              <w:jc w:val="center"/>
              <w:rPr>
                <w:rFonts w:ascii="宋体" w:hAnsi="宋体" w:cs="宋体"/>
                <w:sz w:val="18"/>
                <w:szCs w:val="18"/>
              </w:rPr>
            </w:pPr>
          </w:p>
        </w:tc>
        <w:tc>
          <w:tcPr>
            <w:tcW w:w="284" w:type="dxa"/>
            <w:vAlign w:val="center"/>
          </w:tcPr>
          <w:p>
            <w:pPr>
              <w:autoSpaceDE w:val="0"/>
              <w:autoSpaceDN w:val="0"/>
              <w:adjustRightInd w:val="0"/>
              <w:spacing w:line="360" w:lineRule="auto"/>
              <w:jc w:val="center"/>
              <w:rPr>
                <w:rFonts w:ascii="宋体" w:hAnsi="宋体" w:cs="宋体"/>
                <w:sz w:val="18"/>
                <w:szCs w:val="18"/>
              </w:rPr>
            </w:pPr>
          </w:p>
        </w:tc>
        <w:tc>
          <w:tcPr>
            <w:tcW w:w="283" w:type="dxa"/>
            <w:vAlign w:val="center"/>
          </w:tcPr>
          <w:p>
            <w:pPr>
              <w:autoSpaceDE w:val="0"/>
              <w:autoSpaceDN w:val="0"/>
              <w:adjustRightInd w:val="0"/>
              <w:spacing w:line="360" w:lineRule="auto"/>
              <w:jc w:val="center"/>
              <w:rPr>
                <w:rFonts w:ascii="宋体" w:hAnsi="宋体" w:cs="宋体"/>
                <w:sz w:val="18"/>
                <w:szCs w:val="18"/>
              </w:rPr>
            </w:pPr>
          </w:p>
        </w:tc>
        <w:tc>
          <w:tcPr>
            <w:tcW w:w="284" w:type="dxa"/>
            <w:vAlign w:val="center"/>
          </w:tcPr>
          <w:p>
            <w:pPr>
              <w:autoSpaceDE w:val="0"/>
              <w:autoSpaceDN w:val="0"/>
              <w:adjustRightInd w:val="0"/>
              <w:spacing w:line="360" w:lineRule="auto"/>
              <w:jc w:val="center"/>
              <w:rPr>
                <w:rFonts w:ascii="宋体" w:hAnsi="宋体" w:cs="宋体"/>
                <w:sz w:val="18"/>
                <w:szCs w:val="18"/>
              </w:rPr>
            </w:pPr>
          </w:p>
        </w:tc>
        <w:tc>
          <w:tcPr>
            <w:tcW w:w="283" w:type="dxa"/>
            <w:vAlign w:val="center"/>
          </w:tcPr>
          <w:p>
            <w:pPr>
              <w:autoSpaceDE w:val="0"/>
              <w:autoSpaceDN w:val="0"/>
              <w:adjustRightInd w:val="0"/>
              <w:spacing w:line="360" w:lineRule="auto"/>
              <w:jc w:val="center"/>
              <w:rPr>
                <w:rFonts w:ascii="宋体" w:hAnsi="宋体" w:cs="宋体"/>
                <w:sz w:val="18"/>
                <w:szCs w:val="18"/>
              </w:rPr>
            </w:pPr>
          </w:p>
        </w:tc>
        <w:tc>
          <w:tcPr>
            <w:tcW w:w="284" w:type="dxa"/>
            <w:vAlign w:val="center"/>
          </w:tcPr>
          <w:p>
            <w:pPr>
              <w:autoSpaceDE w:val="0"/>
              <w:autoSpaceDN w:val="0"/>
              <w:adjustRightInd w:val="0"/>
              <w:spacing w:line="360" w:lineRule="auto"/>
              <w:jc w:val="center"/>
              <w:rPr>
                <w:rFonts w:ascii="宋体" w:hAnsi="宋体" w:cs="宋体"/>
                <w:sz w:val="18"/>
                <w:szCs w:val="18"/>
              </w:rPr>
            </w:pPr>
          </w:p>
        </w:tc>
        <w:tc>
          <w:tcPr>
            <w:tcW w:w="283" w:type="dxa"/>
            <w:vAlign w:val="center"/>
          </w:tcPr>
          <w:p>
            <w:pPr>
              <w:autoSpaceDE w:val="0"/>
              <w:autoSpaceDN w:val="0"/>
              <w:adjustRightInd w:val="0"/>
              <w:spacing w:line="360" w:lineRule="auto"/>
              <w:jc w:val="center"/>
              <w:rPr>
                <w:rFonts w:ascii="宋体" w:hAnsi="宋体" w:cs="宋体"/>
                <w:sz w:val="18"/>
                <w:szCs w:val="18"/>
              </w:rPr>
            </w:pPr>
          </w:p>
        </w:tc>
        <w:tc>
          <w:tcPr>
            <w:tcW w:w="2410" w:type="dxa"/>
            <w:gridSpan w:val="4"/>
            <w:vAlign w:val="center"/>
          </w:tcPr>
          <w:p>
            <w:pPr>
              <w:autoSpaceDE w:val="0"/>
              <w:autoSpaceDN w:val="0"/>
              <w:adjustRightInd w:val="0"/>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vAlign w:val="center"/>
          </w:tcPr>
          <w:p>
            <w:pPr>
              <w:autoSpaceDE w:val="0"/>
              <w:autoSpaceDN w:val="0"/>
              <w:adjustRightInd w:val="0"/>
              <w:spacing w:line="360" w:lineRule="auto"/>
              <w:jc w:val="center"/>
              <w:rPr>
                <w:rFonts w:ascii="宋体" w:hAnsi="等线" w:cs="宋体"/>
                <w:sz w:val="18"/>
                <w:szCs w:val="18"/>
              </w:rPr>
            </w:pPr>
          </w:p>
        </w:tc>
        <w:tc>
          <w:tcPr>
            <w:tcW w:w="653" w:type="dxa"/>
            <w:vAlign w:val="center"/>
          </w:tcPr>
          <w:p>
            <w:pPr>
              <w:autoSpaceDE w:val="0"/>
              <w:autoSpaceDN w:val="0"/>
              <w:adjustRightInd w:val="0"/>
              <w:spacing w:line="360" w:lineRule="auto"/>
              <w:jc w:val="center"/>
              <w:rPr>
                <w:rFonts w:ascii="宋体" w:hAnsi="等线" w:cs="宋体"/>
                <w:sz w:val="18"/>
                <w:szCs w:val="18"/>
              </w:rPr>
            </w:pPr>
            <w:r>
              <w:rPr>
                <w:rFonts w:hint="eastAsia" w:ascii="宋体" w:hAnsi="等线" w:cs="宋体"/>
                <w:sz w:val="18"/>
                <w:szCs w:val="18"/>
              </w:rPr>
              <w:t>4</w:t>
            </w:r>
          </w:p>
        </w:tc>
        <w:tc>
          <w:tcPr>
            <w:tcW w:w="1843" w:type="dxa"/>
            <w:gridSpan w:val="3"/>
            <w:vAlign w:val="center"/>
          </w:tcPr>
          <w:p>
            <w:pPr>
              <w:autoSpaceDE w:val="0"/>
              <w:autoSpaceDN w:val="0"/>
              <w:adjustRightInd w:val="0"/>
              <w:spacing w:line="360" w:lineRule="auto"/>
              <w:jc w:val="center"/>
              <w:rPr>
                <w:rFonts w:ascii="宋体" w:hAnsi="等线" w:cs="宋体"/>
                <w:sz w:val="18"/>
                <w:szCs w:val="18"/>
              </w:rPr>
            </w:pPr>
            <w:r>
              <w:rPr>
                <w:rFonts w:ascii="宋体" w:hAnsi="宋体" w:cs="宋体"/>
                <w:sz w:val="18"/>
                <w:szCs w:val="18"/>
              </w:rPr>
              <w:t>种子的杂草率</w:t>
            </w:r>
          </w:p>
        </w:tc>
        <w:tc>
          <w:tcPr>
            <w:tcW w:w="1127" w:type="dxa"/>
            <w:vAlign w:val="center"/>
          </w:tcPr>
          <w:p>
            <w:pPr>
              <w:autoSpaceDE w:val="0"/>
              <w:autoSpaceDN w:val="0"/>
              <w:adjustRightInd w:val="0"/>
              <w:spacing w:line="360" w:lineRule="auto"/>
              <w:jc w:val="center"/>
              <w:rPr>
                <w:rFonts w:ascii="宋体" w:hAnsi="等线" w:cs="宋体"/>
                <w:sz w:val="18"/>
                <w:szCs w:val="18"/>
              </w:rPr>
            </w:pPr>
          </w:p>
        </w:tc>
        <w:tc>
          <w:tcPr>
            <w:tcW w:w="291" w:type="dxa"/>
            <w:vAlign w:val="center"/>
          </w:tcPr>
          <w:p>
            <w:pPr>
              <w:autoSpaceDE w:val="0"/>
              <w:autoSpaceDN w:val="0"/>
              <w:adjustRightInd w:val="0"/>
              <w:spacing w:line="360" w:lineRule="auto"/>
              <w:jc w:val="center"/>
              <w:rPr>
                <w:rFonts w:ascii="宋体" w:hAnsi="等线" w:cs="宋体"/>
                <w:sz w:val="18"/>
                <w:szCs w:val="18"/>
              </w:rPr>
            </w:pPr>
          </w:p>
        </w:tc>
        <w:tc>
          <w:tcPr>
            <w:tcW w:w="283" w:type="dxa"/>
            <w:vAlign w:val="center"/>
          </w:tcPr>
          <w:p>
            <w:pPr>
              <w:autoSpaceDE w:val="0"/>
              <w:autoSpaceDN w:val="0"/>
              <w:adjustRightInd w:val="0"/>
              <w:spacing w:line="360" w:lineRule="auto"/>
              <w:jc w:val="center"/>
              <w:rPr>
                <w:rFonts w:ascii="宋体" w:hAnsi="等线" w:cs="宋体"/>
                <w:sz w:val="18"/>
                <w:szCs w:val="18"/>
              </w:rPr>
            </w:pPr>
          </w:p>
        </w:tc>
        <w:tc>
          <w:tcPr>
            <w:tcW w:w="284" w:type="dxa"/>
            <w:vAlign w:val="center"/>
          </w:tcPr>
          <w:p>
            <w:pPr>
              <w:autoSpaceDE w:val="0"/>
              <w:autoSpaceDN w:val="0"/>
              <w:adjustRightInd w:val="0"/>
              <w:spacing w:line="360" w:lineRule="auto"/>
              <w:jc w:val="center"/>
              <w:rPr>
                <w:rFonts w:ascii="宋体" w:hAnsi="等线" w:cs="宋体"/>
                <w:sz w:val="18"/>
                <w:szCs w:val="18"/>
              </w:rPr>
            </w:pPr>
          </w:p>
        </w:tc>
        <w:tc>
          <w:tcPr>
            <w:tcW w:w="283" w:type="dxa"/>
            <w:vAlign w:val="center"/>
          </w:tcPr>
          <w:p>
            <w:pPr>
              <w:autoSpaceDE w:val="0"/>
              <w:autoSpaceDN w:val="0"/>
              <w:adjustRightInd w:val="0"/>
              <w:spacing w:line="360" w:lineRule="auto"/>
              <w:jc w:val="center"/>
              <w:rPr>
                <w:rFonts w:ascii="宋体" w:hAnsi="等线" w:cs="宋体"/>
                <w:sz w:val="18"/>
                <w:szCs w:val="18"/>
              </w:rPr>
            </w:pPr>
          </w:p>
        </w:tc>
        <w:tc>
          <w:tcPr>
            <w:tcW w:w="284" w:type="dxa"/>
            <w:vAlign w:val="center"/>
          </w:tcPr>
          <w:p>
            <w:pPr>
              <w:autoSpaceDE w:val="0"/>
              <w:autoSpaceDN w:val="0"/>
              <w:adjustRightInd w:val="0"/>
              <w:spacing w:line="360" w:lineRule="auto"/>
              <w:jc w:val="center"/>
              <w:rPr>
                <w:rFonts w:ascii="宋体" w:hAnsi="宋体" w:cs="宋体"/>
                <w:sz w:val="18"/>
                <w:szCs w:val="18"/>
              </w:rPr>
            </w:pPr>
          </w:p>
        </w:tc>
        <w:tc>
          <w:tcPr>
            <w:tcW w:w="283" w:type="dxa"/>
            <w:vAlign w:val="center"/>
          </w:tcPr>
          <w:p>
            <w:pPr>
              <w:autoSpaceDE w:val="0"/>
              <w:autoSpaceDN w:val="0"/>
              <w:adjustRightInd w:val="0"/>
              <w:spacing w:line="360" w:lineRule="auto"/>
              <w:jc w:val="center"/>
              <w:rPr>
                <w:rFonts w:ascii="宋体" w:hAnsi="宋体" w:cs="宋体"/>
                <w:sz w:val="18"/>
                <w:szCs w:val="18"/>
              </w:rPr>
            </w:pPr>
          </w:p>
        </w:tc>
        <w:tc>
          <w:tcPr>
            <w:tcW w:w="284" w:type="dxa"/>
            <w:vAlign w:val="center"/>
          </w:tcPr>
          <w:p>
            <w:pPr>
              <w:autoSpaceDE w:val="0"/>
              <w:autoSpaceDN w:val="0"/>
              <w:adjustRightInd w:val="0"/>
              <w:spacing w:line="360" w:lineRule="auto"/>
              <w:jc w:val="center"/>
              <w:rPr>
                <w:rFonts w:ascii="宋体" w:hAnsi="宋体" w:cs="宋体"/>
                <w:sz w:val="18"/>
                <w:szCs w:val="18"/>
              </w:rPr>
            </w:pPr>
          </w:p>
        </w:tc>
        <w:tc>
          <w:tcPr>
            <w:tcW w:w="283" w:type="dxa"/>
            <w:vAlign w:val="center"/>
          </w:tcPr>
          <w:p>
            <w:pPr>
              <w:autoSpaceDE w:val="0"/>
              <w:autoSpaceDN w:val="0"/>
              <w:adjustRightInd w:val="0"/>
              <w:spacing w:line="360" w:lineRule="auto"/>
              <w:jc w:val="center"/>
              <w:rPr>
                <w:rFonts w:ascii="宋体" w:hAnsi="宋体" w:cs="宋体"/>
                <w:sz w:val="18"/>
                <w:szCs w:val="18"/>
              </w:rPr>
            </w:pPr>
          </w:p>
        </w:tc>
        <w:tc>
          <w:tcPr>
            <w:tcW w:w="284" w:type="dxa"/>
            <w:vAlign w:val="center"/>
          </w:tcPr>
          <w:p>
            <w:pPr>
              <w:autoSpaceDE w:val="0"/>
              <w:autoSpaceDN w:val="0"/>
              <w:adjustRightInd w:val="0"/>
              <w:spacing w:line="360" w:lineRule="auto"/>
              <w:jc w:val="center"/>
              <w:rPr>
                <w:rFonts w:ascii="宋体" w:hAnsi="宋体" w:cs="宋体"/>
                <w:sz w:val="18"/>
                <w:szCs w:val="18"/>
              </w:rPr>
            </w:pPr>
          </w:p>
        </w:tc>
        <w:tc>
          <w:tcPr>
            <w:tcW w:w="283" w:type="dxa"/>
            <w:vAlign w:val="center"/>
          </w:tcPr>
          <w:p>
            <w:pPr>
              <w:autoSpaceDE w:val="0"/>
              <w:autoSpaceDN w:val="0"/>
              <w:adjustRightInd w:val="0"/>
              <w:spacing w:line="360" w:lineRule="auto"/>
              <w:jc w:val="center"/>
              <w:rPr>
                <w:rFonts w:ascii="宋体" w:hAnsi="宋体" w:cs="宋体"/>
                <w:sz w:val="18"/>
                <w:szCs w:val="18"/>
              </w:rPr>
            </w:pPr>
          </w:p>
        </w:tc>
        <w:tc>
          <w:tcPr>
            <w:tcW w:w="2410" w:type="dxa"/>
            <w:gridSpan w:val="4"/>
            <w:vAlign w:val="center"/>
          </w:tcPr>
          <w:p>
            <w:pPr>
              <w:autoSpaceDE w:val="0"/>
              <w:autoSpaceDN w:val="0"/>
              <w:adjustRightInd w:val="0"/>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gridSpan w:val="4"/>
            <w:vMerge w:val="restart"/>
            <w:vAlign w:val="center"/>
          </w:tcPr>
          <w:p>
            <w:pPr>
              <w:autoSpaceDE w:val="0"/>
              <w:autoSpaceDN w:val="0"/>
              <w:adjustRightInd w:val="0"/>
              <w:spacing w:line="360" w:lineRule="auto"/>
              <w:jc w:val="center"/>
              <w:rPr>
                <w:rFonts w:ascii="宋体" w:hAnsi="等线" w:cs="宋体"/>
                <w:sz w:val="18"/>
                <w:szCs w:val="18"/>
              </w:rPr>
            </w:pPr>
            <w:r>
              <w:rPr>
                <w:rFonts w:hint="eastAsia" w:ascii="宋体" w:hAnsi="等线" w:cs="宋体"/>
                <w:sz w:val="18"/>
                <w:szCs w:val="18"/>
              </w:rPr>
              <w:t>质量检查</w:t>
            </w:r>
          </w:p>
          <w:p>
            <w:pPr>
              <w:autoSpaceDE w:val="0"/>
              <w:autoSpaceDN w:val="0"/>
              <w:adjustRightInd w:val="0"/>
              <w:spacing w:line="360" w:lineRule="auto"/>
              <w:jc w:val="center"/>
              <w:rPr>
                <w:rFonts w:ascii="宋体" w:hAnsi="等线" w:cs="宋体"/>
                <w:sz w:val="18"/>
                <w:szCs w:val="18"/>
              </w:rPr>
            </w:pPr>
            <w:r>
              <w:rPr>
                <w:rFonts w:hint="eastAsia" w:ascii="宋体" w:hAnsi="等线" w:cs="宋体"/>
                <w:sz w:val="18"/>
                <w:szCs w:val="18"/>
              </w:rPr>
              <w:t>评定结果</w:t>
            </w:r>
          </w:p>
        </w:tc>
        <w:tc>
          <w:tcPr>
            <w:tcW w:w="1134" w:type="dxa"/>
            <w:vAlign w:val="center"/>
          </w:tcPr>
          <w:p>
            <w:pPr>
              <w:autoSpaceDE w:val="0"/>
              <w:autoSpaceDN w:val="0"/>
              <w:adjustRightInd w:val="0"/>
              <w:spacing w:line="240" w:lineRule="auto"/>
              <w:jc w:val="center"/>
              <w:rPr>
                <w:rFonts w:ascii="宋体" w:hAnsi="等线" w:cs="宋体"/>
                <w:sz w:val="18"/>
                <w:szCs w:val="18"/>
              </w:rPr>
            </w:pPr>
            <w:r>
              <w:rPr>
                <w:rFonts w:hint="eastAsia" w:ascii="宋体" w:hAnsi="等线" w:cs="宋体"/>
                <w:sz w:val="18"/>
                <w:szCs w:val="18"/>
              </w:rPr>
              <w:t>专业工长</w:t>
            </w:r>
          </w:p>
          <w:p>
            <w:pPr>
              <w:autoSpaceDE w:val="0"/>
              <w:autoSpaceDN w:val="0"/>
              <w:adjustRightInd w:val="0"/>
              <w:spacing w:line="240" w:lineRule="auto"/>
              <w:jc w:val="center"/>
              <w:rPr>
                <w:rFonts w:ascii="宋体" w:hAnsi="等线" w:cs="宋体"/>
                <w:sz w:val="18"/>
                <w:szCs w:val="18"/>
              </w:rPr>
            </w:pPr>
            <w:r>
              <w:rPr>
                <w:rFonts w:hint="eastAsia" w:ascii="宋体" w:hAnsi="等线" w:cs="宋体"/>
                <w:sz w:val="18"/>
                <w:szCs w:val="18"/>
              </w:rPr>
              <w:t>（施工员）</w:t>
            </w:r>
          </w:p>
        </w:tc>
        <w:tc>
          <w:tcPr>
            <w:tcW w:w="2268" w:type="dxa"/>
            <w:gridSpan w:val="5"/>
            <w:vAlign w:val="center"/>
          </w:tcPr>
          <w:p>
            <w:pPr>
              <w:autoSpaceDE w:val="0"/>
              <w:autoSpaceDN w:val="0"/>
              <w:adjustRightInd w:val="0"/>
              <w:spacing w:line="360" w:lineRule="auto"/>
              <w:jc w:val="center"/>
              <w:rPr>
                <w:rFonts w:ascii="宋体" w:hAnsi="等线" w:cs="宋体"/>
                <w:sz w:val="18"/>
                <w:szCs w:val="18"/>
              </w:rPr>
            </w:pPr>
          </w:p>
        </w:tc>
        <w:tc>
          <w:tcPr>
            <w:tcW w:w="1701" w:type="dxa"/>
            <w:gridSpan w:val="6"/>
            <w:vAlign w:val="center"/>
          </w:tcPr>
          <w:p>
            <w:pPr>
              <w:autoSpaceDE w:val="0"/>
              <w:autoSpaceDN w:val="0"/>
              <w:adjustRightInd w:val="0"/>
              <w:spacing w:line="360" w:lineRule="auto"/>
              <w:jc w:val="center"/>
              <w:rPr>
                <w:rFonts w:ascii="宋体" w:hAnsi="宋体" w:cs="宋体"/>
                <w:sz w:val="18"/>
                <w:szCs w:val="18"/>
              </w:rPr>
            </w:pPr>
            <w:r>
              <w:rPr>
                <w:rFonts w:hint="eastAsia" w:ascii="宋体" w:hAnsi="宋体" w:cs="宋体"/>
                <w:sz w:val="18"/>
                <w:szCs w:val="18"/>
              </w:rPr>
              <w:t>施工班组长</w:t>
            </w:r>
          </w:p>
        </w:tc>
        <w:tc>
          <w:tcPr>
            <w:tcW w:w="2410" w:type="dxa"/>
            <w:gridSpan w:val="4"/>
            <w:vAlign w:val="center"/>
          </w:tcPr>
          <w:p>
            <w:pPr>
              <w:autoSpaceDE w:val="0"/>
              <w:autoSpaceDN w:val="0"/>
              <w:adjustRightInd w:val="0"/>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838" w:type="dxa"/>
            <w:gridSpan w:val="4"/>
            <w:vMerge w:val="continue"/>
            <w:vAlign w:val="center"/>
          </w:tcPr>
          <w:p>
            <w:pPr>
              <w:autoSpaceDE w:val="0"/>
              <w:autoSpaceDN w:val="0"/>
              <w:adjustRightInd w:val="0"/>
              <w:spacing w:line="360" w:lineRule="auto"/>
              <w:jc w:val="center"/>
              <w:rPr>
                <w:rFonts w:ascii="宋体" w:hAnsi="等线" w:cs="宋体"/>
                <w:sz w:val="18"/>
                <w:szCs w:val="18"/>
              </w:rPr>
            </w:pPr>
          </w:p>
        </w:tc>
        <w:tc>
          <w:tcPr>
            <w:tcW w:w="7513" w:type="dxa"/>
            <w:gridSpan w:val="16"/>
            <w:vAlign w:val="center"/>
          </w:tcPr>
          <w:p>
            <w:pPr>
              <w:autoSpaceDE w:val="0"/>
              <w:autoSpaceDN w:val="0"/>
              <w:adjustRightInd w:val="0"/>
              <w:spacing w:line="360" w:lineRule="auto"/>
              <w:jc w:val="center"/>
              <w:rPr>
                <w:sz w:val="18"/>
                <w:szCs w:val="18"/>
              </w:rPr>
            </w:pPr>
          </w:p>
          <w:p>
            <w:pPr>
              <w:autoSpaceDE w:val="0"/>
              <w:autoSpaceDN w:val="0"/>
              <w:adjustRightInd w:val="0"/>
              <w:spacing w:line="360" w:lineRule="auto"/>
              <w:jc w:val="center"/>
              <w:rPr>
                <w:sz w:val="18"/>
                <w:szCs w:val="18"/>
              </w:rPr>
            </w:pPr>
          </w:p>
          <w:p>
            <w:pPr>
              <w:autoSpaceDE w:val="0"/>
              <w:autoSpaceDN w:val="0"/>
              <w:adjustRightInd w:val="0"/>
              <w:spacing w:line="360" w:lineRule="auto"/>
              <w:jc w:val="right"/>
              <w:rPr>
                <w:rFonts w:ascii="宋体" w:hAnsi="宋体" w:cs="宋体"/>
                <w:sz w:val="18"/>
                <w:szCs w:val="18"/>
              </w:rPr>
            </w:pPr>
            <w:r>
              <w:rPr>
                <w:sz w:val="18"/>
                <w:szCs w:val="18"/>
              </w:rPr>
              <w:t>项目专业质量检查员：</w:t>
            </w:r>
            <w:r>
              <w:rPr>
                <w:rFonts w:hint="eastAsia"/>
                <w:sz w:val="18"/>
                <w:szCs w:val="18"/>
              </w:rPr>
              <w:t xml:space="preserve"> </w:t>
            </w:r>
            <w:r>
              <w:rPr>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838" w:type="dxa"/>
            <w:gridSpan w:val="4"/>
            <w:vAlign w:val="center"/>
          </w:tcPr>
          <w:p>
            <w:pPr>
              <w:autoSpaceDE w:val="0"/>
              <w:autoSpaceDN w:val="0"/>
              <w:adjustRightInd w:val="0"/>
              <w:spacing w:line="360" w:lineRule="auto"/>
              <w:jc w:val="center"/>
              <w:rPr>
                <w:rFonts w:ascii="宋体" w:hAnsi="等线" w:cs="宋体"/>
                <w:sz w:val="18"/>
                <w:szCs w:val="18"/>
              </w:rPr>
            </w:pPr>
            <w:r>
              <w:rPr>
                <w:rFonts w:hint="eastAsia" w:ascii="宋体" w:hAnsi="等线" w:cs="宋体"/>
                <w:sz w:val="18"/>
                <w:szCs w:val="18"/>
              </w:rPr>
              <w:t>监理（建设）</w:t>
            </w:r>
          </w:p>
          <w:p>
            <w:pPr>
              <w:autoSpaceDE w:val="0"/>
              <w:autoSpaceDN w:val="0"/>
              <w:adjustRightInd w:val="0"/>
              <w:spacing w:line="360" w:lineRule="auto"/>
              <w:jc w:val="center"/>
              <w:rPr>
                <w:rFonts w:ascii="宋体" w:hAnsi="等线" w:cs="宋体"/>
                <w:sz w:val="18"/>
                <w:szCs w:val="18"/>
              </w:rPr>
            </w:pPr>
            <w:r>
              <w:rPr>
                <w:rFonts w:hint="eastAsia" w:ascii="宋体" w:hAnsi="等线" w:cs="宋体"/>
                <w:sz w:val="18"/>
                <w:szCs w:val="18"/>
              </w:rPr>
              <w:t>单位验收结论</w:t>
            </w:r>
          </w:p>
        </w:tc>
        <w:tc>
          <w:tcPr>
            <w:tcW w:w="7513" w:type="dxa"/>
            <w:gridSpan w:val="16"/>
            <w:vAlign w:val="center"/>
          </w:tcPr>
          <w:p>
            <w:pPr>
              <w:autoSpaceDE w:val="0"/>
              <w:autoSpaceDN w:val="0"/>
              <w:adjustRightInd w:val="0"/>
              <w:jc w:val="left"/>
              <w:rPr>
                <w:rFonts w:ascii="宋体" w:hAnsi="宋体" w:cs="宋体"/>
                <w:sz w:val="18"/>
                <w:szCs w:val="18"/>
              </w:rPr>
            </w:pPr>
          </w:p>
          <w:p>
            <w:pPr>
              <w:autoSpaceDE w:val="0"/>
              <w:autoSpaceDN w:val="0"/>
              <w:adjustRightInd w:val="0"/>
              <w:jc w:val="left"/>
              <w:rPr>
                <w:rFonts w:ascii="宋体" w:hAnsi="宋体" w:cs="宋体"/>
                <w:sz w:val="18"/>
                <w:szCs w:val="18"/>
              </w:rPr>
            </w:pPr>
          </w:p>
          <w:p>
            <w:pPr>
              <w:autoSpaceDE w:val="0"/>
              <w:autoSpaceDN w:val="0"/>
              <w:adjustRightInd w:val="0"/>
              <w:jc w:val="left"/>
              <w:rPr>
                <w:rFonts w:ascii="宋体" w:hAnsi="宋体" w:cs="宋体"/>
                <w:sz w:val="18"/>
                <w:szCs w:val="18"/>
              </w:rPr>
            </w:pPr>
            <w:r>
              <w:rPr>
                <w:rFonts w:hint="eastAsia" w:ascii="宋体" w:hAnsi="宋体" w:cs="宋体"/>
                <w:sz w:val="18"/>
                <w:szCs w:val="18"/>
              </w:rPr>
              <w:t>专业监理工程师：</w:t>
            </w:r>
          </w:p>
          <w:p>
            <w:pPr>
              <w:autoSpaceDE w:val="0"/>
              <w:autoSpaceDN w:val="0"/>
              <w:adjustRightInd w:val="0"/>
              <w:jc w:val="left"/>
              <w:rPr>
                <w:rFonts w:ascii="宋体" w:hAnsi="宋体" w:cs="宋体"/>
                <w:sz w:val="18"/>
                <w:szCs w:val="18"/>
              </w:rPr>
            </w:pPr>
            <w:r>
              <w:rPr>
                <w:rFonts w:hint="eastAsia" w:ascii="宋体" w:hAnsi="宋体" w:cs="宋体"/>
                <w:sz w:val="18"/>
                <w:szCs w:val="18"/>
              </w:rPr>
              <w:t xml:space="preserve">（建设单位项目专业负责人）： </w:t>
            </w:r>
            <w:r>
              <w:rPr>
                <w:rFonts w:ascii="宋体" w:hAnsi="宋体" w:cs="宋体"/>
                <w:sz w:val="18"/>
                <w:szCs w:val="18"/>
              </w:rPr>
              <w:t xml:space="preserve">                                      </w:t>
            </w:r>
            <w:r>
              <w:rPr>
                <w:rFonts w:hint="eastAsia" w:ascii="宋体" w:hAnsi="宋体" w:cs="宋体"/>
                <w:sz w:val="18"/>
                <w:szCs w:val="18"/>
              </w:rPr>
              <w:t xml:space="preserve">年 </w:t>
            </w:r>
            <w:r>
              <w:rPr>
                <w:rFonts w:ascii="宋体" w:hAnsi="宋体" w:cs="宋体"/>
                <w:sz w:val="18"/>
                <w:szCs w:val="18"/>
              </w:rPr>
              <w:t xml:space="preserve">  </w:t>
            </w:r>
            <w:r>
              <w:rPr>
                <w:rFonts w:hint="eastAsia" w:ascii="宋体" w:hAnsi="宋体" w:cs="宋体"/>
                <w:sz w:val="18"/>
                <w:szCs w:val="18"/>
              </w:rPr>
              <w:t xml:space="preserve">月 </w:t>
            </w:r>
            <w:r>
              <w:rPr>
                <w:rFonts w:ascii="宋体" w:hAnsi="宋体" w:cs="宋体"/>
                <w:sz w:val="18"/>
                <w:szCs w:val="18"/>
              </w:rPr>
              <w:t xml:space="preserve">  </w:t>
            </w:r>
            <w:r>
              <w:rPr>
                <w:rFonts w:hint="eastAsia" w:ascii="宋体" w:hAnsi="宋体" w:cs="宋体"/>
                <w:sz w:val="18"/>
                <w:szCs w:val="18"/>
              </w:rPr>
              <w:t>日</w:t>
            </w:r>
          </w:p>
        </w:tc>
      </w:tr>
    </w:tbl>
    <w:p>
      <w:pPr>
        <w:widowControl/>
        <w:spacing w:line="240" w:lineRule="auto"/>
        <w:jc w:val="left"/>
        <w:rPr>
          <w:sz w:val="32"/>
        </w:rPr>
        <w:sectPr>
          <w:pgSz w:w="11906" w:h="16838"/>
          <w:pgMar w:top="1440" w:right="1800" w:bottom="1440" w:left="1800" w:header="851" w:footer="992" w:gutter="0"/>
          <w:cols w:space="425" w:num="1"/>
          <w:docGrid w:type="lines" w:linePitch="286" w:charSpace="0"/>
        </w:sectPr>
      </w:pPr>
      <w:r>
        <w:rPr>
          <w:sz w:val="32"/>
        </w:rPr>
        <w:br w:type="page"/>
      </w:r>
    </w:p>
    <w:p>
      <w:pPr>
        <w:pStyle w:val="14"/>
        <w:rPr>
          <w:rFonts w:ascii="Times New Roman" w:hAnsi="Times New Roman" w:cs="Times New Roman"/>
          <w:szCs w:val="28"/>
        </w:rPr>
      </w:pPr>
      <w:bookmarkStart w:id="74" w:name="_Toc101772189"/>
      <w:bookmarkStart w:id="75" w:name="_Toc104366976"/>
      <w:r>
        <w:rPr>
          <w:rFonts w:ascii="Times New Roman" w:hAnsi="Times New Roman" w:cs="Times New Roman"/>
          <w:szCs w:val="28"/>
        </w:rPr>
        <w:t xml:space="preserve">附录E </w:t>
      </w:r>
      <w:bookmarkEnd w:id="74"/>
      <w:r>
        <w:rPr>
          <w:rFonts w:hint="eastAsia" w:ascii="Times New Roman" w:hAnsi="Times New Roman" w:cs="Times New Roman"/>
          <w:szCs w:val="28"/>
        </w:rPr>
        <w:t>分项工程质量检验评定表</w:t>
      </w:r>
      <w:bookmarkEnd w:id="75"/>
    </w:p>
    <w:p>
      <w:pPr>
        <w:pStyle w:val="47"/>
        <w:spacing w:after="120" w:afterLines="50" w:line="360" w:lineRule="auto"/>
        <w:jc w:val="center"/>
        <w:rPr>
          <w:rFonts w:ascii="黑体" w:hAnsi="黑体" w:eastAsia="黑体"/>
          <w:color w:val="auto"/>
          <w:sz w:val="18"/>
          <w:szCs w:val="21"/>
        </w:rPr>
      </w:pPr>
      <w:r>
        <w:rPr>
          <w:rFonts w:hint="eastAsia" w:ascii="黑体" w:hAnsi="黑体" w:eastAsia="黑体"/>
          <w:color w:val="auto"/>
          <w:sz w:val="18"/>
          <w:szCs w:val="21"/>
        </w:rPr>
        <w:t>表</w:t>
      </w:r>
      <w:r>
        <w:rPr>
          <w:rFonts w:ascii="Times New Roman" w:hAnsi="Times New Roman" w:eastAsia="黑体" w:cs="Times New Roman"/>
          <w:b/>
          <w:bCs/>
          <w:color w:val="auto"/>
          <w:sz w:val="18"/>
          <w:szCs w:val="21"/>
        </w:rPr>
        <w:t>E</w:t>
      </w:r>
      <w:r>
        <w:rPr>
          <w:rFonts w:hint="eastAsia" w:ascii="黑体" w:hAnsi="黑体" w:eastAsia="黑体"/>
          <w:color w:val="auto"/>
          <w:sz w:val="18"/>
          <w:szCs w:val="21"/>
        </w:rPr>
        <w:t xml:space="preserve">  分项工程质量检验评定表</w:t>
      </w:r>
    </w:p>
    <w:tbl>
      <w:tblPr>
        <w:tblStyle w:val="17"/>
        <w:tblW w:w="14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5"/>
        <w:gridCol w:w="1143"/>
        <w:gridCol w:w="999"/>
        <w:gridCol w:w="135"/>
        <w:gridCol w:w="580"/>
        <w:gridCol w:w="858"/>
        <w:gridCol w:w="714"/>
        <w:gridCol w:w="858"/>
        <w:gridCol w:w="861"/>
        <w:gridCol w:w="715"/>
        <w:gridCol w:w="715"/>
        <w:gridCol w:w="715"/>
        <w:gridCol w:w="714"/>
        <w:gridCol w:w="717"/>
        <w:gridCol w:w="63"/>
        <w:gridCol w:w="938"/>
        <w:gridCol w:w="858"/>
        <w:gridCol w:w="524"/>
        <w:gridCol w:w="798"/>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677" w:type="dxa"/>
            <w:gridSpan w:val="5"/>
            <w:tcBorders>
              <w:top w:val="single" w:color="auto" w:sz="4" w:space="0"/>
              <w:left w:val="single" w:color="auto" w:sz="4" w:space="0"/>
              <w:bottom w:val="single" w:color="auto" w:sz="4" w:space="0"/>
              <w:right w:val="single" w:color="auto" w:sz="4" w:space="0"/>
            </w:tcBorders>
          </w:tcPr>
          <w:p>
            <w:pPr>
              <w:pStyle w:val="47"/>
              <w:ind w:right="1200"/>
              <w:rPr>
                <w:rFonts w:hAnsi="宋体"/>
                <w:color w:val="auto"/>
                <w:sz w:val="18"/>
                <w:szCs w:val="18"/>
              </w:rPr>
            </w:pPr>
            <w:r>
              <w:rPr>
                <w:rFonts w:hint="eastAsia" w:hAnsi="宋体"/>
                <w:color w:val="auto"/>
                <w:sz w:val="18"/>
                <w:szCs w:val="18"/>
              </w:rPr>
              <w:t>分项工程名称：</w:t>
            </w:r>
          </w:p>
        </w:tc>
        <w:tc>
          <w:tcPr>
            <w:tcW w:w="3871" w:type="dxa"/>
            <w:gridSpan w:val="5"/>
            <w:tcBorders>
              <w:top w:val="single" w:color="auto" w:sz="4" w:space="0"/>
              <w:left w:val="single" w:color="auto" w:sz="4" w:space="0"/>
              <w:bottom w:val="single" w:color="auto" w:sz="4" w:space="0"/>
              <w:right w:val="single" w:color="auto" w:sz="4" w:space="0"/>
            </w:tcBorders>
          </w:tcPr>
          <w:p>
            <w:pPr>
              <w:pStyle w:val="47"/>
              <w:ind w:right="1200"/>
              <w:rPr>
                <w:rFonts w:hAnsi="宋体"/>
                <w:color w:val="auto"/>
                <w:sz w:val="18"/>
                <w:szCs w:val="18"/>
              </w:rPr>
            </w:pPr>
            <w:r>
              <w:rPr>
                <w:rFonts w:hint="eastAsia" w:hAnsi="宋体"/>
                <w:color w:val="auto"/>
                <w:sz w:val="18"/>
                <w:szCs w:val="18"/>
              </w:rPr>
              <w:t>工程部位：（桩号）</w:t>
            </w:r>
          </w:p>
        </w:tc>
        <w:tc>
          <w:tcPr>
            <w:tcW w:w="3639" w:type="dxa"/>
            <w:gridSpan w:val="6"/>
            <w:tcBorders>
              <w:top w:val="single" w:color="auto" w:sz="4" w:space="0"/>
              <w:left w:val="single" w:color="auto" w:sz="4" w:space="0"/>
              <w:bottom w:val="single" w:color="auto" w:sz="4" w:space="0"/>
              <w:right w:val="single" w:color="auto" w:sz="4" w:space="0"/>
            </w:tcBorders>
          </w:tcPr>
          <w:p>
            <w:pPr>
              <w:pStyle w:val="47"/>
              <w:ind w:right="1200"/>
              <w:rPr>
                <w:rFonts w:hAnsi="宋体"/>
                <w:color w:val="auto"/>
                <w:sz w:val="18"/>
                <w:szCs w:val="18"/>
              </w:rPr>
            </w:pPr>
          </w:p>
        </w:tc>
        <w:tc>
          <w:tcPr>
            <w:tcW w:w="3119" w:type="dxa"/>
            <w:gridSpan w:val="5"/>
            <w:tcBorders>
              <w:top w:val="single" w:color="auto" w:sz="4" w:space="0"/>
              <w:left w:val="single" w:color="auto" w:sz="4" w:space="0"/>
              <w:bottom w:val="single" w:color="auto" w:sz="4" w:space="0"/>
              <w:right w:val="single" w:color="auto" w:sz="4" w:space="0"/>
            </w:tcBorders>
          </w:tcPr>
          <w:p>
            <w:pPr>
              <w:spacing w:line="240" w:lineRule="exact"/>
              <w:jc w:val="left"/>
              <w:rPr>
                <w:rFonts w:hAnsi="宋体"/>
                <w:sz w:val="18"/>
                <w:szCs w:val="18"/>
              </w:rPr>
            </w:pPr>
            <w:r>
              <w:rPr>
                <w:rFonts w:hint="eastAsia" w:ascii="宋体" w:hAnsi="宋体"/>
                <w:bCs/>
                <w:sz w:val="18"/>
                <w:szCs w:val="21"/>
              </w:rPr>
              <w:t>所属建设项目（合同段）：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77" w:type="dxa"/>
            <w:gridSpan w:val="5"/>
            <w:tcBorders>
              <w:top w:val="single" w:color="auto" w:sz="4" w:space="0"/>
              <w:left w:val="single" w:color="auto" w:sz="4" w:space="0"/>
              <w:bottom w:val="single" w:color="auto" w:sz="4" w:space="0"/>
              <w:right w:val="single" w:color="auto" w:sz="4" w:space="0"/>
            </w:tcBorders>
          </w:tcPr>
          <w:p>
            <w:pPr>
              <w:pStyle w:val="47"/>
              <w:ind w:right="1200"/>
              <w:rPr>
                <w:rFonts w:hAnsi="宋体"/>
                <w:color w:val="auto"/>
                <w:sz w:val="18"/>
                <w:szCs w:val="18"/>
              </w:rPr>
            </w:pPr>
            <w:r>
              <w:rPr>
                <w:rFonts w:hint="eastAsia" w:hAnsi="宋体"/>
                <w:color w:val="auto"/>
                <w:sz w:val="18"/>
                <w:szCs w:val="18"/>
              </w:rPr>
              <w:t>所属分部工程名称：</w:t>
            </w:r>
          </w:p>
        </w:tc>
        <w:tc>
          <w:tcPr>
            <w:tcW w:w="3871" w:type="dxa"/>
            <w:gridSpan w:val="5"/>
            <w:tcBorders>
              <w:top w:val="single" w:color="auto" w:sz="4" w:space="0"/>
              <w:left w:val="single" w:color="auto" w:sz="4" w:space="0"/>
              <w:bottom w:val="single" w:color="auto" w:sz="4" w:space="0"/>
              <w:right w:val="single" w:color="auto" w:sz="4" w:space="0"/>
            </w:tcBorders>
          </w:tcPr>
          <w:p>
            <w:pPr>
              <w:pStyle w:val="47"/>
              <w:ind w:right="1200"/>
              <w:rPr>
                <w:rFonts w:hAnsi="宋体"/>
                <w:color w:val="auto"/>
                <w:sz w:val="18"/>
                <w:szCs w:val="18"/>
              </w:rPr>
            </w:pPr>
            <w:r>
              <w:rPr>
                <w:rFonts w:hAnsi="宋体"/>
                <w:color w:val="auto"/>
                <w:sz w:val="18"/>
                <w:szCs w:val="18"/>
              </w:rPr>
              <w:t>所属单位工程：</w:t>
            </w:r>
          </w:p>
        </w:tc>
        <w:tc>
          <w:tcPr>
            <w:tcW w:w="3639" w:type="dxa"/>
            <w:gridSpan w:val="6"/>
            <w:tcBorders>
              <w:top w:val="single" w:color="auto" w:sz="4" w:space="0"/>
              <w:left w:val="single" w:color="auto" w:sz="4" w:space="0"/>
              <w:bottom w:val="single" w:color="auto" w:sz="4" w:space="0"/>
              <w:right w:val="single" w:color="auto" w:sz="4" w:space="0"/>
            </w:tcBorders>
          </w:tcPr>
          <w:p>
            <w:pPr>
              <w:pStyle w:val="47"/>
              <w:ind w:right="1200"/>
              <w:rPr>
                <w:rFonts w:hAnsi="宋体"/>
                <w:color w:val="auto"/>
                <w:sz w:val="18"/>
                <w:szCs w:val="18"/>
              </w:rPr>
            </w:pPr>
            <w:r>
              <w:rPr>
                <w:rFonts w:hAnsi="宋体"/>
                <w:color w:val="auto"/>
                <w:sz w:val="18"/>
                <w:szCs w:val="18"/>
              </w:rPr>
              <w:t>施工单位：</w:t>
            </w:r>
          </w:p>
        </w:tc>
        <w:tc>
          <w:tcPr>
            <w:tcW w:w="3119" w:type="dxa"/>
            <w:gridSpan w:val="5"/>
            <w:tcBorders>
              <w:top w:val="single" w:color="auto" w:sz="4" w:space="0"/>
              <w:left w:val="single" w:color="auto" w:sz="4" w:space="0"/>
              <w:bottom w:val="single" w:color="auto" w:sz="4" w:space="0"/>
              <w:right w:val="single" w:color="auto" w:sz="4" w:space="0"/>
            </w:tcBorders>
          </w:tcPr>
          <w:p>
            <w:pPr>
              <w:pStyle w:val="47"/>
              <w:ind w:right="1200"/>
              <w:rPr>
                <w:rFonts w:hAnsi="宋体"/>
                <w:color w:val="auto"/>
                <w:sz w:val="18"/>
                <w:szCs w:val="18"/>
              </w:rPr>
            </w:pPr>
            <w:r>
              <w:rPr>
                <w:rFonts w:hAnsi="宋体"/>
                <w:color w:val="auto"/>
                <w:sz w:val="18"/>
                <w:szCs w:val="18"/>
              </w:rPr>
              <w:t>分项工程编号：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96" w:type="dxa"/>
            <w:gridSpan w:val="2"/>
            <w:tcBorders>
              <w:top w:val="single" w:color="auto" w:sz="4" w:space="0"/>
            </w:tcBorders>
            <w:vAlign w:val="center"/>
          </w:tcPr>
          <w:p>
            <w:pPr>
              <w:spacing w:line="240" w:lineRule="exact"/>
              <w:jc w:val="center"/>
              <w:rPr>
                <w:rFonts w:ascii="宋体" w:hAnsi="宋体"/>
                <w:bCs/>
                <w:sz w:val="18"/>
                <w:szCs w:val="21"/>
              </w:rPr>
            </w:pPr>
            <w:r>
              <w:rPr>
                <w:rFonts w:hint="eastAsia" w:ascii="宋体" w:hAnsi="宋体"/>
                <w:bCs/>
                <w:sz w:val="18"/>
                <w:szCs w:val="21"/>
              </w:rPr>
              <w:t>基本要求</w:t>
            </w:r>
          </w:p>
        </w:tc>
        <w:tc>
          <w:tcPr>
            <w:tcW w:w="12911" w:type="dxa"/>
            <w:gridSpan w:val="19"/>
            <w:tcBorders>
              <w:top w:val="single" w:color="auto" w:sz="4" w:space="0"/>
            </w:tcBorders>
            <w:vAlign w:val="center"/>
          </w:tcPr>
          <w:p>
            <w:pPr>
              <w:pStyle w:val="47"/>
              <w:ind w:right="1200"/>
              <w:rPr>
                <w:rFonts w:hAnsi="宋体" w:cs="Times New Roman"/>
                <w:bCs/>
                <w:color w:val="auto"/>
                <w:kern w:val="2"/>
                <w:sz w:val="18"/>
                <w:szCs w:val="21"/>
              </w:rPr>
            </w:pPr>
            <w:r>
              <w:rPr>
                <w:rFonts w:hint="eastAsia" w:hAnsi="宋体" w:cs="Times New Roman"/>
                <w:bCs/>
                <w:color w:val="auto"/>
                <w:kern w:val="2"/>
                <w:sz w:val="18"/>
                <w:szCs w:val="21"/>
              </w:rPr>
              <w:t>1</w:t>
            </w:r>
            <w:r>
              <w:rPr>
                <w:rFonts w:hAnsi="宋体" w:cs="Times New Roman"/>
                <w:bCs/>
                <w:color w:val="auto"/>
                <w:kern w:val="2"/>
                <w:sz w:val="18"/>
                <w:szCs w:val="21"/>
              </w:rPr>
              <w:t>.</w:t>
            </w:r>
          </w:p>
          <w:p>
            <w:pPr>
              <w:pStyle w:val="47"/>
              <w:ind w:right="1200"/>
              <w:rPr>
                <w:rFonts w:hAnsi="宋体" w:cs="Times New Roman"/>
                <w:bCs/>
                <w:color w:val="auto"/>
                <w:kern w:val="2"/>
                <w:sz w:val="18"/>
                <w:szCs w:val="21"/>
              </w:rPr>
            </w:pPr>
            <w:r>
              <w:rPr>
                <w:rFonts w:hAnsi="宋体" w:cs="Times New Roman"/>
                <w:bCs/>
                <w:color w:val="auto"/>
                <w:kern w:val="2"/>
                <w:sz w:val="18"/>
                <w:szCs w:val="21"/>
              </w:rPr>
              <w:t>2.</w:t>
            </w:r>
          </w:p>
          <w:p>
            <w:pPr>
              <w:pStyle w:val="47"/>
              <w:ind w:right="1200"/>
              <w:rPr>
                <w:rFonts w:hAnsi="宋体" w:cs="Times New Roman"/>
                <w:bCs/>
                <w:color w:val="auto"/>
                <w:kern w:val="2"/>
                <w:sz w:val="18"/>
                <w:szCs w:val="21"/>
              </w:rPr>
            </w:pPr>
            <w:r>
              <w:rPr>
                <w:rFonts w:hAnsi="宋体" w:cs="Times New Roman"/>
                <w:bCs/>
                <w:color w:val="auto"/>
                <w:kern w:val="2"/>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80" w:type="dxa"/>
            <w:vMerge w:val="restart"/>
            <w:vAlign w:val="center"/>
          </w:tcPr>
          <w:p>
            <w:pPr>
              <w:spacing w:line="240" w:lineRule="exact"/>
              <w:jc w:val="center"/>
              <w:rPr>
                <w:rFonts w:ascii="宋体" w:hAnsi="宋体"/>
                <w:bCs/>
                <w:sz w:val="18"/>
                <w:szCs w:val="21"/>
              </w:rPr>
            </w:pPr>
            <w:r>
              <w:rPr>
                <w:rFonts w:hint="eastAsia" w:ascii="宋体" w:hAnsi="宋体"/>
                <w:bCs/>
                <w:sz w:val="18"/>
                <w:szCs w:val="21"/>
              </w:rPr>
              <w:t>实测项目</w:t>
            </w:r>
          </w:p>
        </w:tc>
        <w:tc>
          <w:tcPr>
            <w:tcW w:w="716" w:type="dxa"/>
            <w:vMerge w:val="restart"/>
            <w:vAlign w:val="center"/>
          </w:tcPr>
          <w:p>
            <w:pPr>
              <w:spacing w:line="240" w:lineRule="exact"/>
              <w:jc w:val="center"/>
              <w:rPr>
                <w:rFonts w:ascii="宋体" w:hAnsi="宋体"/>
                <w:bCs/>
                <w:sz w:val="18"/>
                <w:szCs w:val="21"/>
              </w:rPr>
            </w:pPr>
            <w:r>
              <w:rPr>
                <w:rFonts w:hint="eastAsia" w:ascii="宋体" w:hAnsi="宋体"/>
                <w:bCs/>
                <w:sz w:val="18"/>
                <w:szCs w:val="21"/>
              </w:rPr>
              <w:t>项次</w:t>
            </w:r>
          </w:p>
        </w:tc>
        <w:tc>
          <w:tcPr>
            <w:tcW w:w="1144" w:type="dxa"/>
            <w:vMerge w:val="restart"/>
            <w:vAlign w:val="center"/>
          </w:tcPr>
          <w:p>
            <w:pPr>
              <w:spacing w:line="240" w:lineRule="exact"/>
              <w:jc w:val="center"/>
              <w:rPr>
                <w:rFonts w:ascii="宋体" w:hAnsi="宋体"/>
                <w:bCs/>
                <w:sz w:val="18"/>
                <w:szCs w:val="21"/>
              </w:rPr>
            </w:pPr>
            <w:r>
              <w:rPr>
                <w:rFonts w:hint="eastAsia" w:ascii="宋体" w:hAnsi="宋体"/>
                <w:bCs/>
                <w:sz w:val="18"/>
                <w:szCs w:val="21"/>
              </w:rPr>
              <w:t>检查项目</w:t>
            </w:r>
          </w:p>
        </w:tc>
        <w:tc>
          <w:tcPr>
            <w:tcW w:w="1001" w:type="dxa"/>
            <w:vMerge w:val="restart"/>
            <w:vAlign w:val="center"/>
          </w:tcPr>
          <w:p>
            <w:pPr>
              <w:spacing w:line="240" w:lineRule="exact"/>
              <w:jc w:val="center"/>
              <w:rPr>
                <w:rFonts w:ascii="宋体" w:hAnsi="宋体"/>
                <w:bCs/>
                <w:sz w:val="18"/>
                <w:szCs w:val="21"/>
              </w:rPr>
            </w:pPr>
            <w:r>
              <w:rPr>
                <w:rFonts w:hint="eastAsia" w:ascii="宋体" w:hAnsi="宋体"/>
                <w:bCs/>
                <w:sz w:val="18"/>
                <w:szCs w:val="21"/>
              </w:rPr>
              <w:t>规定值或允许偏差</w:t>
            </w:r>
          </w:p>
        </w:tc>
        <w:tc>
          <w:tcPr>
            <w:tcW w:w="7582" w:type="dxa"/>
            <w:gridSpan w:val="11"/>
            <w:vAlign w:val="center"/>
          </w:tcPr>
          <w:p>
            <w:pPr>
              <w:spacing w:line="240" w:lineRule="exact"/>
              <w:jc w:val="center"/>
              <w:rPr>
                <w:rFonts w:ascii="宋体" w:hAnsi="宋体"/>
                <w:bCs/>
                <w:sz w:val="18"/>
                <w:szCs w:val="21"/>
              </w:rPr>
            </w:pPr>
            <w:r>
              <w:rPr>
                <w:rFonts w:hint="eastAsia" w:ascii="宋体" w:hAnsi="宋体"/>
                <w:bCs/>
                <w:sz w:val="18"/>
                <w:szCs w:val="21"/>
              </w:rPr>
              <w:t>实测值或实测偏差值</w:t>
            </w:r>
          </w:p>
        </w:tc>
        <w:tc>
          <w:tcPr>
            <w:tcW w:w="3182" w:type="dxa"/>
            <w:gridSpan w:val="6"/>
            <w:vAlign w:val="center"/>
          </w:tcPr>
          <w:p>
            <w:pPr>
              <w:spacing w:line="240" w:lineRule="exact"/>
              <w:jc w:val="center"/>
              <w:rPr>
                <w:rFonts w:ascii="宋体" w:hAnsi="宋体"/>
                <w:bCs/>
                <w:sz w:val="18"/>
                <w:szCs w:val="21"/>
              </w:rPr>
            </w:pPr>
            <w:r>
              <w:rPr>
                <w:rFonts w:hint="eastAsia" w:ascii="宋体" w:hAnsi="宋体"/>
                <w:bCs/>
                <w:sz w:val="18"/>
                <w:szCs w:val="21"/>
              </w:rPr>
              <w:t>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trHeight w:val="623" w:hRule="atLeast"/>
        </w:trPr>
        <w:tc>
          <w:tcPr>
            <w:tcW w:w="680" w:type="dxa"/>
            <w:vMerge w:val="continue"/>
            <w:vAlign w:val="center"/>
          </w:tcPr>
          <w:p>
            <w:pPr>
              <w:spacing w:line="240" w:lineRule="exact"/>
              <w:jc w:val="center"/>
              <w:rPr>
                <w:rFonts w:ascii="宋体" w:hAnsi="宋体"/>
                <w:bCs/>
                <w:sz w:val="18"/>
                <w:szCs w:val="21"/>
              </w:rPr>
            </w:pPr>
          </w:p>
        </w:tc>
        <w:tc>
          <w:tcPr>
            <w:tcW w:w="716" w:type="dxa"/>
            <w:vMerge w:val="continue"/>
            <w:vAlign w:val="center"/>
          </w:tcPr>
          <w:p>
            <w:pPr>
              <w:spacing w:line="240" w:lineRule="exact"/>
              <w:jc w:val="center"/>
              <w:rPr>
                <w:rFonts w:ascii="宋体" w:hAnsi="宋体"/>
                <w:bCs/>
                <w:sz w:val="18"/>
                <w:szCs w:val="21"/>
              </w:rPr>
            </w:pPr>
          </w:p>
        </w:tc>
        <w:tc>
          <w:tcPr>
            <w:tcW w:w="1144" w:type="dxa"/>
            <w:vMerge w:val="continue"/>
            <w:vAlign w:val="center"/>
          </w:tcPr>
          <w:p>
            <w:pPr>
              <w:spacing w:line="240" w:lineRule="exact"/>
              <w:jc w:val="center"/>
              <w:rPr>
                <w:rFonts w:ascii="宋体" w:hAnsi="宋体"/>
                <w:bCs/>
                <w:sz w:val="18"/>
                <w:szCs w:val="21"/>
              </w:rPr>
            </w:pPr>
          </w:p>
        </w:tc>
        <w:tc>
          <w:tcPr>
            <w:tcW w:w="1001" w:type="dxa"/>
            <w:vMerge w:val="continue"/>
            <w:vAlign w:val="center"/>
          </w:tcPr>
          <w:p>
            <w:pPr>
              <w:spacing w:line="240" w:lineRule="exact"/>
              <w:jc w:val="center"/>
              <w:rPr>
                <w:rFonts w:ascii="宋体" w:hAnsi="宋体"/>
                <w:bCs/>
                <w:sz w:val="18"/>
                <w:szCs w:val="21"/>
              </w:rPr>
            </w:pPr>
          </w:p>
        </w:tc>
        <w:tc>
          <w:tcPr>
            <w:tcW w:w="715" w:type="dxa"/>
            <w:gridSpan w:val="2"/>
            <w:vAlign w:val="center"/>
          </w:tcPr>
          <w:p>
            <w:pPr>
              <w:spacing w:line="240" w:lineRule="exact"/>
              <w:jc w:val="center"/>
              <w:rPr>
                <w:rFonts w:ascii="宋体" w:hAnsi="宋体"/>
                <w:bCs/>
                <w:sz w:val="18"/>
                <w:szCs w:val="21"/>
              </w:rPr>
            </w:pPr>
            <w:r>
              <w:rPr>
                <w:rFonts w:hint="eastAsia" w:ascii="宋体" w:hAnsi="宋体"/>
                <w:bCs/>
                <w:sz w:val="18"/>
                <w:szCs w:val="21"/>
              </w:rPr>
              <w:t>1</w:t>
            </w:r>
          </w:p>
        </w:tc>
        <w:tc>
          <w:tcPr>
            <w:tcW w:w="858" w:type="dxa"/>
            <w:vAlign w:val="center"/>
          </w:tcPr>
          <w:p>
            <w:pPr>
              <w:spacing w:line="240" w:lineRule="exact"/>
              <w:jc w:val="center"/>
              <w:rPr>
                <w:rFonts w:ascii="宋体" w:hAnsi="宋体"/>
                <w:bCs/>
                <w:sz w:val="18"/>
                <w:szCs w:val="21"/>
              </w:rPr>
            </w:pPr>
            <w:r>
              <w:rPr>
                <w:rFonts w:hint="eastAsia" w:ascii="宋体" w:hAnsi="宋体"/>
                <w:bCs/>
                <w:sz w:val="18"/>
                <w:szCs w:val="21"/>
              </w:rPr>
              <w:t>2</w:t>
            </w:r>
          </w:p>
        </w:tc>
        <w:tc>
          <w:tcPr>
            <w:tcW w:w="714" w:type="dxa"/>
            <w:vAlign w:val="center"/>
          </w:tcPr>
          <w:p>
            <w:pPr>
              <w:spacing w:line="240" w:lineRule="exact"/>
              <w:jc w:val="center"/>
              <w:rPr>
                <w:rFonts w:ascii="宋体" w:hAnsi="宋体"/>
                <w:bCs/>
                <w:sz w:val="18"/>
                <w:szCs w:val="21"/>
              </w:rPr>
            </w:pPr>
            <w:r>
              <w:rPr>
                <w:rFonts w:hint="eastAsia" w:ascii="宋体" w:hAnsi="宋体"/>
                <w:bCs/>
                <w:sz w:val="18"/>
                <w:szCs w:val="21"/>
              </w:rPr>
              <w:t>3</w:t>
            </w:r>
          </w:p>
        </w:tc>
        <w:tc>
          <w:tcPr>
            <w:tcW w:w="858" w:type="dxa"/>
            <w:vAlign w:val="center"/>
          </w:tcPr>
          <w:p>
            <w:pPr>
              <w:spacing w:line="240" w:lineRule="exact"/>
              <w:jc w:val="center"/>
              <w:rPr>
                <w:rFonts w:ascii="宋体" w:hAnsi="宋体"/>
                <w:bCs/>
                <w:sz w:val="18"/>
                <w:szCs w:val="21"/>
              </w:rPr>
            </w:pPr>
            <w:r>
              <w:rPr>
                <w:rFonts w:hint="eastAsia" w:ascii="宋体" w:hAnsi="宋体"/>
                <w:bCs/>
                <w:sz w:val="18"/>
                <w:szCs w:val="21"/>
              </w:rPr>
              <w:t>4</w:t>
            </w:r>
          </w:p>
        </w:tc>
        <w:tc>
          <w:tcPr>
            <w:tcW w:w="858" w:type="dxa"/>
            <w:vAlign w:val="center"/>
          </w:tcPr>
          <w:p>
            <w:pPr>
              <w:spacing w:line="240" w:lineRule="exact"/>
              <w:jc w:val="center"/>
              <w:rPr>
                <w:rFonts w:ascii="宋体" w:hAnsi="宋体"/>
                <w:bCs/>
                <w:sz w:val="18"/>
                <w:szCs w:val="21"/>
              </w:rPr>
            </w:pPr>
            <w:r>
              <w:rPr>
                <w:rFonts w:hint="eastAsia" w:ascii="宋体" w:hAnsi="宋体"/>
                <w:bCs/>
                <w:sz w:val="18"/>
                <w:szCs w:val="21"/>
              </w:rPr>
              <w:t>5</w:t>
            </w:r>
          </w:p>
        </w:tc>
        <w:tc>
          <w:tcPr>
            <w:tcW w:w="715" w:type="dxa"/>
            <w:vAlign w:val="center"/>
          </w:tcPr>
          <w:p>
            <w:pPr>
              <w:spacing w:line="240" w:lineRule="exact"/>
              <w:jc w:val="center"/>
              <w:rPr>
                <w:rFonts w:ascii="宋体" w:hAnsi="宋体"/>
                <w:bCs/>
                <w:sz w:val="18"/>
                <w:szCs w:val="21"/>
              </w:rPr>
            </w:pPr>
            <w:r>
              <w:rPr>
                <w:rFonts w:hint="eastAsia" w:ascii="宋体" w:hAnsi="宋体"/>
                <w:bCs/>
                <w:sz w:val="18"/>
                <w:szCs w:val="21"/>
              </w:rPr>
              <w:t>6</w:t>
            </w:r>
          </w:p>
        </w:tc>
        <w:tc>
          <w:tcPr>
            <w:tcW w:w="715" w:type="dxa"/>
            <w:vAlign w:val="center"/>
          </w:tcPr>
          <w:p>
            <w:pPr>
              <w:spacing w:line="240" w:lineRule="exact"/>
              <w:jc w:val="center"/>
              <w:rPr>
                <w:rFonts w:ascii="宋体" w:hAnsi="宋体"/>
                <w:bCs/>
                <w:sz w:val="18"/>
                <w:szCs w:val="21"/>
              </w:rPr>
            </w:pPr>
            <w:r>
              <w:rPr>
                <w:rFonts w:hint="eastAsia" w:ascii="宋体" w:hAnsi="宋体"/>
                <w:bCs/>
                <w:sz w:val="18"/>
                <w:szCs w:val="21"/>
              </w:rPr>
              <w:t>7</w:t>
            </w:r>
          </w:p>
        </w:tc>
        <w:tc>
          <w:tcPr>
            <w:tcW w:w="715" w:type="dxa"/>
            <w:vAlign w:val="center"/>
          </w:tcPr>
          <w:p>
            <w:pPr>
              <w:spacing w:line="240" w:lineRule="exact"/>
              <w:jc w:val="center"/>
              <w:rPr>
                <w:rFonts w:ascii="宋体" w:hAnsi="宋体"/>
                <w:bCs/>
                <w:sz w:val="18"/>
                <w:szCs w:val="21"/>
              </w:rPr>
            </w:pPr>
            <w:r>
              <w:rPr>
                <w:rFonts w:hint="eastAsia" w:ascii="宋体" w:hAnsi="宋体"/>
                <w:bCs/>
                <w:sz w:val="18"/>
                <w:szCs w:val="21"/>
              </w:rPr>
              <w:t>8</w:t>
            </w:r>
          </w:p>
        </w:tc>
        <w:tc>
          <w:tcPr>
            <w:tcW w:w="714" w:type="dxa"/>
            <w:vAlign w:val="center"/>
          </w:tcPr>
          <w:p>
            <w:pPr>
              <w:spacing w:line="240" w:lineRule="exact"/>
              <w:jc w:val="center"/>
              <w:rPr>
                <w:rFonts w:ascii="宋体" w:hAnsi="宋体"/>
                <w:bCs/>
                <w:sz w:val="18"/>
                <w:szCs w:val="21"/>
              </w:rPr>
            </w:pPr>
            <w:r>
              <w:rPr>
                <w:rFonts w:hint="eastAsia" w:ascii="宋体" w:hAnsi="宋体"/>
                <w:bCs/>
                <w:sz w:val="18"/>
                <w:szCs w:val="21"/>
              </w:rPr>
              <w:t>9</w:t>
            </w:r>
          </w:p>
        </w:tc>
        <w:tc>
          <w:tcPr>
            <w:tcW w:w="715" w:type="dxa"/>
            <w:vAlign w:val="center"/>
          </w:tcPr>
          <w:p>
            <w:pPr>
              <w:spacing w:line="240" w:lineRule="exact"/>
              <w:jc w:val="center"/>
              <w:rPr>
                <w:rFonts w:ascii="宋体" w:hAnsi="宋体"/>
                <w:bCs/>
                <w:sz w:val="18"/>
                <w:szCs w:val="21"/>
              </w:rPr>
            </w:pPr>
            <w:r>
              <w:rPr>
                <w:rFonts w:hint="eastAsia" w:ascii="宋体" w:hAnsi="宋体"/>
                <w:bCs/>
                <w:sz w:val="18"/>
                <w:szCs w:val="21"/>
              </w:rPr>
              <w:t>1</w:t>
            </w:r>
            <w:r>
              <w:rPr>
                <w:rFonts w:ascii="宋体" w:hAnsi="宋体"/>
                <w:bCs/>
                <w:sz w:val="18"/>
                <w:szCs w:val="21"/>
              </w:rPr>
              <w:t>0</w:t>
            </w:r>
          </w:p>
        </w:tc>
        <w:tc>
          <w:tcPr>
            <w:tcW w:w="1002" w:type="dxa"/>
            <w:gridSpan w:val="2"/>
            <w:vAlign w:val="center"/>
          </w:tcPr>
          <w:p>
            <w:pPr>
              <w:spacing w:line="240" w:lineRule="exact"/>
              <w:jc w:val="center"/>
              <w:rPr>
                <w:rFonts w:ascii="宋体" w:hAnsi="宋体"/>
                <w:bCs/>
                <w:sz w:val="18"/>
                <w:szCs w:val="21"/>
              </w:rPr>
            </w:pPr>
            <w:r>
              <w:rPr>
                <w:rFonts w:hint="eastAsia" w:ascii="宋体" w:hAnsi="宋体"/>
                <w:bCs/>
                <w:sz w:val="18"/>
                <w:szCs w:val="21"/>
              </w:rPr>
              <w:t>平均、代表值</w:t>
            </w:r>
          </w:p>
        </w:tc>
        <w:tc>
          <w:tcPr>
            <w:tcW w:w="858" w:type="dxa"/>
            <w:vAlign w:val="center"/>
          </w:tcPr>
          <w:p>
            <w:pPr>
              <w:spacing w:line="240" w:lineRule="exact"/>
              <w:jc w:val="center"/>
              <w:rPr>
                <w:rFonts w:ascii="宋体" w:hAnsi="宋体"/>
                <w:bCs/>
                <w:sz w:val="18"/>
                <w:szCs w:val="21"/>
              </w:rPr>
            </w:pPr>
            <w:r>
              <w:rPr>
                <w:rFonts w:hint="eastAsia" w:ascii="宋体" w:hAnsi="宋体"/>
                <w:bCs/>
                <w:sz w:val="18"/>
                <w:szCs w:val="21"/>
              </w:rPr>
              <w:t>合格率（%）</w:t>
            </w:r>
          </w:p>
        </w:tc>
        <w:tc>
          <w:tcPr>
            <w:tcW w:w="1321" w:type="dxa"/>
            <w:gridSpan w:val="2"/>
            <w:vAlign w:val="center"/>
          </w:tcPr>
          <w:p>
            <w:pPr>
              <w:spacing w:line="240" w:lineRule="exact"/>
              <w:jc w:val="center"/>
              <w:rPr>
                <w:rFonts w:ascii="宋体" w:hAnsi="宋体"/>
                <w:bCs/>
                <w:sz w:val="18"/>
                <w:szCs w:val="21"/>
              </w:rPr>
            </w:pPr>
            <w:r>
              <w:rPr>
                <w:rFonts w:hint="eastAsia" w:ascii="宋体" w:hAnsi="宋体"/>
                <w:bCs/>
                <w:sz w:val="18"/>
                <w:szCs w:val="21"/>
              </w:rPr>
              <w:t>合格判定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22" w:hRule="atLeast"/>
        </w:trPr>
        <w:tc>
          <w:tcPr>
            <w:tcW w:w="680" w:type="dxa"/>
            <w:vMerge w:val="continue"/>
            <w:vAlign w:val="center"/>
          </w:tcPr>
          <w:p>
            <w:pPr>
              <w:spacing w:line="240" w:lineRule="exact"/>
              <w:jc w:val="center"/>
              <w:rPr>
                <w:rFonts w:ascii="宋体" w:hAnsi="宋体"/>
                <w:bCs/>
                <w:sz w:val="18"/>
                <w:szCs w:val="21"/>
              </w:rPr>
            </w:pPr>
          </w:p>
        </w:tc>
        <w:tc>
          <w:tcPr>
            <w:tcW w:w="716" w:type="dxa"/>
            <w:vAlign w:val="center"/>
          </w:tcPr>
          <w:p>
            <w:pPr>
              <w:spacing w:line="240" w:lineRule="exact"/>
              <w:jc w:val="center"/>
              <w:rPr>
                <w:rFonts w:ascii="宋体" w:hAnsi="宋体"/>
                <w:bCs/>
                <w:sz w:val="18"/>
                <w:szCs w:val="21"/>
              </w:rPr>
            </w:pPr>
          </w:p>
        </w:tc>
        <w:tc>
          <w:tcPr>
            <w:tcW w:w="1144" w:type="dxa"/>
            <w:vAlign w:val="center"/>
          </w:tcPr>
          <w:p>
            <w:pPr>
              <w:spacing w:line="240" w:lineRule="exact"/>
              <w:jc w:val="center"/>
              <w:rPr>
                <w:rFonts w:ascii="宋体" w:hAnsi="宋体"/>
                <w:bCs/>
                <w:sz w:val="18"/>
                <w:szCs w:val="21"/>
              </w:rPr>
            </w:pPr>
          </w:p>
        </w:tc>
        <w:tc>
          <w:tcPr>
            <w:tcW w:w="1001" w:type="dxa"/>
            <w:vAlign w:val="center"/>
          </w:tcPr>
          <w:p>
            <w:pPr>
              <w:spacing w:line="240" w:lineRule="exact"/>
              <w:jc w:val="center"/>
              <w:rPr>
                <w:rFonts w:ascii="宋体" w:hAnsi="宋体"/>
                <w:bCs/>
                <w:sz w:val="18"/>
                <w:szCs w:val="21"/>
              </w:rPr>
            </w:pPr>
          </w:p>
        </w:tc>
        <w:tc>
          <w:tcPr>
            <w:tcW w:w="715" w:type="dxa"/>
            <w:gridSpan w:val="2"/>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714" w:type="dxa"/>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714"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1002" w:type="dxa"/>
            <w:gridSpan w:val="2"/>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1321" w:type="dxa"/>
            <w:gridSpan w:val="2"/>
            <w:vAlign w:val="center"/>
          </w:tcPr>
          <w:p>
            <w:pPr>
              <w:spacing w:line="240" w:lineRule="exact"/>
              <w:jc w:val="center"/>
              <w:rPr>
                <w:rFonts w:ascii="宋体" w:hAnsi="宋体"/>
                <w:bCs/>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85" w:hRule="atLeast"/>
        </w:trPr>
        <w:tc>
          <w:tcPr>
            <w:tcW w:w="680" w:type="dxa"/>
            <w:vMerge w:val="continue"/>
            <w:vAlign w:val="center"/>
          </w:tcPr>
          <w:p>
            <w:pPr>
              <w:spacing w:line="240" w:lineRule="exact"/>
              <w:jc w:val="center"/>
              <w:rPr>
                <w:rFonts w:ascii="宋体" w:hAnsi="宋体"/>
                <w:bCs/>
                <w:sz w:val="18"/>
                <w:szCs w:val="21"/>
              </w:rPr>
            </w:pPr>
          </w:p>
        </w:tc>
        <w:tc>
          <w:tcPr>
            <w:tcW w:w="716" w:type="dxa"/>
            <w:vAlign w:val="center"/>
          </w:tcPr>
          <w:p>
            <w:pPr>
              <w:spacing w:line="240" w:lineRule="exact"/>
              <w:jc w:val="center"/>
              <w:rPr>
                <w:rFonts w:ascii="宋体" w:hAnsi="宋体"/>
                <w:bCs/>
                <w:sz w:val="18"/>
                <w:szCs w:val="21"/>
              </w:rPr>
            </w:pPr>
          </w:p>
        </w:tc>
        <w:tc>
          <w:tcPr>
            <w:tcW w:w="1144" w:type="dxa"/>
            <w:vAlign w:val="center"/>
          </w:tcPr>
          <w:p>
            <w:pPr>
              <w:spacing w:line="240" w:lineRule="exact"/>
              <w:jc w:val="center"/>
              <w:rPr>
                <w:rFonts w:ascii="宋体" w:hAnsi="宋体"/>
                <w:bCs/>
                <w:sz w:val="18"/>
                <w:szCs w:val="21"/>
              </w:rPr>
            </w:pPr>
          </w:p>
        </w:tc>
        <w:tc>
          <w:tcPr>
            <w:tcW w:w="1001" w:type="dxa"/>
            <w:vAlign w:val="center"/>
          </w:tcPr>
          <w:p>
            <w:pPr>
              <w:spacing w:line="240" w:lineRule="exact"/>
              <w:jc w:val="center"/>
              <w:rPr>
                <w:rFonts w:ascii="宋体" w:hAnsi="宋体"/>
                <w:bCs/>
                <w:sz w:val="18"/>
                <w:szCs w:val="21"/>
              </w:rPr>
            </w:pPr>
          </w:p>
        </w:tc>
        <w:tc>
          <w:tcPr>
            <w:tcW w:w="715" w:type="dxa"/>
            <w:gridSpan w:val="2"/>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714" w:type="dxa"/>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714"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1002" w:type="dxa"/>
            <w:gridSpan w:val="2"/>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1321" w:type="dxa"/>
            <w:gridSpan w:val="2"/>
            <w:vAlign w:val="center"/>
          </w:tcPr>
          <w:p>
            <w:pPr>
              <w:spacing w:line="240" w:lineRule="exact"/>
              <w:jc w:val="center"/>
              <w:rPr>
                <w:rFonts w:ascii="宋体" w:hAnsi="宋体"/>
                <w:bCs/>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8" w:hRule="atLeast"/>
        </w:trPr>
        <w:tc>
          <w:tcPr>
            <w:tcW w:w="680" w:type="dxa"/>
            <w:vMerge w:val="continue"/>
            <w:vAlign w:val="center"/>
          </w:tcPr>
          <w:p>
            <w:pPr>
              <w:spacing w:line="240" w:lineRule="exact"/>
              <w:jc w:val="center"/>
              <w:rPr>
                <w:rFonts w:ascii="宋体" w:hAnsi="宋体"/>
                <w:bCs/>
                <w:sz w:val="18"/>
                <w:szCs w:val="21"/>
              </w:rPr>
            </w:pPr>
          </w:p>
        </w:tc>
        <w:tc>
          <w:tcPr>
            <w:tcW w:w="716" w:type="dxa"/>
            <w:vAlign w:val="center"/>
          </w:tcPr>
          <w:p>
            <w:pPr>
              <w:spacing w:line="240" w:lineRule="exact"/>
              <w:jc w:val="center"/>
              <w:rPr>
                <w:rFonts w:ascii="宋体" w:hAnsi="宋体"/>
                <w:bCs/>
                <w:sz w:val="18"/>
                <w:szCs w:val="21"/>
              </w:rPr>
            </w:pPr>
          </w:p>
        </w:tc>
        <w:tc>
          <w:tcPr>
            <w:tcW w:w="1144" w:type="dxa"/>
            <w:vAlign w:val="center"/>
          </w:tcPr>
          <w:p>
            <w:pPr>
              <w:spacing w:line="240" w:lineRule="exact"/>
              <w:jc w:val="center"/>
              <w:rPr>
                <w:rFonts w:ascii="宋体" w:hAnsi="宋体"/>
                <w:bCs/>
                <w:sz w:val="18"/>
                <w:szCs w:val="21"/>
              </w:rPr>
            </w:pPr>
          </w:p>
        </w:tc>
        <w:tc>
          <w:tcPr>
            <w:tcW w:w="1001" w:type="dxa"/>
            <w:vAlign w:val="center"/>
          </w:tcPr>
          <w:p>
            <w:pPr>
              <w:spacing w:line="240" w:lineRule="exact"/>
              <w:jc w:val="center"/>
              <w:rPr>
                <w:rFonts w:ascii="宋体" w:hAnsi="宋体"/>
                <w:bCs/>
                <w:sz w:val="18"/>
                <w:szCs w:val="21"/>
              </w:rPr>
            </w:pPr>
          </w:p>
        </w:tc>
        <w:tc>
          <w:tcPr>
            <w:tcW w:w="715" w:type="dxa"/>
            <w:gridSpan w:val="2"/>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714" w:type="dxa"/>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714"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1002" w:type="dxa"/>
            <w:gridSpan w:val="2"/>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1321" w:type="dxa"/>
            <w:gridSpan w:val="2"/>
            <w:vAlign w:val="center"/>
          </w:tcPr>
          <w:p>
            <w:pPr>
              <w:spacing w:line="240" w:lineRule="exact"/>
              <w:jc w:val="center"/>
              <w:rPr>
                <w:rFonts w:ascii="宋体" w:hAnsi="宋体"/>
                <w:bCs/>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8" w:hRule="atLeast"/>
        </w:trPr>
        <w:tc>
          <w:tcPr>
            <w:tcW w:w="680" w:type="dxa"/>
            <w:vMerge w:val="continue"/>
            <w:vAlign w:val="center"/>
          </w:tcPr>
          <w:p>
            <w:pPr>
              <w:spacing w:line="240" w:lineRule="exact"/>
              <w:jc w:val="center"/>
              <w:rPr>
                <w:rFonts w:ascii="宋体" w:hAnsi="宋体"/>
                <w:bCs/>
                <w:sz w:val="18"/>
                <w:szCs w:val="21"/>
              </w:rPr>
            </w:pPr>
          </w:p>
        </w:tc>
        <w:tc>
          <w:tcPr>
            <w:tcW w:w="716" w:type="dxa"/>
            <w:vAlign w:val="center"/>
          </w:tcPr>
          <w:p>
            <w:pPr>
              <w:spacing w:line="240" w:lineRule="exact"/>
              <w:jc w:val="center"/>
              <w:rPr>
                <w:rFonts w:ascii="宋体" w:hAnsi="宋体"/>
                <w:bCs/>
                <w:sz w:val="18"/>
                <w:szCs w:val="21"/>
              </w:rPr>
            </w:pPr>
          </w:p>
        </w:tc>
        <w:tc>
          <w:tcPr>
            <w:tcW w:w="1144" w:type="dxa"/>
            <w:vAlign w:val="center"/>
          </w:tcPr>
          <w:p>
            <w:pPr>
              <w:spacing w:line="240" w:lineRule="exact"/>
              <w:jc w:val="center"/>
              <w:rPr>
                <w:rFonts w:ascii="宋体" w:hAnsi="宋体"/>
                <w:bCs/>
                <w:sz w:val="18"/>
                <w:szCs w:val="21"/>
              </w:rPr>
            </w:pPr>
          </w:p>
        </w:tc>
        <w:tc>
          <w:tcPr>
            <w:tcW w:w="1001" w:type="dxa"/>
            <w:vAlign w:val="center"/>
          </w:tcPr>
          <w:p>
            <w:pPr>
              <w:spacing w:line="240" w:lineRule="exact"/>
              <w:jc w:val="center"/>
              <w:rPr>
                <w:rFonts w:ascii="宋体" w:hAnsi="宋体"/>
                <w:bCs/>
                <w:sz w:val="18"/>
                <w:szCs w:val="21"/>
              </w:rPr>
            </w:pPr>
          </w:p>
        </w:tc>
        <w:tc>
          <w:tcPr>
            <w:tcW w:w="715" w:type="dxa"/>
            <w:gridSpan w:val="2"/>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714" w:type="dxa"/>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714"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1002" w:type="dxa"/>
            <w:gridSpan w:val="2"/>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1321" w:type="dxa"/>
            <w:gridSpan w:val="2"/>
            <w:vAlign w:val="center"/>
          </w:tcPr>
          <w:p>
            <w:pPr>
              <w:spacing w:line="240" w:lineRule="exact"/>
              <w:jc w:val="center"/>
              <w:rPr>
                <w:rFonts w:ascii="宋体" w:hAnsi="宋体"/>
                <w:bCs/>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83" w:hRule="atLeast"/>
        </w:trPr>
        <w:tc>
          <w:tcPr>
            <w:tcW w:w="680" w:type="dxa"/>
            <w:vMerge w:val="continue"/>
            <w:vAlign w:val="center"/>
          </w:tcPr>
          <w:p>
            <w:pPr>
              <w:spacing w:line="240" w:lineRule="exact"/>
              <w:jc w:val="center"/>
              <w:rPr>
                <w:rFonts w:ascii="宋体" w:hAnsi="宋体"/>
                <w:bCs/>
                <w:sz w:val="18"/>
                <w:szCs w:val="21"/>
              </w:rPr>
            </w:pPr>
          </w:p>
        </w:tc>
        <w:tc>
          <w:tcPr>
            <w:tcW w:w="716" w:type="dxa"/>
            <w:vAlign w:val="center"/>
          </w:tcPr>
          <w:p>
            <w:pPr>
              <w:spacing w:line="240" w:lineRule="exact"/>
              <w:jc w:val="center"/>
              <w:rPr>
                <w:rFonts w:ascii="宋体" w:hAnsi="宋体"/>
                <w:bCs/>
                <w:sz w:val="18"/>
                <w:szCs w:val="21"/>
              </w:rPr>
            </w:pPr>
          </w:p>
        </w:tc>
        <w:tc>
          <w:tcPr>
            <w:tcW w:w="1144" w:type="dxa"/>
            <w:vAlign w:val="center"/>
          </w:tcPr>
          <w:p>
            <w:pPr>
              <w:spacing w:line="240" w:lineRule="exact"/>
              <w:jc w:val="center"/>
              <w:rPr>
                <w:rFonts w:ascii="宋体" w:hAnsi="宋体"/>
                <w:bCs/>
                <w:sz w:val="18"/>
                <w:szCs w:val="21"/>
              </w:rPr>
            </w:pPr>
          </w:p>
        </w:tc>
        <w:tc>
          <w:tcPr>
            <w:tcW w:w="1001" w:type="dxa"/>
            <w:vAlign w:val="center"/>
          </w:tcPr>
          <w:p>
            <w:pPr>
              <w:spacing w:line="240" w:lineRule="exact"/>
              <w:jc w:val="center"/>
              <w:rPr>
                <w:rFonts w:ascii="宋体" w:hAnsi="宋体"/>
                <w:bCs/>
                <w:sz w:val="18"/>
                <w:szCs w:val="21"/>
              </w:rPr>
            </w:pPr>
          </w:p>
        </w:tc>
        <w:tc>
          <w:tcPr>
            <w:tcW w:w="715" w:type="dxa"/>
            <w:gridSpan w:val="2"/>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714" w:type="dxa"/>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714"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1002" w:type="dxa"/>
            <w:gridSpan w:val="2"/>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1321" w:type="dxa"/>
            <w:gridSpan w:val="2"/>
            <w:vAlign w:val="center"/>
          </w:tcPr>
          <w:p>
            <w:pPr>
              <w:spacing w:line="240" w:lineRule="exact"/>
              <w:jc w:val="center"/>
              <w:rPr>
                <w:rFonts w:ascii="宋体" w:hAnsi="宋体"/>
                <w:bCs/>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78" w:hRule="atLeast"/>
        </w:trPr>
        <w:tc>
          <w:tcPr>
            <w:tcW w:w="2541" w:type="dxa"/>
            <w:gridSpan w:val="3"/>
            <w:vAlign w:val="center"/>
          </w:tcPr>
          <w:p>
            <w:pPr>
              <w:spacing w:line="240" w:lineRule="exact"/>
              <w:jc w:val="center"/>
              <w:rPr>
                <w:rFonts w:ascii="宋体" w:hAnsi="宋体"/>
                <w:bCs/>
                <w:sz w:val="18"/>
                <w:szCs w:val="21"/>
              </w:rPr>
            </w:pPr>
            <w:r>
              <w:rPr>
                <w:rFonts w:hint="eastAsia" w:ascii="宋体" w:hAnsi="宋体"/>
                <w:bCs/>
                <w:sz w:val="18"/>
                <w:szCs w:val="21"/>
              </w:rPr>
              <w:t>外观质量</w:t>
            </w:r>
          </w:p>
        </w:tc>
        <w:tc>
          <w:tcPr>
            <w:tcW w:w="1001" w:type="dxa"/>
            <w:vAlign w:val="center"/>
          </w:tcPr>
          <w:p>
            <w:pPr>
              <w:spacing w:line="240" w:lineRule="exact"/>
              <w:jc w:val="center"/>
              <w:rPr>
                <w:rFonts w:ascii="宋体" w:hAnsi="宋体"/>
                <w:bCs/>
                <w:sz w:val="18"/>
                <w:szCs w:val="21"/>
              </w:rPr>
            </w:pPr>
          </w:p>
        </w:tc>
        <w:tc>
          <w:tcPr>
            <w:tcW w:w="715" w:type="dxa"/>
            <w:gridSpan w:val="2"/>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714" w:type="dxa"/>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2860" w:type="dxa"/>
            <w:gridSpan w:val="4"/>
            <w:vAlign w:val="center"/>
          </w:tcPr>
          <w:p>
            <w:pPr>
              <w:spacing w:line="240" w:lineRule="exact"/>
              <w:jc w:val="center"/>
              <w:rPr>
                <w:rFonts w:ascii="宋体" w:hAnsi="宋体"/>
                <w:bCs/>
                <w:sz w:val="18"/>
                <w:szCs w:val="21"/>
              </w:rPr>
            </w:pPr>
            <w:r>
              <w:rPr>
                <w:rFonts w:ascii="宋体" w:hAnsi="宋体"/>
                <w:bCs/>
                <w:sz w:val="18"/>
                <w:szCs w:val="21"/>
              </w:rPr>
              <w:t>质量保证资料</w:t>
            </w:r>
          </w:p>
        </w:tc>
        <w:tc>
          <w:tcPr>
            <w:tcW w:w="3182" w:type="dxa"/>
            <w:gridSpan w:val="5"/>
            <w:vAlign w:val="center"/>
          </w:tcPr>
          <w:p>
            <w:pPr>
              <w:spacing w:line="240" w:lineRule="exact"/>
              <w:jc w:val="center"/>
              <w:rPr>
                <w:rFonts w:ascii="宋体" w:hAnsi="宋体"/>
                <w:bCs/>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08" w:hRule="atLeast"/>
        </w:trPr>
        <w:tc>
          <w:tcPr>
            <w:tcW w:w="2541" w:type="dxa"/>
            <w:gridSpan w:val="3"/>
            <w:vAlign w:val="center"/>
          </w:tcPr>
          <w:p>
            <w:pPr>
              <w:spacing w:line="240" w:lineRule="exact"/>
              <w:jc w:val="center"/>
              <w:rPr>
                <w:rFonts w:ascii="宋体" w:hAnsi="宋体"/>
                <w:bCs/>
                <w:sz w:val="18"/>
                <w:szCs w:val="21"/>
              </w:rPr>
            </w:pPr>
            <w:r>
              <w:rPr>
                <w:rFonts w:hint="eastAsia" w:ascii="宋体" w:hAnsi="宋体"/>
                <w:bCs/>
                <w:sz w:val="18"/>
                <w:szCs w:val="21"/>
              </w:rPr>
              <w:t>工程质量等级评定</w:t>
            </w:r>
          </w:p>
        </w:tc>
        <w:tc>
          <w:tcPr>
            <w:tcW w:w="1001" w:type="dxa"/>
            <w:vAlign w:val="center"/>
          </w:tcPr>
          <w:p>
            <w:pPr>
              <w:spacing w:line="240" w:lineRule="exact"/>
              <w:jc w:val="center"/>
              <w:rPr>
                <w:rFonts w:ascii="宋体" w:hAnsi="宋体"/>
                <w:bCs/>
                <w:sz w:val="18"/>
                <w:szCs w:val="21"/>
              </w:rPr>
            </w:pPr>
          </w:p>
        </w:tc>
        <w:tc>
          <w:tcPr>
            <w:tcW w:w="715" w:type="dxa"/>
            <w:gridSpan w:val="2"/>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714" w:type="dxa"/>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714" w:type="dxa"/>
            <w:vAlign w:val="center"/>
          </w:tcPr>
          <w:p>
            <w:pPr>
              <w:spacing w:line="240" w:lineRule="exact"/>
              <w:jc w:val="center"/>
              <w:rPr>
                <w:rFonts w:ascii="宋体" w:hAnsi="宋体"/>
                <w:bCs/>
                <w:sz w:val="18"/>
                <w:szCs w:val="21"/>
              </w:rPr>
            </w:pPr>
          </w:p>
        </w:tc>
        <w:tc>
          <w:tcPr>
            <w:tcW w:w="715" w:type="dxa"/>
            <w:vAlign w:val="center"/>
          </w:tcPr>
          <w:p>
            <w:pPr>
              <w:spacing w:line="240" w:lineRule="exact"/>
              <w:jc w:val="center"/>
              <w:rPr>
                <w:rFonts w:ascii="宋体" w:hAnsi="宋体"/>
                <w:bCs/>
                <w:sz w:val="18"/>
                <w:szCs w:val="21"/>
              </w:rPr>
            </w:pPr>
          </w:p>
        </w:tc>
        <w:tc>
          <w:tcPr>
            <w:tcW w:w="1002" w:type="dxa"/>
            <w:gridSpan w:val="2"/>
            <w:vAlign w:val="center"/>
          </w:tcPr>
          <w:p>
            <w:pPr>
              <w:spacing w:line="240" w:lineRule="exact"/>
              <w:jc w:val="center"/>
              <w:rPr>
                <w:rFonts w:ascii="宋体" w:hAnsi="宋体"/>
                <w:bCs/>
                <w:sz w:val="18"/>
                <w:szCs w:val="21"/>
              </w:rPr>
            </w:pPr>
          </w:p>
        </w:tc>
        <w:tc>
          <w:tcPr>
            <w:tcW w:w="858" w:type="dxa"/>
            <w:vAlign w:val="center"/>
          </w:tcPr>
          <w:p>
            <w:pPr>
              <w:spacing w:line="240" w:lineRule="exact"/>
              <w:jc w:val="center"/>
              <w:rPr>
                <w:rFonts w:ascii="宋体" w:hAnsi="宋体"/>
                <w:bCs/>
                <w:sz w:val="18"/>
                <w:szCs w:val="21"/>
              </w:rPr>
            </w:pPr>
          </w:p>
        </w:tc>
        <w:tc>
          <w:tcPr>
            <w:tcW w:w="524" w:type="dxa"/>
            <w:vAlign w:val="center"/>
          </w:tcPr>
          <w:p>
            <w:pPr>
              <w:spacing w:line="240" w:lineRule="exact"/>
              <w:jc w:val="center"/>
              <w:rPr>
                <w:rFonts w:ascii="宋体" w:hAnsi="宋体"/>
                <w:bCs/>
                <w:sz w:val="18"/>
                <w:szCs w:val="21"/>
              </w:rPr>
            </w:pPr>
          </w:p>
        </w:tc>
        <w:tc>
          <w:tcPr>
            <w:tcW w:w="797" w:type="dxa"/>
            <w:vAlign w:val="center"/>
          </w:tcPr>
          <w:p>
            <w:pPr>
              <w:spacing w:line="240" w:lineRule="exact"/>
              <w:jc w:val="center"/>
              <w:rPr>
                <w:rFonts w:ascii="宋体" w:hAnsi="宋体"/>
                <w:bCs/>
                <w:sz w:val="18"/>
                <w:szCs w:val="21"/>
              </w:rPr>
            </w:pPr>
          </w:p>
        </w:tc>
      </w:tr>
    </w:tbl>
    <w:p>
      <w:pPr>
        <w:pStyle w:val="47"/>
        <w:ind w:right="1200"/>
        <w:rPr>
          <w:color w:val="auto"/>
          <w:sz w:val="18"/>
          <w:szCs w:val="18"/>
        </w:rPr>
      </w:pPr>
      <w:r>
        <w:rPr>
          <w:rFonts w:hint="eastAsia"/>
          <w:color w:val="auto"/>
          <w:sz w:val="18"/>
          <w:szCs w:val="18"/>
        </w:rPr>
        <w:t xml:space="preserve">检验负责人： </w:t>
      </w:r>
      <w:r>
        <w:rPr>
          <w:color w:val="auto"/>
          <w:sz w:val="18"/>
          <w:szCs w:val="18"/>
        </w:rPr>
        <w:t xml:space="preserve">                    </w:t>
      </w:r>
      <w:r>
        <w:rPr>
          <w:rFonts w:hint="eastAsia"/>
          <w:color w:val="auto"/>
          <w:sz w:val="18"/>
          <w:szCs w:val="18"/>
        </w:rPr>
        <w:t xml:space="preserve"> </w:t>
      </w:r>
      <w:r>
        <w:rPr>
          <w:color w:val="auto"/>
          <w:sz w:val="18"/>
          <w:szCs w:val="18"/>
        </w:rPr>
        <w:t xml:space="preserve">  检测：</w:t>
      </w:r>
      <w:r>
        <w:rPr>
          <w:rFonts w:hint="eastAsia"/>
          <w:color w:val="auto"/>
          <w:sz w:val="18"/>
          <w:szCs w:val="18"/>
        </w:rPr>
        <w:t xml:space="preserve"> </w:t>
      </w:r>
      <w:r>
        <w:rPr>
          <w:color w:val="auto"/>
          <w:sz w:val="18"/>
          <w:szCs w:val="18"/>
        </w:rPr>
        <w:t xml:space="preserve">                              记录：</w:t>
      </w:r>
      <w:r>
        <w:rPr>
          <w:rFonts w:hint="eastAsia"/>
          <w:color w:val="auto"/>
          <w:sz w:val="18"/>
          <w:szCs w:val="18"/>
        </w:rPr>
        <w:t xml:space="preserve"> </w:t>
      </w:r>
      <w:r>
        <w:rPr>
          <w:color w:val="auto"/>
          <w:sz w:val="18"/>
          <w:szCs w:val="18"/>
        </w:rPr>
        <w:t xml:space="preserve">                        复核：</w:t>
      </w:r>
      <w:r>
        <w:rPr>
          <w:rFonts w:hint="eastAsia"/>
          <w:color w:val="auto"/>
          <w:sz w:val="18"/>
          <w:szCs w:val="18"/>
        </w:rPr>
        <w:t xml:space="preserve"> </w:t>
      </w:r>
      <w:r>
        <w:rPr>
          <w:color w:val="auto"/>
          <w:sz w:val="18"/>
          <w:szCs w:val="18"/>
        </w:rPr>
        <w:t xml:space="preserve">                      年</w:t>
      </w:r>
      <w:r>
        <w:rPr>
          <w:rFonts w:hint="eastAsia"/>
          <w:color w:val="auto"/>
          <w:sz w:val="18"/>
          <w:szCs w:val="18"/>
        </w:rPr>
        <w:t xml:space="preserve"> </w:t>
      </w:r>
      <w:r>
        <w:rPr>
          <w:color w:val="auto"/>
          <w:sz w:val="18"/>
          <w:szCs w:val="18"/>
        </w:rPr>
        <w:t xml:space="preserve">  月</w:t>
      </w:r>
      <w:r>
        <w:rPr>
          <w:rFonts w:hint="eastAsia"/>
          <w:color w:val="auto"/>
          <w:sz w:val="18"/>
          <w:szCs w:val="18"/>
        </w:rPr>
        <w:t xml:space="preserve"> </w:t>
      </w:r>
      <w:r>
        <w:rPr>
          <w:color w:val="auto"/>
          <w:sz w:val="18"/>
          <w:szCs w:val="18"/>
        </w:rPr>
        <w:t xml:space="preserve">  日</w:t>
      </w:r>
    </w:p>
    <w:p>
      <w:pPr>
        <w:pStyle w:val="47"/>
        <w:spacing w:line="400" w:lineRule="exact"/>
        <w:jc w:val="center"/>
        <w:rPr>
          <w:rFonts w:ascii="黑体" w:hAnsi="黑体" w:eastAsia="黑体"/>
          <w:color w:val="auto"/>
          <w:sz w:val="18"/>
          <w:szCs w:val="21"/>
        </w:rPr>
        <w:sectPr>
          <w:pgSz w:w="16838" w:h="11906" w:orient="landscape"/>
          <w:pgMar w:top="1440" w:right="1440" w:bottom="1440" w:left="1440" w:header="851" w:footer="992" w:gutter="0"/>
          <w:cols w:space="425" w:num="1"/>
          <w:docGrid w:linePitch="286" w:charSpace="0"/>
        </w:sectPr>
      </w:pPr>
    </w:p>
    <w:p>
      <w:pPr>
        <w:pStyle w:val="14"/>
        <w:rPr>
          <w:rFonts w:ascii="Times New Roman" w:hAnsi="Times New Roman" w:cs="Times New Roman"/>
          <w:szCs w:val="28"/>
        </w:rPr>
      </w:pPr>
      <w:bookmarkStart w:id="76" w:name="_Toc101772190"/>
      <w:bookmarkStart w:id="77" w:name="_Toc104366977"/>
      <w:r>
        <w:rPr>
          <w:rFonts w:ascii="Times New Roman" w:hAnsi="Times New Roman" w:cs="Times New Roman"/>
          <w:szCs w:val="28"/>
        </w:rPr>
        <w:t>附录F  U型钉样式尺寸及</w:t>
      </w:r>
      <w:r>
        <w:rPr>
          <w:rFonts w:hint="eastAsia" w:ascii="Times New Roman" w:hAnsi="Times New Roman" w:cs="Times New Roman"/>
          <w:szCs w:val="28"/>
        </w:rPr>
        <w:t>搭接</w:t>
      </w:r>
      <w:r>
        <w:rPr>
          <w:rFonts w:ascii="Times New Roman" w:hAnsi="Times New Roman" w:cs="Times New Roman"/>
          <w:szCs w:val="28"/>
        </w:rPr>
        <w:t>样式图表</w:t>
      </w:r>
      <w:bookmarkEnd w:id="76"/>
      <w:bookmarkEnd w:id="77"/>
    </w:p>
    <w:p>
      <w:pPr>
        <w:autoSpaceDE w:val="0"/>
        <w:autoSpaceDN w:val="0"/>
        <w:adjustRightInd w:val="0"/>
        <w:spacing w:after="48" w:afterLines="20" w:line="400" w:lineRule="exact"/>
        <w:jc w:val="center"/>
        <w:rPr>
          <w:rFonts w:eastAsia="黑体"/>
          <w:kern w:val="0"/>
          <w:szCs w:val="21"/>
        </w:rPr>
      </w:pPr>
      <w:r>
        <w:rPr>
          <w:rFonts w:eastAsia="黑体"/>
          <w:kern w:val="0"/>
          <w:szCs w:val="21"/>
        </w:rPr>
        <w:t>表</w:t>
      </w:r>
      <w:r>
        <w:rPr>
          <w:rFonts w:eastAsia="黑体"/>
          <w:b/>
          <w:kern w:val="0"/>
          <w:szCs w:val="21"/>
        </w:rPr>
        <w:t>F</w:t>
      </w:r>
      <w:r>
        <w:rPr>
          <w:rFonts w:eastAsia="黑体"/>
          <w:kern w:val="0"/>
          <w:szCs w:val="21"/>
        </w:rPr>
        <w:t xml:space="preserve">  </w:t>
      </w:r>
      <w:r>
        <w:rPr>
          <w:rFonts w:eastAsia="黑体"/>
          <w:b/>
          <w:kern w:val="0"/>
          <w:szCs w:val="21"/>
        </w:rPr>
        <w:t>U</w:t>
      </w:r>
      <w:r>
        <w:rPr>
          <w:rFonts w:eastAsia="黑体"/>
          <w:kern w:val="0"/>
          <w:szCs w:val="21"/>
        </w:rPr>
        <w:t>型钉样式尺寸及搭接样式图表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013"/>
        <w:gridCol w:w="4847"/>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autoSpaceDE w:val="0"/>
              <w:autoSpaceDN w:val="0"/>
              <w:adjustRightInd w:val="0"/>
              <w:spacing w:line="360" w:lineRule="auto"/>
              <w:jc w:val="center"/>
              <w:rPr>
                <w:szCs w:val="18"/>
              </w:rPr>
            </w:pPr>
            <w:r>
              <w:rPr>
                <w:szCs w:val="18"/>
              </w:rPr>
              <w:t>表号</w:t>
            </w:r>
          </w:p>
        </w:tc>
        <w:tc>
          <w:tcPr>
            <w:tcW w:w="1089" w:type="pct"/>
            <w:vAlign w:val="center"/>
          </w:tcPr>
          <w:p>
            <w:pPr>
              <w:autoSpaceDE w:val="0"/>
              <w:autoSpaceDN w:val="0"/>
              <w:adjustRightInd w:val="0"/>
              <w:spacing w:line="360" w:lineRule="auto"/>
              <w:jc w:val="center"/>
              <w:rPr>
                <w:szCs w:val="18"/>
              </w:rPr>
            </w:pPr>
            <w:r>
              <w:rPr>
                <w:szCs w:val="18"/>
              </w:rPr>
              <w:t>名称</w:t>
            </w:r>
          </w:p>
        </w:tc>
        <w:tc>
          <w:tcPr>
            <w:tcW w:w="2622" w:type="pct"/>
            <w:vAlign w:val="center"/>
          </w:tcPr>
          <w:p>
            <w:pPr>
              <w:autoSpaceDE w:val="0"/>
              <w:autoSpaceDN w:val="0"/>
              <w:adjustRightInd w:val="0"/>
              <w:spacing w:line="360" w:lineRule="auto"/>
              <w:jc w:val="center"/>
              <w:rPr>
                <w:szCs w:val="18"/>
              </w:rPr>
            </w:pPr>
            <w:r>
              <w:rPr>
                <w:szCs w:val="18"/>
              </w:rPr>
              <w:t>样式及尺寸图</w:t>
            </w:r>
          </w:p>
        </w:tc>
        <w:tc>
          <w:tcPr>
            <w:tcW w:w="935" w:type="pct"/>
            <w:vAlign w:val="center"/>
          </w:tcPr>
          <w:p>
            <w:pPr>
              <w:autoSpaceDE w:val="0"/>
              <w:autoSpaceDN w:val="0"/>
              <w:adjustRightInd w:val="0"/>
              <w:spacing w:line="360" w:lineRule="auto"/>
              <w:jc w:val="center"/>
              <w:rPr>
                <w:szCs w:val="18"/>
              </w:rPr>
            </w:pPr>
            <w:r>
              <w:rPr>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autoSpaceDE w:val="0"/>
              <w:autoSpaceDN w:val="0"/>
              <w:adjustRightInd w:val="0"/>
              <w:spacing w:line="360" w:lineRule="auto"/>
              <w:jc w:val="center"/>
              <w:rPr>
                <w:szCs w:val="18"/>
              </w:rPr>
            </w:pPr>
            <w:r>
              <w:rPr>
                <w:szCs w:val="18"/>
              </w:rPr>
              <w:t>E1</w:t>
            </w:r>
          </w:p>
        </w:tc>
        <w:tc>
          <w:tcPr>
            <w:tcW w:w="1089" w:type="pct"/>
            <w:vAlign w:val="center"/>
          </w:tcPr>
          <w:p>
            <w:pPr>
              <w:autoSpaceDE w:val="0"/>
              <w:autoSpaceDN w:val="0"/>
              <w:adjustRightInd w:val="0"/>
              <w:spacing w:line="360" w:lineRule="auto"/>
              <w:jc w:val="center"/>
              <w:rPr>
                <w:szCs w:val="18"/>
              </w:rPr>
            </w:pPr>
            <w:r>
              <w:rPr>
                <w:szCs w:val="18"/>
              </w:rPr>
              <w:t>U型钉</w:t>
            </w:r>
          </w:p>
        </w:tc>
        <w:tc>
          <w:tcPr>
            <w:tcW w:w="2622" w:type="pct"/>
            <w:vAlign w:val="center"/>
          </w:tcPr>
          <w:p>
            <w:pPr>
              <w:autoSpaceDE w:val="0"/>
              <w:autoSpaceDN w:val="0"/>
              <w:adjustRightInd w:val="0"/>
              <w:spacing w:line="360" w:lineRule="auto"/>
              <w:jc w:val="center"/>
              <w:rPr>
                <w:szCs w:val="18"/>
              </w:rPr>
            </w:pPr>
            <w:r>
              <w:rPr>
                <w:szCs w:val="18"/>
              </w:rPr>
              <w:drawing>
                <wp:anchor distT="0" distB="0" distL="114300" distR="114300" simplePos="0" relativeHeight="251662336" behindDoc="1" locked="0" layoutInCell="1" allowOverlap="1">
                  <wp:simplePos x="0" y="0"/>
                  <wp:positionH relativeFrom="column">
                    <wp:posOffset>669925</wp:posOffset>
                  </wp:positionH>
                  <wp:positionV relativeFrom="paragraph">
                    <wp:posOffset>-14605</wp:posOffset>
                  </wp:positionV>
                  <wp:extent cx="1664335" cy="1633855"/>
                  <wp:effectExtent l="0" t="0" r="0" b="4445"/>
                  <wp:wrapTight wrapText="bothSides">
                    <wp:wrapPolygon>
                      <wp:start x="4203" y="504"/>
                      <wp:lineTo x="3709" y="4281"/>
                      <wp:lineTo x="3709" y="19644"/>
                      <wp:lineTo x="4203" y="20903"/>
                      <wp:lineTo x="5439" y="21407"/>
                      <wp:lineTo x="9395" y="21407"/>
                      <wp:lineTo x="10384" y="20903"/>
                      <wp:lineTo x="15576" y="17126"/>
                      <wp:lineTo x="14587" y="13096"/>
                      <wp:lineTo x="16317" y="10074"/>
                      <wp:lineTo x="16565" y="8815"/>
                      <wp:lineTo x="15823" y="7555"/>
                      <wp:lineTo x="14092" y="5037"/>
                      <wp:lineTo x="15329" y="1259"/>
                      <wp:lineTo x="15329" y="504"/>
                      <wp:lineTo x="4203" y="504"/>
                    </wp:wrapPolygon>
                  </wp:wrapTight>
                  <wp:docPr id="899" name="图片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图片 8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64335" cy="1633855"/>
                          </a:xfrm>
                          <a:prstGeom prst="rect">
                            <a:avLst/>
                          </a:prstGeom>
                          <a:noFill/>
                        </pic:spPr>
                      </pic:pic>
                    </a:graphicData>
                  </a:graphic>
                </wp:anchor>
              </w:drawing>
            </w:r>
          </w:p>
        </w:tc>
        <w:tc>
          <w:tcPr>
            <w:tcW w:w="935" w:type="pct"/>
            <w:vAlign w:val="center"/>
          </w:tcPr>
          <w:p>
            <w:pPr>
              <w:autoSpaceDE w:val="0"/>
              <w:autoSpaceDN w:val="0"/>
              <w:adjustRightInd w:val="0"/>
              <w:spacing w:line="360" w:lineRule="auto"/>
              <w:jc w:val="center"/>
              <w:rPr>
                <w:szCs w:val="18"/>
              </w:rPr>
            </w:pPr>
            <w:r>
              <w:rPr>
                <w:szCs w:val="18"/>
              </w:rPr>
              <w:t>材料：8号铅丝</w:t>
            </w:r>
          </w:p>
          <w:p>
            <w:pPr>
              <w:autoSpaceDE w:val="0"/>
              <w:autoSpaceDN w:val="0"/>
              <w:adjustRightInd w:val="0"/>
              <w:spacing w:line="360" w:lineRule="auto"/>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1" w:hRule="atLeast"/>
          <w:jc w:val="center"/>
        </w:trPr>
        <w:tc>
          <w:tcPr>
            <w:tcW w:w="354" w:type="pct"/>
            <w:vAlign w:val="center"/>
          </w:tcPr>
          <w:p>
            <w:pPr>
              <w:autoSpaceDE w:val="0"/>
              <w:autoSpaceDN w:val="0"/>
              <w:adjustRightInd w:val="0"/>
              <w:spacing w:line="360" w:lineRule="auto"/>
              <w:jc w:val="center"/>
              <w:rPr>
                <w:szCs w:val="18"/>
              </w:rPr>
            </w:pPr>
            <w:r>
              <w:rPr>
                <w:szCs w:val="18"/>
              </w:rPr>
              <w:t>E2</w:t>
            </w:r>
          </w:p>
        </w:tc>
        <w:tc>
          <w:tcPr>
            <w:tcW w:w="1089" w:type="pct"/>
            <w:vAlign w:val="center"/>
          </w:tcPr>
          <w:p>
            <w:pPr>
              <w:autoSpaceDE w:val="0"/>
              <w:autoSpaceDN w:val="0"/>
              <w:adjustRightInd w:val="0"/>
              <w:spacing w:line="360" w:lineRule="auto"/>
              <w:jc w:val="center"/>
              <w:rPr>
                <w:szCs w:val="18"/>
              </w:rPr>
            </w:pPr>
            <w:r>
              <w:rPr>
                <w:szCs w:val="18"/>
              </w:rPr>
              <w:t>植草毯</w:t>
            </w:r>
          </w:p>
          <w:p>
            <w:pPr>
              <w:autoSpaceDE w:val="0"/>
              <w:autoSpaceDN w:val="0"/>
              <w:adjustRightInd w:val="0"/>
              <w:spacing w:line="360" w:lineRule="auto"/>
              <w:jc w:val="center"/>
              <w:rPr>
                <w:szCs w:val="18"/>
              </w:rPr>
            </w:pPr>
            <w:r>
              <w:rPr>
                <w:szCs w:val="18"/>
              </w:rPr>
              <w:t>搭接示意平面图</w:t>
            </w:r>
          </w:p>
        </w:tc>
        <w:tc>
          <w:tcPr>
            <w:tcW w:w="2622" w:type="pct"/>
            <w:vAlign w:val="center"/>
          </w:tcPr>
          <w:p>
            <w:pPr>
              <w:autoSpaceDE w:val="0"/>
              <w:autoSpaceDN w:val="0"/>
              <w:adjustRightInd w:val="0"/>
              <w:spacing w:line="360" w:lineRule="auto"/>
              <w:jc w:val="center"/>
              <w:rPr>
                <w:szCs w:val="18"/>
              </w:rPr>
            </w:pPr>
            <w:r>
              <w:rPr>
                <w:szCs w:val="18"/>
              </w:rPr>
              <w:drawing>
                <wp:inline distT="0" distB="0" distL="0" distR="0">
                  <wp:extent cx="1818005" cy="1584960"/>
                  <wp:effectExtent l="0" t="0" r="0" b="0"/>
                  <wp:docPr id="900" name="图片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图片 9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33330" cy="1598623"/>
                          </a:xfrm>
                          <a:prstGeom prst="rect">
                            <a:avLst/>
                          </a:prstGeom>
                          <a:noFill/>
                        </pic:spPr>
                      </pic:pic>
                    </a:graphicData>
                  </a:graphic>
                </wp:inline>
              </w:drawing>
            </w:r>
          </w:p>
          <w:p>
            <w:pPr>
              <w:autoSpaceDE w:val="0"/>
              <w:autoSpaceDN w:val="0"/>
              <w:adjustRightInd w:val="0"/>
              <w:spacing w:line="360" w:lineRule="auto"/>
              <w:jc w:val="center"/>
              <w:rPr>
                <w:szCs w:val="18"/>
              </w:rPr>
            </w:pPr>
            <w:r>
              <w:rPr>
                <w:szCs w:val="18"/>
              </w:rPr>
              <w:t>1——植草毯；2——U型钉</w:t>
            </w:r>
          </w:p>
        </w:tc>
        <w:tc>
          <w:tcPr>
            <w:tcW w:w="935" w:type="pct"/>
            <w:vMerge w:val="restart"/>
            <w:vAlign w:val="center"/>
          </w:tcPr>
          <w:p>
            <w:pPr>
              <w:autoSpaceDE w:val="0"/>
              <w:autoSpaceDN w:val="0"/>
              <w:adjustRightInd w:val="0"/>
              <w:jc w:val="center"/>
              <w:rPr>
                <w:szCs w:val="18"/>
              </w:rPr>
            </w:pPr>
            <w:r>
              <w:rPr>
                <w:szCs w:val="18"/>
              </w:rPr>
              <w:t>坡顶</w:t>
            </w:r>
            <w:r>
              <w:rPr>
                <w:rFonts w:hint="eastAsia"/>
                <w:szCs w:val="18"/>
              </w:rPr>
              <w:t>、坡脚</w:t>
            </w:r>
            <w:r>
              <w:rPr>
                <w:szCs w:val="18"/>
              </w:rPr>
              <w:t>部U型钉间距为</w:t>
            </w:r>
            <w:r>
              <w:rPr>
                <w:rFonts w:hint="eastAsia"/>
                <w:szCs w:val="18"/>
              </w:rPr>
              <w:t>不大于</w:t>
            </w:r>
            <w:r>
              <w:rPr>
                <w:szCs w:val="18"/>
              </w:rPr>
              <w:t>80cm</w:t>
            </w:r>
          </w:p>
          <w:p>
            <w:pPr>
              <w:autoSpaceDE w:val="0"/>
              <w:autoSpaceDN w:val="0"/>
              <w:adjustRightInd w:val="0"/>
              <w:jc w:val="center"/>
              <w:rPr>
                <w:szCs w:val="18"/>
              </w:rPr>
            </w:pPr>
            <w:r>
              <w:rPr>
                <w:szCs w:val="21"/>
              </w:rPr>
              <w:t>搭接处的U型钉间距不大于</w:t>
            </w:r>
            <w:r>
              <w:rPr>
                <w:rFonts w:hint="eastAsia"/>
                <w:szCs w:val="21"/>
              </w:rPr>
              <w:t>3</w:t>
            </w:r>
            <w:r>
              <w:rPr>
                <w:szCs w:val="21"/>
              </w:rPr>
              <w:t>0cm/个</w:t>
            </w:r>
          </w:p>
          <w:p>
            <w:pPr>
              <w:autoSpaceDE w:val="0"/>
              <w:autoSpaceDN w:val="0"/>
              <w:adjustRightInd w:val="0"/>
              <w:jc w:val="center"/>
              <w:rPr>
                <w:szCs w:val="18"/>
              </w:rPr>
            </w:pPr>
            <w:r>
              <w:rPr>
                <w:szCs w:val="18"/>
              </w:rPr>
              <w:t>坡面部U型钉间距为</w:t>
            </w:r>
            <w:r>
              <w:rPr>
                <w:rFonts w:hint="eastAsia"/>
                <w:szCs w:val="18"/>
              </w:rPr>
              <w:t>1个/m</w:t>
            </w:r>
            <w:r>
              <w:rPr>
                <w:szCs w:val="18"/>
                <w:vertAlign w:val="superscript"/>
              </w:rPr>
              <w:t>2</w:t>
            </w:r>
          </w:p>
          <w:p>
            <w:pPr>
              <w:autoSpaceDE w:val="0"/>
              <w:autoSpaceDN w:val="0"/>
              <w:adjustRightInd w:val="0"/>
              <w:spacing w:line="360" w:lineRule="auto"/>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autoSpaceDE w:val="0"/>
              <w:autoSpaceDN w:val="0"/>
              <w:adjustRightInd w:val="0"/>
              <w:spacing w:line="360" w:lineRule="auto"/>
              <w:jc w:val="center"/>
              <w:rPr>
                <w:szCs w:val="18"/>
              </w:rPr>
            </w:pPr>
            <w:r>
              <w:rPr>
                <w:szCs w:val="18"/>
              </w:rPr>
              <w:t>E3</w:t>
            </w:r>
          </w:p>
        </w:tc>
        <w:tc>
          <w:tcPr>
            <w:tcW w:w="1089" w:type="pct"/>
            <w:vAlign w:val="center"/>
          </w:tcPr>
          <w:p>
            <w:pPr>
              <w:autoSpaceDE w:val="0"/>
              <w:autoSpaceDN w:val="0"/>
              <w:adjustRightInd w:val="0"/>
              <w:spacing w:line="360" w:lineRule="auto"/>
              <w:jc w:val="center"/>
              <w:rPr>
                <w:szCs w:val="18"/>
              </w:rPr>
            </w:pPr>
            <w:r>
              <w:rPr>
                <w:szCs w:val="18"/>
              </w:rPr>
              <w:t>植草毯</w:t>
            </w:r>
          </w:p>
          <w:p>
            <w:pPr>
              <w:autoSpaceDE w:val="0"/>
              <w:autoSpaceDN w:val="0"/>
              <w:adjustRightInd w:val="0"/>
              <w:spacing w:line="360" w:lineRule="auto"/>
              <w:jc w:val="center"/>
              <w:rPr>
                <w:szCs w:val="18"/>
              </w:rPr>
            </w:pPr>
            <w:r>
              <w:rPr>
                <w:szCs w:val="18"/>
              </w:rPr>
              <w:t>搭接示意剖面图</w:t>
            </w:r>
          </w:p>
        </w:tc>
        <w:tc>
          <w:tcPr>
            <w:tcW w:w="2622" w:type="pct"/>
            <w:vAlign w:val="center"/>
          </w:tcPr>
          <w:p>
            <w:pPr>
              <w:autoSpaceDE w:val="0"/>
              <w:autoSpaceDN w:val="0"/>
              <w:adjustRightInd w:val="0"/>
              <w:spacing w:line="360" w:lineRule="auto"/>
              <w:jc w:val="center"/>
              <w:rPr>
                <w:szCs w:val="18"/>
              </w:rPr>
            </w:pPr>
            <w:r>
              <w:rPr>
                <w:szCs w:val="18"/>
              </w:rPr>
              <w:drawing>
                <wp:inline distT="0" distB="0" distL="0" distR="0">
                  <wp:extent cx="2543175" cy="1432560"/>
                  <wp:effectExtent l="0" t="0" r="0" b="0"/>
                  <wp:docPr id="90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图片 15"/>
                          <pic:cNvPicPr>
                            <a:picLocks noChangeAspect="1" noChangeArrowheads="1"/>
                          </pic:cNvPicPr>
                        </pic:nvPicPr>
                        <pic:blipFill>
                          <a:blip r:embed="rId16">
                            <a:clrChange>
                              <a:clrFrom>
                                <a:srgbClr val="FFFFF7"/>
                              </a:clrFrom>
                              <a:clrTo>
                                <a:srgbClr val="FFFFF7">
                                  <a:alpha val="0"/>
                                </a:srgbClr>
                              </a:clrTo>
                            </a:clrChange>
                          </a:blip>
                          <a:srcRect/>
                          <a:stretch>
                            <a:fillRect/>
                          </a:stretch>
                        </pic:blipFill>
                        <pic:spPr>
                          <a:xfrm>
                            <a:off x="0" y="0"/>
                            <a:ext cx="2564538" cy="1444673"/>
                          </a:xfrm>
                          <a:prstGeom prst="rect">
                            <a:avLst/>
                          </a:prstGeom>
                          <a:noFill/>
                        </pic:spPr>
                      </pic:pic>
                    </a:graphicData>
                  </a:graphic>
                </wp:inline>
              </w:drawing>
            </w:r>
          </w:p>
        </w:tc>
        <w:tc>
          <w:tcPr>
            <w:tcW w:w="935" w:type="pct"/>
            <w:vMerge w:val="continue"/>
            <w:vAlign w:val="center"/>
          </w:tcPr>
          <w:p>
            <w:pPr>
              <w:autoSpaceDE w:val="0"/>
              <w:autoSpaceDN w:val="0"/>
              <w:adjustRightInd w:val="0"/>
              <w:spacing w:line="360" w:lineRule="auto"/>
              <w:jc w:val="center"/>
              <w:rPr>
                <w:szCs w:val="18"/>
              </w:rPr>
            </w:pPr>
          </w:p>
        </w:tc>
      </w:tr>
    </w:tbl>
    <w:p>
      <w:pPr>
        <w:autoSpaceDE w:val="0"/>
        <w:autoSpaceDN w:val="0"/>
        <w:adjustRightInd w:val="0"/>
        <w:jc w:val="left"/>
        <w:rPr>
          <w:rFonts w:ascii="宋体" w:hAnsi="等线" w:cs="宋体"/>
          <w:kern w:val="0"/>
          <w:szCs w:val="21"/>
        </w:rPr>
      </w:pPr>
    </w:p>
    <w:p>
      <w:pPr>
        <w:widowControl/>
        <w:jc w:val="left"/>
      </w:pPr>
      <w:r>
        <w:br w:type="page"/>
      </w:r>
    </w:p>
    <w:p>
      <w:pPr>
        <w:pStyle w:val="14"/>
        <w:rPr>
          <w:rFonts w:ascii="Times New Roman" w:hAnsi="Times New Roman" w:cs="Times New Roman"/>
          <w:szCs w:val="28"/>
        </w:rPr>
      </w:pPr>
      <w:bookmarkStart w:id="78" w:name="_Toc104366978"/>
      <w:bookmarkStart w:id="79" w:name="_Toc101772191"/>
      <w:r>
        <w:rPr>
          <w:rFonts w:hint="eastAsia" w:ascii="Times New Roman" w:hAnsi="Times New Roman" w:cs="Times New Roman"/>
          <w:szCs w:val="28"/>
        </w:rPr>
        <w:t>本标准用词说明</w:t>
      </w:r>
      <w:bookmarkEnd w:id="78"/>
    </w:p>
    <w:p>
      <w:pPr>
        <w:spacing w:line="360" w:lineRule="auto"/>
        <w:ind w:firstLine="495" w:firstLineChars="236"/>
        <w:rPr>
          <w:szCs w:val="21"/>
        </w:rPr>
      </w:pPr>
      <w:r>
        <w:rPr>
          <w:szCs w:val="21"/>
        </w:rPr>
        <w:t>1　为便于在执行本标准条文时区别对待，对要求严格程度不同的用词说明如下：</w:t>
      </w:r>
    </w:p>
    <w:p>
      <w:pPr>
        <w:spacing w:line="360" w:lineRule="auto"/>
        <w:ind w:firstLine="867" w:firstLineChars="413"/>
        <w:rPr>
          <w:szCs w:val="21"/>
        </w:rPr>
      </w:pPr>
      <w:r>
        <w:rPr>
          <w:szCs w:val="21"/>
        </w:rPr>
        <w:t>1）表示很严格，非这样做不可的：</w:t>
      </w:r>
    </w:p>
    <w:p>
      <w:pPr>
        <w:spacing w:line="360" w:lineRule="auto"/>
        <w:ind w:firstLine="1239" w:firstLineChars="590"/>
        <w:rPr>
          <w:szCs w:val="21"/>
        </w:rPr>
      </w:pPr>
      <w:r>
        <w:rPr>
          <w:szCs w:val="21"/>
        </w:rPr>
        <w:t>正面词采用“必须”，反面词采用“严禁”；</w:t>
      </w:r>
    </w:p>
    <w:p>
      <w:pPr>
        <w:spacing w:line="360" w:lineRule="auto"/>
        <w:ind w:firstLine="867" w:firstLineChars="413"/>
        <w:rPr>
          <w:szCs w:val="21"/>
        </w:rPr>
      </w:pPr>
      <w:r>
        <w:rPr>
          <w:szCs w:val="21"/>
        </w:rPr>
        <w:t>2）表示严格，在正常情况下均应这样做的：</w:t>
      </w:r>
    </w:p>
    <w:p>
      <w:pPr>
        <w:spacing w:line="360" w:lineRule="auto"/>
        <w:ind w:firstLine="1239" w:firstLineChars="590"/>
        <w:rPr>
          <w:szCs w:val="21"/>
        </w:rPr>
      </w:pPr>
      <w:r>
        <w:rPr>
          <w:szCs w:val="21"/>
        </w:rPr>
        <w:t>正面词采用“应”，反面词采用“不应”或“不得”；</w:t>
      </w:r>
    </w:p>
    <w:p>
      <w:pPr>
        <w:spacing w:line="360" w:lineRule="auto"/>
        <w:ind w:firstLine="867" w:firstLineChars="413"/>
        <w:rPr>
          <w:szCs w:val="21"/>
        </w:rPr>
      </w:pPr>
      <w:r>
        <w:rPr>
          <w:szCs w:val="21"/>
        </w:rPr>
        <w:t>3）表示允许稍有选择，在条件许可时首先应这样做的：</w:t>
      </w:r>
    </w:p>
    <w:p>
      <w:pPr>
        <w:spacing w:line="360" w:lineRule="auto"/>
        <w:ind w:firstLine="1239" w:firstLineChars="590"/>
        <w:rPr>
          <w:szCs w:val="21"/>
        </w:rPr>
      </w:pPr>
      <w:r>
        <w:rPr>
          <w:szCs w:val="21"/>
        </w:rPr>
        <w:t>正面词采用“宜”，反面词采用“不宜”；</w:t>
      </w:r>
    </w:p>
    <w:p>
      <w:pPr>
        <w:spacing w:line="360" w:lineRule="auto"/>
        <w:ind w:firstLine="1239" w:firstLineChars="590"/>
        <w:rPr>
          <w:szCs w:val="21"/>
        </w:rPr>
      </w:pPr>
      <w:r>
        <w:rPr>
          <w:szCs w:val="21"/>
        </w:rPr>
        <w:t>表示有选择，在一定条件下可以这样做的用词，采用“可”。</w:t>
      </w:r>
    </w:p>
    <w:p>
      <w:pPr>
        <w:spacing w:line="360" w:lineRule="auto"/>
        <w:ind w:firstLine="495" w:firstLineChars="236"/>
        <w:rPr>
          <w:szCs w:val="21"/>
        </w:rPr>
      </w:pPr>
      <w:r>
        <w:rPr>
          <w:szCs w:val="21"/>
        </w:rPr>
        <w:t>2　本标准中指明应按其他有关标准执行的写法为“应符合……的规定”或“应按……执行”。</w:t>
      </w:r>
    </w:p>
    <w:p>
      <w:pPr>
        <w:widowControl/>
        <w:spacing w:line="240" w:lineRule="auto"/>
        <w:jc w:val="left"/>
      </w:pPr>
      <w:r>
        <w:br w:type="page"/>
      </w:r>
    </w:p>
    <w:p>
      <w:pPr>
        <w:pStyle w:val="14"/>
        <w:rPr>
          <w:rFonts w:ascii="Times New Roman" w:hAnsi="Times New Roman" w:cs="Times New Roman"/>
          <w:szCs w:val="28"/>
        </w:rPr>
      </w:pPr>
      <w:bookmarkStart w:id="80" w:name="_Toc104366979"/>
      <w:r>
        <w:rPr>
          <w:rFonts w:hint="eastAsia" w:ascii="Times New Roman" w:hAnsi="Times New Roman" w:cs="Times New Roman"/>
          <w:szCs w:val="28"/>
        </w:rPr>
        <w:t>引用标准</w:t>
      </w:r>
      <w:r>
        <w:rPr>
          <w:rFonts w:ascii="Times New Roman" w:hAnsi="Times New Roman" w:cs="Times New Roman"/>
          <w:szCs w:val="28"/>
        </w:rPr>
        <w:t>名录</w:t>
      </w:r>
      <w:bookmarkEnd w:id="79"/>
      <w:bookmarkEnd w:id="80"/>
    </w:p>
    <w:p>
      <w:pPr>
        <w:ind w:firstLine="420" w:firstLineChars="200"/>
      </w:pPr>
      <w:r>
        <w:t>下列文件对于本文件的应用是必不可少的。凡是注日期的引用文件，仅注日期的版本适用于本文件。凡是不注日期的引用文件，其最新版本（包括所有的修改单）适用于本文件。</w:t>
      </w:r>
    </w:p>
    <w:p>
      <w:pPr>
        <w:ind w:firstLine="422" w:firstLineChars="200"/>
      </w:pPr>
      <w:r>
        <w:rPr>
          <w:rFonts w:hint="eastAsia"/>
          <w:b/>
        </w:rPr>
        <w:t>1</w:t>
      </w:r>
      <w:r>
        <w:t xml:space="preserve"> </w:t>
      </w:r>
      <w:r>
        <w:rPr>
          <w:rFonts w:hint="eastAsia"/>
        </w:rPr>
        <w:t>《建筑边坡工程技术规范》GB50330-2002</w:t>
      </w:r>
    </w:p>
    <w:p>
      <w:pPr>
        <w:ind w:firstLine="422" w:firstLineChars="200"/>
      </w:pPr>
      <w:r>
        <w:rPr>
          <w:b/>
        </w:rPr>
        <w:t>2</w:t>
      </w:r>
      <w:r>
        <w:t xml:space="preserve"> </w:t>
      </w:r>
      <w:r>
        <w:rPr>
          <w:rFonts w:hint="eastAsia"/>
        </w:rPr>
        <w:t>《公路工程质量检验评定标准》JTG F80/1</w:t>
      </w:r>
    </w:p>
    <w:p>
      <w:pPr>
        <w:ind w:firstLine="422" w:firstLineChars="200"/>
      </w:pPr>
      <w:r>
        <w:rPr>
          <w:b/>
        </w:rPr>
        <w:t>3</w:t>
      </w:r>
      <w:r>
        <w:t xml:space="preserve"> </w:t>
      </w:r>
      <w:r>
        <w:rPr>
          <w:rFonts w:hint="eastAsia"/>
        </w:rPr>
        <w:t>《主要花卉产品等级》GB/T 18247</w:t>
      </w:r>
    </w:p>
    <w:p>
      <w:pPr>
        <w:ind w:firstLine="422" w:firstLineChars="200"/>
      </w:pPr>
      <w:r>
        <w:rPr>
          <w:b/>
        </w:rPr>
        <w:t>4</w:t>
      </w:r>
      <w:r>
        <w:t xml:space="preserve"> </w:t>
      </w:r>
      <w:bookmarkStart w:id="81" w:name="_Hlk103955258"/>
      <w:r>
        <w:rPr>
          <w:rFonts w:hint="eastAsia"/>
        </w:rPr>
        <w:t>《禾本科草种子质量分级》GB 6142-2008</w:t>
      </w:r>
      <w:bookmarkEnd w:id="81"/>
    </w:p>
    <w:p>
      <w:pPr>
        <w:ind w:firstLine="422" w:firstLineChars="200"/>
      </w:pPr>
      <w:r>
        <w:rPr>
          <w:b/>
        </w:rPr>
        <w:t>5</w:t>
      </w:r>
      <w:r>
        <w:t xml:space="preserve"> </w:t>
      </w:r>
      <w:r>
        <w:rPr>
          <w:rFonts w:hint="eastAsia"/>
        </w:rPr>
        <w:t>《林木种子检验规程》GB 2772</w:t>
      </w:r>
    </w:p>
    <w:p>
      <w:pPr>
        <w:ind w:firstLine="422" w:firstLineChars="200"/>
      </w:pPr>
      <w:r>
        <w:rPr>
          <w:b/>
        </w:rPr>
        <w:t>6</w:t>
      </w:r>
      <w:r>
        <w:t xml:space="preserve"> </w:t>
      </w:r>
      <w:r>
        <w:rPr>
          <w:rFonts w:hint="eastAsia"/>
        </w:rPr>
        <w:t>《聚乙烯（PE）树脂》GB/T 11115</w:t>
      </w:r>
    </w:p>
    <w:p>
      <w:pPr>
        <w:ind w:firstLine="422" w:firstLineChars="200"/>
      </w:pPr>
      <w:r>
        <w:rPr>
          <w:b/>
        </w:rPr>
        <w:t>7</w:t>
      </w:r>
      <w:r>
        <w:t xml:space="preserve"> </w:t>
      </w:r>
      <w:r>
        <w:rPr>
          <w:rFonts w:hint="eastAsia"/>
        </w:rPr>
        <w:t>《聚丙烯（PP）树脂》GB/T 12670</w:t>
      </w:r>
    </w:p>
    <w:p>
      <w:pPr>
        <w:ind w:firstLine="422" w:firstLineChars="200"/>
      </w:pPr>
      <w:r>
        <w:rPr>
          <w:b/>
        </w:rPr>
        <w:t>8</w:t>
      </w:r>
      <w:r>
        <w:t xml:space="preserve"> </w:t>
      </w:r>
      <w:r>
        <w:rPr>
          <w:rFonts w:hint="eastAsia"/>
        </w:rPr>
        <w:t>《公路养护技术规范》JTG H10</w:t>
      </w:r>
    </w:p>
    <w:p>
      <w:pPr>
        <w:ind w:firstLine="422" w:firstLineChars="200"/>
      </w:pPr>
      <w:r>
        <w:rPr>
          <w:b/>
        </w:rPr>
        <w:t>9</w:t>
      </w:r>
      <w:r>
        <w:t xml:space="preserve"> </w:t>
      </w:r>
      <w:r>
        <w:rPr>
          <w:rFonts w:hint="eastAsia"/>
        </w:rPr>
        <w:t>《公路路基施工技术规范》JTG F10</w:t>
      </w:r>
    </w:p>
    <w:p>
      <w:pPr>
        <w:ind w:firstLine="422" w:firstLineChars="200"/>
      </w:pPr>
      <w:r>
        <w:rPr>
          <w:b/>
        </w:rPr>
        <w:t>10</w:t>
      </w:r>
      <w:r>
        <w:rPr>
          <w:rFonts w:hint="eastAsia"/>
        </w:rPr>
        <w:t>《公路环境保护设计规范》JTG B04</w:t>
      </w:r>
    </w:p>
    <w:p>
      <w:pPr>
        <w:ind w:firstLine="422" w:firstLineChars="200"/>
      </w:pPr>
      <w:r>
        <w:rPr>
          <w:b/>
        </w:rPr>
        <w:t>11</w:t>
      </w:r>
      <w:r>
        <w:t>《</w:t>
      </w:r>
      <w:r>
        <w:rPr>
          <w:rFonts w:hint="eastAsia"/>
        </w:rPr>
        <w:t>园林绿化工程施工及验收规范</w:t>
      </w:r>
      <w:r>
        <w:t>》</w:t>
      </w:r>
      <w:r>
        <w:rPr>
          <w:rFonts w:hint="eastAsia"/>
        </w:rPr>
        <w:t>C</w:t>
      </w:r>
      <w:r>
        <w:t>JJ82-2012</w:t>
      </w:r>
    </w:p>
    <w:p>
      <w:pPr>
        <w:widowControl/>
        <w:shd w:val="clear" w:color="auto" w:fill="FFFFFF"/>
        <w:spacing w:line="360" w:lineRule="atLeast"/>
        <w:ind w:firstLine="420" w:firstLineChars="200"/>
        <w:jc w:val="left"/>
        <w:rPr>
          <w:kern w:val="0"/>
          <w:szCs w:val="21"/>
        </w:rPr>
      </w:pPr>
    </w:p>
    <w:p>
      <w:pPr>
        <w:widowControl/>
        <w:spacing w:line="240" w:lineRule="auto"/>
        <w:jc w:val="left"/>
      </w:pPr>
      <w:r>
        <w:br w:type="page"/>
      </w:r>
    </w:p>
    <w:p>
      <w:pPr>
        <w:spacing w:line="360" w:lineRule="auto"/>
        <w:jc w:val="center"/>
        <w:rPr>
          <w:sz w:val="24"/>
          <w:szCs w:val="32"/>
        </w:rPr>
      </w:pPr>
    </w:p>
    <w:p>
      <w:pPr>
        <w:jc w:val="center"/>
        <w:rPr>
          <w:rFonts w:ascii="黑体" w:hAnsi="黑体" w:eastAsia="黑体"/>
          <w:bCs/>
          <w:sz w:val="52"/>
          <w:szCs w:val="52"/>
        </w:rPr>
      </w:pPr>
    </w:p>
    <w:p>
      <w:pPr>
        <w:jc w:val="center"/>
        <w:rPr>
          <w:rFonts w:ascii="黑体" w:hAnsi="黑体" w:eastAsia="黑体"/>
          <w:bCs/>
          <w:sz w:val="52"/>
          <w:szCs w:val="52"/>
        </w:rPr>
      </w:pPr>
    </w:p>
    <w:p>
      <w:pPr>
        <w:jc w:val="center"/>
        <w:rPr>
          <w:rFonts w:ascii="黑体" w:hAnsi="黑体" w:eastAsia="黑体"/>
          <w:bCs/>
          <w:sz w:val="52"/>
          <w:szCs w:val="52"/>
        </w:rPr>
      </w:pPr>
    </w:p>
    <w:p>
      <w:pPr>
        <w:jc w:val="center"/>
        <w:rPr>
          <w:rFonts w:ascii="黑体" w:hAnsi="黑体" w:eastAsia="黑体"/>
          <w:bCs/>
          <w:sz w:val="52"/>
          <w:szCs w:val="52"/>
        </w:rPr>
      </w:pPr>
    </w:p>
    <w:p>
      <w:pPr>
        <w:spacing w:line="360" w:lineRule="auto"/>
        <w:jc w:val="center"/>
        <w:rPr>
          <w:rFonts w:ascii="黑体" w:hAnsi="黑体" w:eastAsia="黑体"/>
          <w:bCs/>
          <w:sz w:val="52"/>
          <w:szCs w:val="52"/>
        </w:rPr>
      </w:pPr>
      <w:r>
        <w:rPr>
          <w:rFonts w:hint="eastAsia" w:ascii="黑体" w:hAnsi="黑体" w:eastAsia="黑体"/>
          <w:bCs/>
          <w:sz w:val="52"/>
          <w:szCs w:val="52"/>
        </w:rPr>
        <w:t>高速公路</w:t>
      </w:r>
    </w:p>
    <w:p>
      <w:pPr>
        <w:spacing w:line="360" w:lineRule="auto"/>
        <w:jc w:val="center"/>
        <w:rPr>
          <w:rFonts w:ascii="黑体" w:hAnsi="黑体" w:eastAsia="黑体"/>
          <w:bCs/>
          <w:sz w:val="52"/>
          <w:szCs w:val="52"/>
        </w:rPr>
      </w:pPr>
      <w:r>
        <w:rPr>
          <w:rFonts w:hint="eastAsia" w:ascii="黑体" w:hAnsi="黑体" w:eastAsia="黑体"/>
          <w:bCs/>
          <w:sz w:val="52"/>
          <w:szCs w:val="52"/>
        </w:rPr>
        <w:t>边坡生态防护绿植草毯技术规范</w:t>
      </w:r>
    </w:p>
    <w:p>
      <w:pPr>
        <w:spacing w:line="360" w:lineRule="auto"/>
        <w:jc w:val="center"/>
        <w:rPr>
          <w:rFonts w:ascii="黑体" w:hAnsi="黑体" w:eastAsia="黑体"/>
          <w:bCs/>
          <w:sz w:val="56"/>
          <w:szCs w:val="56"/>
        </w:rPr>
      </w:pPr>
      <w:r>
        <w:rPr>
          <w:b/>
          <w:bCs/>
          <w:kern w:val="0"/>
          <w:sz w:val="32"/>
          <w:szCs w:val="32"/>
        </w:rPr>
        <w:t>T/</w:t>
      </w:r>
      <w:r>
        <w:rPr>
          <w:rFonts w:hint="eastAsia"/>
          <w:b/>
          <w:bCs/>
          <w:kern w:val="0"/>
          <w:sz w:val="32"/>
          <w:szCs w:val="32"/>
        </w:rPr>
        <w:t>JSTJXH  X</w:t>
      </w:r>
      <w:r>
        <w:rPr>
          <w:rFonts w:hint="eastAsia" w:ascii="Times New Roman,Bold" w:eastAsia="Times New Roman,Bold" w:cs="Times New Roman,Bold"/>
          <w:b/>
          <w:bCs/>
          <w:kern w:val="0"/>
          <w:sz w:val="32"/>
          <w:szCs w:val="32"/>
        </w:rPr>
        <w:t>-</w:t>
      </w:r>
      <w:r>
        <w:rPr>
          <w:b/>
          <w:bCs/>
          <w:kern w:val="0"/>
          <w:sz w:val="32"/>
          <w:szCs w:val="32"/>
        </w:rPr>
        <w:t>20</w:t>
      </w:r>
      <w:r>
        <w:rPr>
          <w:rFonts w:hint="eastAsia"/>
          <w:b/>
          <w:bCs/>
          <w:kern w:val="0"/>
          <w:sz w:val="32"/>
          <w:szCs w:val="32"/>
        </w:rPr>
        <w:t>2</w:t>
      </w:r>
      <w:r>
        <w:rPr>
          <w:b/>
          <w:bCs/>
          <w:kern w:val="0"/>
          <w:sz w:val="32"/>
          <w:szCs w:val="32"/>
        </w:rPr>
        <w:t>2</w:t>
      </w:r>
    </w:p>
    <w:p>
      <w:pPr>
        <w:spacing w:line="360" w:lineRule="auto"/>
        <w:jc w:val="center"/>
        <w:rPr>
          <w:rFonts w:ascii="黑体" w:hAnsi="黑体" w:eastAsia="黑体"/>
          <w:bCs/>
          <w:sz w:val="52"/>
          <w:szCs w:val="52"/>
        </w:rPr>
      </w:pPr>
    </w:p>
    <w:p>
      <w:pPr>
        <w:spacing w:line="360" w:lineRule="auto"/>
        <w:jc w:val="center"/>
        <w:rPr>
          <w:rFonts w:ascii="黑体" w:hAnsi="黑体" w:eastAsia="黑体"/>
          <w:bCs/>
          <w:sz w:val="52"/>
          <w:szCs w:val="52"/>
        </w:rPr>
      </w:pPr>
    </w:p>
    <w:p>
      <w:pPr>
        <w:spacing w:line="360" w:lineRule="auto"/>
        <w:jc w:val="center"/>
        <w:rPr>
          <w:rFonts w:ascii="黑体" w:hAnsi="黑体" w:eastAsia="黑体"/>
          <w:bCs/>
          <w:sz w:val="52"/>
          <w:szCs w:val="52"/>
        </w:rPr>
      </w:pPr>
    </w:p>
    <w:p>
      <w:pPr>
        <w:pStyle w:val="14"/>
        <w:rPr>
          <w:rFonts w:ascii="黑体" w:hAnsi="黑体" w:eastAsia="黑体" w:cs="Times New Roman"/>
          <w:b w:val="0"/>
          <w:bCs w:val="0"/>
          <w:sz w:val="52"/>
          <w:szCs w:val="48"/>
        </w:rPr>
      </w:pPr>
      <w:bookmarkStart w:id="82" w:name="_Toc104366980"/>
      <w:r>
        <w:rPr>
          <w:rFonts w:hint="eastAsia" w:ascii="黑体" w:hAnsi="黑体" w:eastAsia="黑体" w:cs="Times New Roman"/>
          <w:b w:val="0"/>
          <w:bCs w:val="0"/>
          <w:sz w:val="52"/>
          <w:szCs w:val="48"/>
        </w:rPr>
        <w:t>条 文 说 明</w:t>
      </w:r>
      <w:bookmarkEnd w:id="82"/>
    </w:p>
    <w:p>
      <w:pPr>
        <w:widowControl/>
        <w:spacing w:line="240" w:lineRule="auto"/>
        <w:jc w:val="left"/>
      </w:pPr>
      <w:r>
        <w:br w:type="page"/>
      </w:r>
    </w:p>
    <w:p>
      <w:pPr>
        <w:spacing w:line="360" w:lineRule="auto"/>
        <w:jc w:val="center"/>
        <w:rPr>
          <w:rFonts w:ascii="黑体" w:hAnsi="黑体" w:eastAsia="黑体"/>
          <w:bCs/>
          <w:sz w:val="32"/>
          <w:szCs w:val="32"/>
        </w:rPr>
      </w:pPr>
      <w:r>
        <w:rPr>
          <w:rFonts w:hint="eastAsia" w:ascii="黑体" w:hAnsi="黑体" w:eastAsia="黑体"/>
          <w:bCs/>
          <w:sz w:val="32"/>
          <w:szCs w:val="32"/>
        </w:rPr>
        <w:t xml:space="preserve">目 </w:t>
      </w:r>
      <w:r>
        <w:rPr>
          <w:rFonts w:ascii="黑体" w:hAnsi="黑体" w:eastAsia="黑体"/>
          <w:bCs/>
          <w:sz w:val="32"/>
          <w:szCs w:val="32"/>
        </w:rPr>
        <w:t xml:space="preserve"> </w:t>
      </w:r>
      <w:r>
        <w:rPr>
          <w:rFonts w:hint="eastAsia" w:ascii="黑体" w:hAnsi="黑体" w:eastAsia="黑体"/>
          <w:bCs/>
          <w:sz w:val="32"/>
          <w:szCs w:val="32"/>
        </w:rPr>
        <w:t>次</w:t>
      </w:r>
    </w:p>
    <w:p>
      <w:pPr>
        <w:pStyle w:val="10"/>
        <w:keepNext w:val="0"/>
        <w:keepLines w:val="0"/>
        <w:pageBreakBefore w:val="0"/>
        <w:widowControl w:val="0"/>
        <w:tabs>
          <w:tab w:val="right" w:leader="middleDot" w:pos="8296"/>
        </w:tabs>
        <w:kinsoku/>
        <w:wordWrap/>
        <w:overflowPunct/>
        <w:topLinePunct w:val="0"/>
        <w:autoSpaceDE/>
        <w:autoSpaceDN/>
        <w:bidi w:val="0"/>
        <w:adjustRightInd/>
        <w:snapToGrid/>
        <w:textAlignment w:val="auto"/>
        <w:rPr>
          <w:rStyle w:val="22"/>
          <w:color w:val="auto"/>
        </w:rPr>
      </w:pPr>
    </w:p>
    <w:p>
      <w:pPr>
        <w:pStyle w:val="10"/>
        <w:keepNext w:val="0"/>
        <w:keepLines w:val="0"/>
        <w:pageBreakBefore w:val="0"/>
        <w:widowControl w:val="0"/>
        <w:tabs>
          <w:tab w:val="right" w:leader="middleDot" w:pos="8296"/>
        </w:tabs>
        <w:kinsoku/>
        <w:wordWrap/>
        <w:overflowPunct/>
        <w:topLinePunct w:val="0"/>
        <w:autoSpaceDE/>
        <w:autoSpaceDN/>
        <w:bidi w:val="0"/>
        <w:adjustRightInd/>
        <w:snapToGrid/>
        <w:textAlignment w:val="auto"/>
        <w:rPr>
          <w:rFonts w:asciiTheme="minorHAnsi" w:hAnsiTheme="minorHAnsi" w:eastAsiaTheme="minorEastAsia" w:cstheme="minorBidi"/>
          <w:szCs w:val="22"/>
        </w:rPr>
      </w:pPr>
      <w:r>
        <w:fldChar w:fldCharType="begin"/>
      </w:r>
      <w:r>
        <w:instrText xml:space="preserve"> HYPERLINK \l "_Toc103866453" </w:instrText>
      </w:r>
      <w:r>
        <w:fldChar w:fldCharType="separate"/>
      </w:r>
      <w:r>
        <w:rPr>
          <w:rStyle w:val="22"/>
          <w:color w:val="auto"/>
        </w:rPr>
        <w:t>1 总则</w:t>
      </w:r>
      <w:r>
        <w:tab/>
      </w:r>
      <w:r>
        <w:t>27</w:t>
      </w:r>
      <w:r>
        <w:fldChar w:fldCharType="end"/>
      </w:r>
    </w:p>
    <w:p>
      <w:pPr>
        <w:pStyle w:val="10"/>
        <w:keepNext w:val="0"/>
        <w:keepLines w:val="0"/>
        <w:pageBreakBefore w:val="0"/>
        <w:widowControl w:val="0"/>
        <w:tabs>
          <w:tab w:val="right" w:leader="middleDot" w:pos="8296"/>
        </w:tabs>
        <w:kinsoku/>
        <w:wordWrap/>
        <w:overflowPunct/>
        <w:topLinePunct w:val="0"/>
        <w:autoSpaceDE/>
        <w:autoSpaceDN/>
        <w:bidi w:val="0"/>
        <w:adjustRightInd/>
        <w:snapToGrid/>
        <w:textAlignment w:val="auto"/>
        <w:rPr>
          <w:rFonts w:asciiTheme="minorHAnsi" w:hAnsiTheme="minorHAnsi" w:eastAsiaTheme="minorEastAsia" w:cstheme="minorBidi"/>
          <w:szCs w:val="22"/>
        </w:rPr>
      </w:pPr>
      <w:r>
        <w:fldChar w:fldCharType="begin"/>
      </w:r>
      <w:r>
        <w:instrText xml:space="preserve"> HYPERLINK \l "_Toc103866455" </w:instrText>
      </w:r>
      <w:r>
        <w:fldChar w:fldCharType="separate"/>
      </w:r>
      <w:r>
        <w:rPr>
          <w:rStyle w:val="22"/>
          <w:color w:val="auto"/>
        </w:rPr>
        <w:t xml:space="preserve">2 </w:t>
      </w:r>
      <w:r>
        <w:rPr>
          <w:rStyle w:val="22"/>
          <w:rFonts w:ascii="宋体" w:hAnsi="宋体"/>
          <w:color w:val="auto"/>
        </w:rPr>
        <w:t>基本规定</w:t>
      </w:r>
      <w:r>
        <w:tab/>
      </w:r>
      <w:r>
        <w:t>28</w:t>
      </w:r>
      <w:r>
        <w:fldChar w:fldCharType="end"/>
      </w:r>
    </w:p>
    <w:p>
      <w:pPr>
        <w:pStyle w:val="10"/>
        <w:keepNext w:val="0"/>
        <w:keepLines w:val="0"/>
        <w:pageBreakBefore w:val="0"/>
        <w:widowControl w:val="0"/>
        <w:tabs>
          <w:tab w:val="right" w:leader="middleDot" w:pos="8296"/>
        </w:tabs>
        <w:kinsoku/>
        <w:wordWrap/>
        <w:overflowPunct/>
        <w:topLinePunct w:val="0"/>
        <w:autoSpaceDE/>
        <w:autoSpaceDN/>
        <w:bidi w:val="0"/>
        <w:adjustRightInd/>
        <w:snapToGrid/>
        <w:textAlignment w:val="auto"/>
        <w:rPr>
          <w:rFonts w:asciiTheme="minorHAnsi" w:hAnsiTheme="minorHAnsi" w:eastAsiaTheme="minorEastAsia" w:cstheme="minorBidi"/>
          <w:szCs w:val="22"/>
        </w:rPr>
      </w:pPr>
      <w:r>
        <w:fldChar w:fldCharType="begin"/>
      </w:r>
      <w:r>
        <w:instrText xml:space="preserve"> HYPERLINK \l "_Toc103866456" </w:instrText>
      </w:r>
      <w:r>
        <w:fldChar w:fldCharType="separate"/>
      </w:r>
      <w:r>
        <w:rPr>
          <w:rStyle w:val="22"/>
          <w:color w:val="auto"/>
        </w:rPr>
        <w:t>3 绿植草毯的设计</w:t>
      </w:r>
      <w:r>
        <w:tab/>
      </w:r>
      <w:r>
        <w:t>29</w:t>
      </w:r>
      <w:r>
        <w:fldChar w:fldCharType="end"/>
      </w:r>
    </w:p>
    <w:p>
      <w:pPr>
        <w:pStyle w:val="12"/>
        <w:keepNext w:val="0"/>
        <w:keepLines w:val="0"/>
        <w:pageBreakBefore w:val="0"/>
        <w:widowControl w:val="0"/>
        <w:tabs>
          <w:tab w:val="right" w:leader="middleDot" w:pos="8296"/>
          <w:tab w:val="clear" w:pos="9060"/>
        </w:tabs>
        <w:kinsoku/>
        <w:wordWrap/>
        <w:overflowPunct/>
        <w:topLinePunct w:val="0"/>
        <w:autoSpaceDE/>
        <w:autoSpaceDN/>
        <w:bidi w:val="0"/>
        <w:adjustRightInd/>
        <w:snapToGrid/>
        <w:textAlignment w:val="auto"/>
        <w:rPr>
          <w:rFonts w:asciiTheme="minorHAnsi" w:hAnsiTheme="minorHAnsi" w:eastAsiaTheme="minorEastAsia" w:cstheme="minorBidi"/>
          <w:szCs w:val="22"/>
        </w:rPr>
      </w:pPr>
      <w:r>
        <w:fldChar w:fldCharType="begin"/>
      </w:r>
      <w:r>
        <w:instrText xml:space="preserve"> HYPERLINK \l "_Toc103866457" </w:instrText>
      </w:r>
      <w:r>
        <w:fldChar w:fldCharType="separate"/>
      </w:r>
      <w:r>
        <w:rPr>
          <w:rStyle w:val="22"/>
          <w:rFonts w:eastAsia="黑体"/>
          <w:color w:val="auto"/>
        </w:rPr>
        <w:t xml:space="preserve">3.1 </w:t>
      </w:r>
      <w:r>
        <w:rPr>
          <w:rStyle w:val="22"/>
          <w:rFonts w:hint="eastAsia" w:eastAsia="黑体"/>
          <w:color w:val="auto"/>
        </w:rPr>
        <w:t>技术</w:t>
      </w:r>
      <w:r>
        <w:rPr>
          <w:rStyle w:val="22"/>
          <w:rFonts w:eastAsia="黑体"/>
          <w:color w:val="auto"/>
        </w:rPr>
        <w:t>要求</w:t>
      </w:r>
      <w:r>
        <w:tab/>
      </w:r>
      <w:r>
        <w:t>29</w:t>
      </w:r>
      <w:r>
        <w:fldChar w:fldCharType="end"/>
      </w:r>
    </w:p>
    <w:p>
      <w:pPr>
        <w:pStyle w:val="12"/>
        <w:keepNext w:val="0"/>
        <w:keepLines w:val="0"/>
        <w:pageBreakBefore w:val="0"/>
        <w:widowControl w:val="0"/>
        <w:tabs>
          <w:tab w:val="right" w:leader="middleDot" w:pos="8296"/>
          <w:tab w:val="clear" w:pos="9060"/>
        </w:tabs>
        <w:kinsoku/>
        <w:wordWrap/>
        <w:overflowPunct/>
        <w:topLinePunct w:val="0"/>
        <w:autoSpaceDE/>
        <w:autoSpaceDN/>
        <w:bidi w:val="0"/>
        <w:adjustRightInd/>
        <w:snapToGrid/>
        <w:textAlignment w:val="auto"/>
        <w:rPr>
          <w:rFonts w:asciiTheme="minorHAnsi" w:hAnsiTheme="minorHAnsi" w:eastAsiaTheme="minorEastAsia" w:cstheme="minorBidi"/>
          <w:szCs w:val="22"/>
        </w:rPr>
      </w:pPr>
      <w:r>
        <w:fldChar w:fldCharType="begin"/>
      </w:r>
      <w:r>
        <w:instrText xml:space="preserve"> HYPERLINK \l "_Toc103866458" </w:instrText>
      </w:r>
      <w:r>
        <w:fldChar w:fldCharType="separate"/>
      </w:r>
      <w:r>
        <w:rPr>
          <w:rStyle w:val="22"/>
          <w:rFonts w:eastAsia="黑体"/>
          <w:color w:val="auto"/>
        </w:rPr>
        <w:t xml:space="preserve">3.2 </w:t>
      </w:r>
      <w:r>
        <w:rPr>
          <w:rStyle w:val="22"/>
          <w:rFonts w:hint="eastAsia" w:eastAsia="黑体"/>
          <w:color w:val="auto"/>
        </w:rPr>
        <w:t>不同</w:t>
      </w:r>
      <w:r>
        <w:rPr>
          <w:rStyle w:val="22"/>
          <w:rFonts w:eastAsia="黑体"/>
          <w:color w:val="auto"/>
        </w:rPr>
        <w:t>类型绿植草毯的适用范围</w:t>
      </w:r>
      <w:r>
        <w:tab/>
      </w:r>
      <w:r>
        <w:t>30</w:t>
      </w:r>
      <w:r>
        <w:fldChar w:fldCharType="end"/>
      </w:r>
    </w:p>
    <w:p>
      <w:pPr>
        <w:pStyle w:val="12"/>
        <w:keepNext w:val="0"/>
        <w:keepLines w:val="0"/>
        <w:pageBreakBefore w:val="0"/>
        <w:widowControl w:val="0"/>
        <w:tabs>
          <w:tab w:val="right" w:leader="middleDot" w:pos="8296"/>
          <w:tab w:val="clear" w:pos="9060"/>
        </w:tabs>
        <w:kinsoku/>
        <w:wordWrap/>
        <w:overflowPunct/>
        <w:topLinePunct w:val="0"/>
        <w:autoSpaceDE/>
        <w:autoSpaceDN/>
        <w:bidi w:val="0"/>
        <w:adjustRightInd/>
        <w:snapToGrid/>
        <w:textAlignment w:val="auto"/>
        <w:rPr>
          <w:rFonts w:asciiTheme="minorHAnsi" w:hAnsiTheme="minorHAnsi" w:eastAsiaTheme="minorEastAsia" w:cstheme="minorBidi"/>
          <w:szCs w:val="22"/>
        </w:rPr>
      </w:pPr>
      <w:r>
        <w:fldChar w:fldCharType="begin"/>
      </w:r>
      <w:r>
        <w:instrText xml:space="preserve"> HYPERLINK \l "_Toc103866459" </w:instrText>
      </w:r>
      <w:r>
        <w:fldChar w:fldCharType="separate"/>
      </w:r>
      <w:r>
        <w:rPr>
          <w:rStyle w:val="22"/>
          <w:rFonts w:eastAsia="黑体"/>
          <w:color w:val="auto"/>
        </w:rPr>
        <w:t xml:space="preserve">3.3 </w:t>
      </w:r>
      <w:r>
        <w:rPr>
          <w:rStyle w:val="22"/>
          <w:rFonts w:hint="eastAsia" w:eastAsia="黑体"/>
          <w:color w:val="auto"/>
        </w:rPr>
        <w:t>种子</w:t>
      </w:r>
      <w:r>
        <w:rPr>
          <w:rStyle w:val="22"/>
          <w:rFonts w:eastAsia="黑体"/>
          <w:color w:val="auto"/>
        </w:rPr>
        <w:t>技术规定</w:t>
      </w:r>
      <w:r>
        <w:tab/>
      </w:r>
      <w:r>
        <w:t>31</w:t>
      </w:r>
      <w:r>
        <w:fldChar w:fldCharType="end"/>
      </w:r>
    </w:p>
    <w:p>
      <w:pPr>
        <w:pStyle w:val="10"/>
        <w:keepNext w:val="0"/>
        <w:keepLines w:val="0"/>
        <w:pageBreakBefore w:val="0"/>
        <w:widowControl w:val="0"/>
        <w:tabs>
          <w:tab w:val="right" w:leader="middleDot" w:pos="8296"/>
        </w:tabs>
        <w:kinsoku/>
        <w:wordWrap/>
        <w:overflowPunct/>
        <w:topLinePunct w:val="0"/>
        <w:autoSpaceDE/>
        <w:autoSpaceDN/>
        <w:bidi w:val="0"/>
        <w:adjustRightInd/>
        <w:snapToGrid/>
        <w:textAlignment w:val="auto"/>
        <w:rPr>
          <w:rFonts w:asciiTheme="minorHAnsi" w:hAnsiTheme="minorHAnsi" w:eastAsiaTheme="minorEastAsia" w:cstheme="minorBidi"/>
          <w:szCs w:val="22"/>
        </w:rPr>
      </w:pPr>
      <w:r>
        <w:fldChar w:fldCharType="begin"/>
      </w:r>
      <w:r>
        <w:instrText xml:space="preserve"> HYPERLINK \l "_Toc103866460" </w:instrText>
      </w:r>
      <w:r>
        <w:fldChar w:fldCharType="separate"/>
      </w:r>
      <w:r>
        <w:rPr>
          <w:rStyle w:val="22"/>
          <w:color w:val="auto"/>
        </w:rPr>
        <w:t>5 绿植草毯的施工</w:t>
      </w:r>
      <w:r>
        <w:tab/>
      </w:r>
      <w:r>
        <w:t>34</w:t>
      </w:r>
      <w:r>
        <w:fldChar w:fldCharType="end"/>
      </w:r>
    </w:p>
    <w:p>
      <w:pPr>
        <w:pStyle w:val="12"/>
        <w:keepNext w:val="0"/>
        <w:keepLines w:val="0"/>
        <w:pageBreakBefore w:val="0"/>
        <w:widowControl w:val="0"/>
        <w:tabs>
          <w:tab w:val="right" w:leader="middleDot" w:pos="8296"/>
          <w:tab w:val="clear" w:pos="9060"/>
        </w:tabs>
        <w:kinsoku/>
        <w:wordWrap/>
        <w:overflowPunct/>
        <w:topLinePunct w:val="0"/>
        <w:autoSpaceDE/>
        <w:autoSpaceDN/>
        <w:bidi w:val="0"/>
        <w:adjustRightInd/>
        <w:snapToGrid/>
        <w:textAlignment w:val="auto"/>
        <w:rPr>
          <w:rFonts w:asciiTheme="minorHAnsi" w:hAnsiTheme="minorHAnsi" w:eastAsiaTheme="minorEastAsia" w:cstheme="minorBidi"/>
          <w:szCs w:val="22"/>
        </w:rPr>
      </w:pPr>
      <w:r>
        <w:fldChar w:fldCharType="begin"/>
      </w:r>
      <w:r>
        <w:instrText xml:space="preserve"> HYPERLINK \l "_Toc103866461" </w:instrText>
      </w:r>
      <w:r>
        <w:fldChar w:fldCharType="separate"/>
      </w:r>
      <w:r>
        <w:rPr>
          <w:rStyle w:val="22"/>
          <w:rFonts w:eastAsia="黑体"/>
          <w:color w:val="auto"/>
        </w:rPr>
        <w:t xml:space="preserve">5.1 </w:t>
      </w:r>
      <w:r>
        <w:rPr>
          <w:rStyle w:val="22"/>
          <w:rFonts w:hint="eastAsia" w:eastAsia="黑体"/>
          <w:color w:val="auto"/>
        </w:rPr>
        <w:t>施工</w:t>
      </w:r>
      <w:r>
        <w:rPr>
          <w:rStyle w:val="22"/>
          <w:rFonts w:eastAsia="黑体"/>
          <w:color w:val="auto"/>
        </w:rPr>
        <w:t>准备</w:t>
      </w:r>
      <w:r>
        <w:tab/>
      </w:r>
      <w:r>
        <w:t>34</w:t>
      </w:r>
      <w:r>
        <w:fldChar w:fldCharType="end"/>
      </w:r>
    </w:p>
    <w:p>
      <w:pPr>
        <w:pStyle w:val="12"/>
        <w:keepNext w:val="0"/>
        <w:keepLines w:val="0"/>
        <w:pageBreakBefore w:val="0"/>
        <w:widowControl w:val="0"/>
        <w:tabs>
          <w:tab w:val="right" w:leader="middleDot" w:pos="8296"/>
          <w:tab w:val="clear" w:pos="9060"/>
        </w:tabs>
        <w:kinsoku/>
        <w:wordWrap/>
        <w:overflowPunct/>
        <w:topLinePunct w:val="0"/>
        <w:autoSpaceDE/>
        <w:autoSpaceDN/>
        <w:bidi w:val="0"/>
        <w:adjustRightInd/>
        <w:snapToGrid/>
        <w:textAlignment w:val="auto"/>
        <w:rPr>
          <w:rFonts w:asciiTheme="minorHAnsi" w:hAnsiTheme="minorHAnsi" w:eastAsiaTheme="minorEastAsia" w:cstheme="minorBidi"/>
          <w:szCs w:val="22"/>
        </w:rPr>
      </w:pPr>
      <w:r>
        <w:fldChar w:fldCharType="begin"/>
      </w:r>
      <w:r>
        <w:instrText xml:space="preserve"> HYPERLINK \l "_Toc103866462" </w:instrText>
      </w:r>
      <w:r>
        <w:fldChar w:fldCharType="separate"/>
      </w:r>
      <w:r>
        <w:rPr>
          <w:rStyle w:val="22"/>
          <w:rFonts w:hint="eastAsia" w:eastAsia="黑体"/>
          <w:color w:val="auto"/>
        </w:rPr>
        <w:t>5</w:t>
      </w:r>
      <w:r>
        <w:rPr>
          <w:rStyle w:val="22"/>
          <w:rFonts w:eastAsia="黑体"/>
          <w:color w:val="auto"/>
        </w:rPr>
        <w:t xml:space="preserve">.3 </w:t>
      </w:r>
      <w:r>
        <w:rPr>
          <w:rStyle w:val="22"/>
          <w:rFonts w:hint="eastAsia" w:eastAsia="黑体"/>
          <w:color w:val="auto"/>
        </w:rPr>
        <w:t>绿地</w:t>
      </w:r>
      <w:r>
        <w:rPr>
          <w:rStyle w:val="22"/>
          <w:rFonts w:eastAsia="黑体"/>
          <w:color w:val="auto"/>
        </w:rPr>
        <w:t>整理</w:t>
      </w:r>
      <w:r>
        <w:tab/>
      </w:r>
      <w:r>
        <w:t>34</w:t>
      </w:r>
      <w:r>
        <w:fldChar w:fldCharType="end"/>
      </w:r>
    </w:p>
    <w:p>
      <w:pPr>
        <w:pStyle w:val="12"/>
        <w:keepNext w:val="0"/>
        <w:keepLines w:val="0"/>
        <w:pageBreakBefore w:val="0"/>
        <w:widowControl w:val="0"/>
        <w:tabs>
          <w:tab w:val="right" w:leader="middleDot" w:pos="8296"/>
          <w:tab w:val="clear" w:pos="9060"/>
        </w:tabs>
        <w:kinsoku/>
        <w:wordWrap/>
        <w:overflowPunct/>
        <w:topLinePunct w:val="0"/>
        <w:autoSpaceDE/>
        <w:autoSpaceDN/>
        <w:bidi w:val="0"/>
        <w:adjustRightInd/>
        <w:snapToGrid/>
        <w:textAlignment w:val="auto"/>
        <w:rPr>
          <w:rFonts w:asciiTheme="minorHAnsi" w:hAnsiTheme="minorHAnsi" w:eastAsiaTheme="minorEastAsia" w:cstheme="minorBidi"/>
          <w:szCs w:val="22"/>
        </w:rPr>
      </w:pPr>
      <w:r>
        <w:fldChar w:fldCharType="begin"/>
      </w:r>
      <w:r>
        <w:instrText xml:space="preserve"> HYPERLINK \l "_Toc103866463" </w:instrText>
      </w:r>
      <w:r>
        <w:fldChar w:fldCharType="separate"/>
      </w:r>
      <w:r>
        <w:rPr>
          <w:rStyle w:val="22"/>
          <w:rFonts w:hint="eastAsia" w:eastAsia="黑体"/>
          <w:color w:val="auto"/>
        </w:rPr>
        <w:t>5</w:t>
      </w:r>
      <w:r>
        <w:rPr>
          <w:rStyle w:val="22"/>
          <w:rFonts w:eastAsia="黑体"/>
          <w:color w:val="auto"/>
        </w:rPr>
        <w:t xml:space="preserve">.4 </w:t>
      </w:r>
      <w:r>
        <w:rPr>
          <w:rStyle w:val="22"/>
          <w:rFonts w:hint="eastAsia" w:eastAsia="黑体"/>
          <w:color w:val="auto"/>
        </w:rPr>
        <w:t>边坡</w:t>
      </w:r>
      <w:r>
        <w:rPr>
          <w:rStyle w:val="22"/>
          <w:rFonts w:eastAsia="黑体"/>
          <w:color w:val="auto"/>
        </w:rPr>
        <w:t>播种与喷播</w:t>
      </w:r>
      <w:r>
        <w:tab/>
      </w:r>
      <w:r>
        <w:t>34</w:t>
      </w:r>
      <w:r>
        <w:fldChar w:fldCharType="end"/>
      </w:r>
    </w:p>
    <w:p>
      <w:pPr>
        <w:pStyle w:val="12"/>
        <w:keepNext w:val="0"/>
        <w:keepLines w:val="0"/>
        <w:pageBreakBefore w:val="0"/>
        <w:widowControl w:val="0"/>
        <w:tabs>
          <w:tab w:val="right" w:leader="middleDot" w:pos="8296"/>
          <w:tab w:val="clear" w:pos="9060"/>
        </w:tabs>
        <w:kinsoku/>
        <w:wordWrap/>
        <w:overflowPunct/>
        <w:topLinePunct w:val="0"/>
        <w:autoSpaceDE/>
        <w:autoSpaceDN/>
        <w:bidi w:val="0"/>
        <w:adjustRightInd/>
        <w:snapToGrid/>
        <w:textAlignment w:val="auto"/>
        <w:rPr>
          <w:rFonts w:asciiTheme="minorHAnsi" w:hAnsiTheme="minorHAnsi" w:eastAsiaTheme="minorEastAsia" w:cstheme="minorBidi"/>
          <w:szCs w:val="22"/>
        </w:rPr>
      </w:pPr>
      <w:r>
        <w:fldChar w:fldCharType="begin"/>
      </w:r>
      <w:r>
        <w:instrText xml:space="preserve"> HYPERLINK \l "_Toc103866464" </w:instrText>
      </w:r>
      <w:r>
        <w:fldChar w:fldCharType="separate"/>
      </w:r>
      <w:r>
        <w:rPr>
          <w:rStyle w:val="22"/>
          <w:rFonts w:hint="eastAsia" w:eastAsia="黑体"/>
          <w:color w:val="auto"/>
        </w:rPr>
        <w:t>5</w:t>
      </w:r>
      <w:r>
        <w:rPr>
          <w:rStyle w:val="22"/>
          <w:rFonts w:eastAsia="黑体"/>
          <w:color w:val="auto"/>
        </w:rPr>
        <w:t>.7</w:t>
      </w:r>
      <w:r>
        <w:rPr>
          <w:rStyle w:val="22"/>
          <w:rFonts w:hint="eastAsia" w:eastAsia="黑体"/>
          <w:color w:val="auto"/>
        </w:rPr>
        <w:t>施工</w:t>
      </w:r>
      <w:r>
        <w:rPr>
          <w:rStyle w:val="22"/>
          <w:rFonts w:eastAsia="黑体"/>
          <w:color w:val="auto"/>
        </w:rPr>
        <w:t>期养护</w:t>
      </w:r>
      <w:r>
        <w:tab/>
      </w:r>
      <w:r>
        <w:t>35</w:t>
      </w:r>
      <w:r>
        <w:fldChar w:fldCharType="end"/>
      </w:r>
    </w:p>
    <w:p>
      <w:pPr>
        <w:pStyle w:val="10"/>
        <w:keepNext w:val="0"/>
        <w:keepLines w:val="0"/>
        <w:pageBreakBefore w:val="0"/>
        <w:widowControl w:val="0"/>
        <w:tabs>
          <w:tab w:val="right" w:leader="middleDot" w:pos="8296"/>
        </w:tabs>
        <w:kinsoku/>
        <w:wordWrap/>
        <w:overflowPunct/>
        <w:topLinePunct w:val="0"/>
        <w:autoSpaceDE/>
        <w:autoSpaceDN/>
        <w:bidi w:val="0"/>
        <w:adjustRightInd/>
        <w:snapToGrid/>
        <w:jc w:val="left"/>
        <w:textAlignment w:val="auto"/>
        <w:rPr>
          <w:rFonts w:asciiTheme="minorHAnsi" w:hAnsiTheme="minorHAnsi" w:eastAsiaTheme="minorEastAsia" w:cstheme="minorBidi"/>
          <w:szCs w:val="22"/>
        </w:rPr>
      </w:pPr>
      <w:r>
        <w:rPr>
          <w:rStyle w:val="22"/>
          <w:color w:val="auto"/>
        </w:rPr>
        <w:fldChar w:fldCharType="begin"/>
      </w:r>
      <w:r>
        <w:rPr>
          <w:rStyle w:val="22"/>
          <w:color w:val="auto"/>
        </w:rPr>
        <w:instrText xml:space="preserve"> HYPERLINK \l "_Toc103866465" </w:instrText>
      </w:r>
      <w:r>
        <w:rPr>
          <w:rStyle w:val="22"/>
          <w:color w:val="auto"/>
        </w:rPr>
        <w:fldChar w:fldCharType="separate"/>
      </w:r>
      <w:r>
        <w:rPr>
          <w:rStyle w:val="22"/>
          <w:color w:val="auto"/>
        </w:rPr>
        <w:t>6 工程质量验收</w:t>
      </w:r>
      <w:r>
        <w:tab/>
      </w:r>
      <w:r>
        <w:fldChar w:fldCharType="end"/>
      </w:r>
      <w:r>
        <w:t>36</w:t>
      </w:r>
    </w:p>
    <w:p>
      <w:pPr>
        <w:pStyle w:val="12"/>
        <w:keepNext w:val="0"/>
        <w:keepLines w:val="0"/>
        <w:pageBreakBefore w:val="0"/>
        <w:widowControl w:val="0"/>
        <w:tabs>
          <w:tab w:val="right" w:leader="middleDot" w:pos="8296"/>
          <w:tab w:val="clear" w:pos="9060"/>
        </w:tabs>
        <w:kinsoku/>
        <w:wordWrap/>
        <w:overflowPunct/>
        <w:topLinePunct w:val="0"/>
        <w:autoSpaceDE/>
        <w:autoSpaceDN/>
        <w:bidi w:val="0"/>
        <w:adjustRightInd/>
        <w:snapToGrid/>
        <w:textAlignment w:val="auto"/>
        <w:rPr>
          <w:rFonts w:asciiTheme="minorHAnsi" w:hAnsiTheme="minorHAnsi" w:eastAsiaTheme="minorEastAsia" w:cstheme="minorBidi"/>
          <w:szCs w:val="22"/>
        </w:rPr>
      </w:pPr>
      <w:r>
        <w:fldChar w:fldCharType="begin"/>
      </w:r>
      <w:r>
        <w:instrText xml:space="preserve"> HYPERLINK \l "_Toc103866466" </w:instrText>
      </w:r>
      <w:r>
        <w:fldChar w:fldCharType="separate"/>
      </w:r>
      <w:r>
        <w:rPr>
          <w:rStyle w:val="22"/>
          <w:rFonts w:hint="eastAsia" w:eastAsia="黑体"/>
          <w:color w:val="auto"/>
        </w:rPr>
        <w:t>6</w:t>
      </w:r>
      <w:r>
        <w:rPr>
          <w:rStyle w:val="22"/>
          <w:rFonts w:eastAsia="黑体"/>
          <w:color w:val="auto"/>
        </w:rPr>
        <w:t xml:space="preserve">.1 </w:t>
      </w:r>
      <w:r>
        <w:rPr>
          <w:rStyle w:val="22"/>
          <w:rFonts w:hint="eastAsia" w:eastAsia="黑体"/>
          <w:color w:val="auto"/>
        </w:rPr>
        <w:t>一般</w:t>
      </w:r>
      <w:r>
        <w:rPr>
          <w:rStyle w:val="22"/>
          <w:rFonts w:eastAsia="黑体"/>
          <w:color w:val="auto"/>
        </w:rPr>
        <w:t>规定</w:t>
      </w:r>
      <w:r>
        <w:tab/>
      </w:r>
      <w:r>
        <w:t>36</w:t>
      </w:r>
      <w:r>
        <w:fldChar w:fldCharType="end"/>
      </w:r>
    </w:p>
    <w:p>
      <w:pPr>
        <w:pStyle w:val="12"/>
        <w:keepNext w:val="0"/>
        <w:keepLines w:val="0"/>
        <w:pageBreakBefore w:val="0"/>
        <w:widowControl w:val="0"/>
        <w:tabs>
          <w:tab w:val="right" w:leader="middleDot" w:pos="8296"/>
          <w:tab w:val="clear" w:pos="9060"/>
        </w:tabs>
        <w:kinsoku/>
        <w:wordWrap/>
        <w:overflowPunct/>
        <w:topLinePunct w:val="0"/>
        <w:autoSpaceDE/>
        <w:autoSpaceDN/>
        <w:bidi w:val="0"/>
        <w:adjustRightInd/>
        <w:snapToGrid/>
        <w:textAlignment w:val="auto"/>
        <w:rPr>
          <w:rFonts w:asciiTheme="minorHAnsi" w:hAnsiTheme="minorHAnsi" w:eastAsiaTheme="minorEastAsia" w:cstheme="minorBidi"/>
          <w:szCs w:val="22"/>
        </w:rPr>
      </w:pPr>
      <w:r>
        <w:fldChar w:fldCharType="begin"/>
      </w:r>
      <w:r>
        <w:instrText xml:space="preserve"> HYPERLINK \l "_Toc103866467" </w:instrText>
      </w:r>
      <w:r>
        <w:fldChar w:fldCharType="separate"/>
      </w:r>
      <w:r>
        <w:rPr>
          <w:rStyle w:val="22"/>
          <w:rFonts w:hint="eastAsia" w:eastAsia="黑体"/>
          <w:color w:val="auto"/>
        </w:rPr>
        <w:t>6</w:t>
      </w:r>
      <w:r>
        <w:rPr>
          <w:rStyle w:val="22"/>
          <w:rFonts w:eastAsia="黑体"/>
          <w:color w:val="auto"/>
        </w:rPr>
        <w:t xml:space="preserve">.2 </w:t>
      </w:r>
      <w:r>
        <w:rPr>
          <w:rStyle w:val="22"/>
          <w:rFonts w:hint="eastAsia" w:eastAsia="黑体"/>
          <w:color w:val="auto"/>
        </w:rPr>
        <w:t>绿地</w:t>
      </w:r>
      <w:r>
        <w:rPr>
          <w:rStyle w:val="22"/>
          <w:rFonts w:eastAsia="黑体"/>
          <w:color w:val="auto"/>
        </w:rPr>
        <w:t>整理</w:t>
      </w:r>
      <w:r>
        <w:tab/>
      </w:r>
      <w:r>
        <w:t>36</w:t>
      </w:r>
      <w:r>
        <w:fldChar w:fldCharType="end"/>
      </w:r>
    </w:p>
    <w:p>
      <w:pPr>
        <w:pStyle w:val="12"/>
        <w:keepNext w:val="0"/>
        <w:keepLines w:val="0"/>
        <w:pageBreakBefore w:val="0"/>
        <w:widowControl w:val="0"/>
        <w:tabs>
          <w:tab w:val="right" w:leader="middleDot" w:pos="8296"/>
          <w:tab w:val="clear" w:pos="9060"/>
        </w:tabs>
        <w:kinsoku/>
        <w:wordWrap/>
        <w:overflowPunct/>
        <w:topLinePunct w:val="0"/>
        <w:autoSpaceDE/>
        <w:autoSpaceDN/>
        <w:bidi w:val="0"/>
        <w:adjustRightInd/>
        <w:snapToGrid/>
        <w:textAlignment w:val="auto"/>
        <w:rPr>
          <w:rFonts w:asciiTheme="minorHAnsi" w:hAnsiTheme="minorHAnsi" w:eastAsiaTheme="minorEastAsia" w:cstheme="minorBidi"/>
          <w:szCs w:val="22"/>
        </w:rPr>
      </w:pPr>
      <w:r>
        <w:fldChar w:fldCharType="begin"/>
      </w:r>
      <w:r>
        <w:instrText xml:space="preserve"> HYPERLINK \l "_Toc103866468" </w:instrText>
      </w:r>
      <w:r>
        <w:fldChar w:fldCharType="separate"/>
      </w:r>
      <w:r>
        <w:rPr>
          <w:rStyle w:val="22"/>
          <w:rFonts w:hint="eastAsia" w:eastAsia="黑体"/>
          <w:color w:val="auto"/>
        </w:rPr>
        <w:t>6</w:t>
      </w:r>
      <w:r>
        <w:rPr>
          <w:rStyle w:val="22"/>
          <w:rFonts w:eastAsia="黑体"/>
          <w:color w:val="auto"/>
        </w:rPr>
        <w:t xml:space="preserve">.3 </w:t>
      </w:r>
      <w:r>
        <w:rPr>
          <w:rStyle w:val="22"/>
          <w:rFonts w:hint="eastAsia" w:eastAsia="黑体"/>
          <w:color w:val="auto"/>
        </w:rPr>
        <w:t>绿植</w:t>
      </w:r>
      <w:r>
        <w:rPr>
          <w:rStyle w:val="22"/>
          <w:rFonts w:eastAsia="黑体"/>
          <w:color w:val="auto"/>
        </w:rPr>
        <w:t>植草毯施工</w:t>
      </w:r>
      <w:r>
        <w:tab/>
      </w:r>
      <w:r>
        <w:t>36</w:t>
      </w:r>
      <w:r>
        <w:fldChar w:fldCharType="end"/>
      </w:r>
    </w:p>
    <w:p>
      <w:pPr>
        <w:keepNext w:val="0"/>
        <w:keepLines w:val="0"/>
        <w:pageBreakBefore w:val="0"/>
        <w:widowControl w:val="0"/>
        <w:tabs>
          <w:tab w:val="right" w:leader="middleDot" w:pos="8296"/>
        </w:tabs>
        <w:kinsoku/>
        <w:wordWrap/>
        <w:overflowPunct/>
        <w:topLinePunct w:val="0"/>
        <w:autoSpaceDE/>
        <w:autoSpaceDN/>
        <w:bidi w:val="0"/>
        <w:adjustRightInd/>
        <w:snapToGrid/>
        <w:textAlignment w:val="auto"/>
      </w:pPr>
    </w:p>
    <w:p/>
    <w:p>
      <w:pPr>
        <w:tabs>
          <w:tab w:val="left" w:pos="1311"/>
        </w:tabs>
      </w:pPr>
      <w:r>
        <w:tab/>
      </w:r>
    </w:p>
    <w:p>
      <w:pPr>
        <w:widowControl/>
        <w:spacing w:line="240" w:lineRule="auto"/>
        <w:jc w:val="left"/>
      </w:pPr>
      <w:r>
        <w:br w:type="page"/>
      </w:r>
      <w:bookmarkStart w:id="98" w:name="_GoBack"/>
      <w:bookmarkEnd w:id="98"/>
    </w:p>
    <w:p>
      <w:pPr>
        <w:pStyle w:val="14"/>
        <w:rPr>
          <w:rFonts w:ascii="Times New Roman" w:hAnsi="Times New Roman" w:cs="Times New Roman"/>
          <w:szCs w:val="28"/>
        </w:rPr>
      </w:pPr>
      <w:bookmarkStart w:id="83" w:name="_Toc104366981"/>
      <w:r>
        <w:rPr>
          <w:rFonts w:ascii="Times New Roman" w:hAnsi="Times New Roman" w:cs="Times New Roman"/>
          <w:szCs w:val="28"/>
        </w:rPr>
        <w:t>1 总则</w:t>
      </w:r>
      <w:bookmarkEnd w:id="83"/>
    </w:p>
    <w:p>
      <w:pPr>
        <w:pStyle w:val="50"/>
        <w:adjustRightInd w:val="0"/>
        <w:spacing w:before="0" w:beforeAutospacing="0" w:after="0" w:afterAutospacing="0" w:line="360" w:lineRule="auto"/>
        <w:rPr>
          <w:rFonts w:ascii="Times New Roman" w:hAnsi="Times New Roman" w:cs="Times New Roman"/>
          <w:bCs/>
          <w:sz w:val="21"/>
          <w:szCs w:val="21"/>
        </w:rPr>
      </w:pPr>
      <w:r>
        <w:rPr>
          <w:rFonts w:ascii="Times New Roman" w:hAnsi="Times New Roman" w:cs="Times New Roman"/>
          <w:b/>
          <w:sz w:val="21"/>
          <w:szCs w:val="21"/>
        </w:rPr>
        <w:t>1.0.1</w:t>
      </w:r>
      <w:r>
        <w:rPr>
          <w:rFonts w:ascii="Times New Roman" w:hAnsi="Times New Roman" w:cs="Times New Roman"/>
          <w:bCs/>
          <w:sz w:val="21"/>
          <w:szCs w:val="21"/>
        </w:rPr>
        <w:t xml:space="preserve"> 为规范绿植草毯在高速公路中的应用，提升绿植草毯在高速公路施工中边建边绿的边坡生态防护效果，规范绿植草毯的设计、绿植草毯的施工、工程质量验收、养护与管理，制定本标准。</w:t>
      </w:r>
    </w:p>
    <w:p>
      <w:pPr>
        <w:pStyle w:val="50"/>
        <w:adjustRightInd w:val="0"/>
        <w:spacing w:before="0" w:beforeAutospacing="0" w:after="0" w:afterAutospacing="0" w:line="360" w:lineRule="auto"/>
        <w:rPr>
          <w:rFonts w:ascii="Times New Roman" w:hAnsi="Times New Roman" w:cs="Times New Roman"/>
          <w:spacing w:val="3"/>
          <w:sz w:val="21"/>
          <w:szCs w:val="21"/>
        </w:rPr>
      </w:pPr>
      <w:r>
        <w:rPr>
          <w:rFonts w:ascii="Times New Roman" w:hAnsi="Times New Roman" w:cs="Times New Roman"/>
          <w:b/>
          <w:bCs/>
          <w:spacing w:val="3"/>
          <w:sz w:val="21"/>
          <w:szCs w:val="21"/>
        </w:rPr>
        <w:t>1.0.2</w:t>
      </w:r>
      <w:r>
        <w:rPr>
          <w:rFonts w:ascii="Times New Roman" w:hAnsi="Times New Roman" w:cs="Times New Roman"/>
          <w:spacing w:val="3"/>
          <w:sz w:val="21"/>
          <w:szCs w:val="21"/>
        </w:rPr>
        <w:t xml:space="preserve"> 本标准适用于江苏省高速公路边坡生态防护绿植草毯在新建、改扩建高速公路路基边坡防护绿化工程的</w:t>
      </w:r>
      <w:r>
        <w:rPr>
          <w:rFonts w:ascii="Times New Roman" w:hAnsi="Times New Roman" w:cs="Times New Roman"/>
          <w:bCs/>
          <w:sz w:val="21"/>
          <w:szCs w:val="21"/>
        </w:rPr>
        <w:t>绿植草毯的设计</w:t>
      </w:r>
      <w:r>
        <w:rPr>
          <w:rFonts w:ascii="Times New Roman" w:hAnsi="Times New Roman" w:cs="Times New Roman"/>
          <w:spacing w:val="3"/>
          <w:sz w:val="21"/>
          <w:szCs w:val="21"/>
        </w:rPr>
        <w:t>、施工、验收、养护和管理工作。除高速公路外，其他高等级公路的边坡生态防护绿植草毯的</w:t>
      </w:r>
      <w:r>
        <w:rPr>
          <w:rFonts w:ascii="Times New Roman" w:hAnsi="Times New Roman" w:cs="Times New Roman"/>
          <w:bCs/>
          <w:sz w:val="21"/>
          <w:szCs w:val="21"/>
        </w:rPr>
        <w:t>设计</w:t>
      </w:r>
      <w:r>
        <w:rPr>
          <w:rFonts w:ascii="Times New Roman" w:hAnsi="Times New Roman" w:cs="Times New Roman"/>
          <w:spacing w:val="3"/>
          <w:sz w:val="21"/>
          <w:szCs w:val="21"/>
        </w:rPr>
        <w:t>、施工、验收、养护和管理可参考本标准。</w:t>
      </w:r>
    </w:p>
    <w:p>
      <w:pPr>
        <w:widowControl/>
        <w:spacing w:line="240" w:lineRule="auto"/>
        <w:jc w:val="left"/>
        <w:rPr>
          <w:spacing w:val="3"/>
          <w:szCs w:val="21"/>
        </w:rPr>
      </w:pPr>
      <w:r>
        <w:rPr>
          <w:b/>
          <w:bCs/>
          <w:spacing w:val="3"/>
          <w:szCs w:val="21"/>
        </w:rPr>
        <w:t xml:space="preserve">1.0.3 </w:t>
      </w:r>
      <w:r>
        <w:rPr>
          <w:spacing w:val="3"/>
          <w:szCs w:val="21"/>
        </w:rPr>
        <w:t>高速公路边坡生态防护绿植草毯的设计、</w:t>
      </w:r>
      <w:r>
        <w:rPr>
          <w:bCs/>
          <w:szCs w:val="21"/>
        </w:rPr>
        <w:t>绿植草毯的施工、工程质量验收、养护与管理除了应执行本标准的要求外，尚应符合国家、行业现行有关标准的规定。</w:t>
      </w:r>
      <w:r>
        <w:rPr>
          <w:spacing w:val="3"/>
          <w:szCs w:val="21"/>
        </w:rPr>
        <w:br w:type="page"/>
      </w:r>
    </w:p>
    <w:p>
      <w:pPr>
        <w:pStyle w:val="14"/>
        <w:rPr>
          <w:rFonts w:ascii="Times New Roman" w:hAnsi="Times New Roman" w:cs="Times New Roman"/>
          <w:szCs w:val="28"/>
        </w:rPr>
      </w:pPr>
      <w:bookmarkStart w:id="84" w:name="_Toc104366982"/>
      <w:r>
        <w:rPr>
          <w:rFonts w:ascii="Times New Roman" w:hAnsi="Times New Roman" w:cs="Times New Roman"/>
          <w:szCs w:val="28"/>
        </w:rPr>
        <w:t xml:space="preserve">2 </w:t>
      </w:r>
      <w:r>
        <w:rPr>
          <w:rFonts w:hint="eastAsia" w:ascii="宋体" w:hAnsi="宋体" w:cs="Times New Roman"/>
          <w:szCs w:val="28"/>
        </w:rPr>
        <w:t>基本规定</w:t>
      </w:r>
      <w:bookmarkEnd w:id="84"/>
    </w:p>
    <w:p>
      <w:pPr>
        <w:spacing w:line="360" w:lineRule="auto"/>
      </w:pPr>
      <w:r>
        <w:rPr>
          <w:rFonts w:eastAsia="黑体"/>
          <w:b/>
          <w:bCs/>
          <w:kern w:val="0"/>
          <w:szCs w:val="21"/>
        </w:rPr>
        <w:t>2.0.1</w:t>
      </w:r>
      <w:r>
        <w:rPr>
          <w:rFonts w:hint="eastAsia"/>
        </w:rPr>
        <w:t xml:space="preserve"> 绿植草毯符合高速公路交通安全功能要求，发挥稳固坡面、保持水土作用。</w:t>
      </w:r>
    </w:p>
    <w:p>
      <w:pPr>
        <w:spacing w:line="360" w:lineRule="auto"/>
        <w:rPr>
          <w:kern w:val="0"/>
          <w:szCs w:val="21"/>
        </w:rPr>
      </w:pPr>
      <w:r>
        <w:rPr>
          <w:b/>
          <w:bCs/>
          <w:kern w:val="0"/>
          <w:szCs w:val="21"/>
        </w:rPr>
        <w:t>2.0.2</w:t>
      </w:r>
      <w:r>
        <w:rPr>
          <w:kern w:val="0"/>
          <w:szCs w:val="21"/>
        </w:rPr>
        <w:t xml:space="preserve"> 绿植草毯的边坡生态防护设计与施工应符合现行国家标准《公路路基施工技术规范》JTG F10、《公路环境保护设计规范》JTG B04的有关规定。</w:t>
      </w:r>
    </w:p>
    <w:p>
      <w:pPr>
        <w:spacing w:line="360" w:lineRule="auto"/>
      </w:pPr>
      <w:r>
        <w:rPr>
          <w:rFonts w:eastAsia="黑体"/>
          <w:b/>
          <w:bCs/>
          <w:kern w:val="0"/>
          <w:szCs w:val="21"/>
        </w:rPr>
        <w:t>2.0.3</w:t>
      </w:r>
      <w:r>
        <w:rPr>
          <w:rFonts w:hint="eastAsia"/>
        </w:rPr>
        <w:t>高速公路边坡生态防护应根据当地气候、水文、地形、地质等条件，采取适宜的绿植草毯防护类型，遵循“边建边绿、因地制宜、经济实用、环保高效”的原则，保证边坡稳定，并与周边环境相协调。</w:t>
      </w:r>
    </w:p>
    <w:p>
      <w:pPr>
        <w:spacing w:line="360" w:lineRule="auto"/>
      </w:pPr>
      <w:r>
        <w:rPr>
          <w:rFonts w:eastAsia="黑体"/>
          <w:b/>
          <w:bCs/>
          <w:kern w:val="0"/>
          <w:szCs w:val="21"/>
        </w:rPr>
        <w:t xml:space="preserve">2.0.4 </w:t>
      </w:r>
      <w:r>
        <w:rPr>
          <w:rFonts w:hint="eastAsia"/>
          <w:spacing w:val="3"/>
          <w:szCs w:val="21"/>
        </w:rPr>
        <w:t>边坡生态防护绿植草毯分为无种子植草毯和有种子植草毯两类。</w:t>
      </w:r>
    </w:p>
    <w:p>
      <w:pPr>
        <w:widowControl/>
        <w:spacing w:line="240" w:lineRule="auto"/>
        <w:jc w:val="left"/>
      </w:pPr>
      <w:r>
        <w:br w:type="page"/>
      </w:r>
    </w:p>
    <w:p>
      <w:pPr>
        <w:pStyle w:val="14"/>
        <w:rPr>
          <w:rFonts w:ascii="Times New Roman" w:hAnsi="Times New Roman" w:cs="Times New Roman"/>
          <w:szCs w:val="28"/>
        </w:rPr>
      </w:pPr>
      <w:bookmarkStart w:id="85" w:name="_Toc104366983"/>
      <w:r>
        <w:rPr>
          <w:rFonts w:ascii="Times New Roman" w:hAnsi="Times New Roman" w:cs="Times New Roman"/>
          <w:szCs w:val="28"/>
        </w:rPr>
        <w:t xml:space="preserve">3 </w:t>
      </w:r>
      <w:r>
        <w:rPr>
          <w:rFonts w:hint="eastAsia" w:ascii="Times New Roman" w:hAnsi="Times New Roman" w:cs="Times New Roman"/>
          <w:szCs w:val="28"/>
        </w:rPr>
        <w:t>绿</w:t>
      </w:r>
      <w:r>
        <w:rPr>
          <w:rFonts w:ascii="Times New Roman" w:hAnsi="Times New Roman" w:cs="Times New Roman"/>
          <w:szCs w:val="28"/>
        </w:rPr>
        <w:t>植草毯</w:t>
      </w:r>
      <w:r>
        <w:rPr>
          <w:rFonts w:hint="eastAsia" w:ascii="Times New Roman" w:hAnsi="Times New Roman" w:cs="Times New Roman"/>
          <w:szCs w:val="28"/>
        </w:rPr>
        <w:t>的设计</w:t>
      </w:r>
      <w:bookmarkEnd w:id="85"/>
    </w:p>
    <w:p>
      <w:pPr>
        <w:pStyle w:val="11"/>
        <w:spacing w:line="360" w:lineRule="auto"/>
        <w:rPr>
          <w:rFonts w:ascii="Times New Roman" w:hAnsi="Times New Roman" w:eastAsia="黑体" w:cs="Times New Roman"/>
          <w:sz w:val="21"/>
          <w:szCs w:val="21"/>
        </w:rPr>
      </w:pPr>
      <w:bookmarkStart w:id="86" w:name="_Toc104366984"/>
      <w:r>
        <w:rPr>
          <w:rFonts w:ascii="Times New Roman" w:hAnsi="Times New Roman" w:eastAsia="黑体" w:cs="Times New Roman"/>
          <w:sz w:val="21"/>
          <w:szCs w:val="21"/>
        </w:rPr>
        <w:t xml:space="preserve">3.1 </w:t>
      </w:r>
      <w:r>
        <w:rPr>
          <w:rFonts w:hint="eastAsia" w:ascii="Times New Roman" w:hAnsi="Times New Roman" w:eastAsia="黑体" w:cs="Times New Roman"/>
          <w:sz w:val="21"/>
          <w:szCs w:val="21"/>
        </w:rPr>
        <w:t>技术要求</w:t>
      </w:r>
      <w:bookmarkEnd w:id="86"/>
    </w:p>
    <w:p>
      <w:pPr>
        <w:spacing w:line="360" w:lineRule="auto"/>
      </w:pPr>
      <w:r>
        <w:rPr>
          <w:b/>
          <w:bCs/>
        </w:rPr>
        <w:t xml:space="preserve">3.1.1 </w:t>
      </w:r>
      <w:r>
        <w:rPr>
          <w:rFonts w:hint="eastAsia"/>
          <w:spacing w:val="3"/>
          <w:szCs w:val="21"/>
        </w:rPr>
        <w:t>根据植草毯中是否带有目标植物种子，分为无种子植草毯和有种子植草毯两大类。其中有种子绿植草毯类别中根据支撑种子发芽的介质不同，又分为A、</w:t>
      </w:r>
      <w:r>
        <w:rPr>
          <w:spacing w:val="3"/>
          <w:szCs w:val="21"/>
        </w:rPr>
        <w:t>B</w:t>
      </w:r>
      <w:r>
        <w:rPr>
          <w:rFonts w:hint="eastAsia"/>
          <w:spacing w:val="3"/>
          <w:szCs w:val="21"/>
        </w:rPr>
        <w:t>、</w:t>
      </w:r>
      <w:r>
        <w:rPr>
          <w:spacing w:val="3"/>
          <w:szCs w:val="21"/>
        </w:rPr>
        <w:t>C</w:t>
      </w:r>
      <w:r>
        <w:rPr>
          <w:rFonts w:hint="eastAsia"/>
          <w:spacing w:val="3"/>
          <w:szCs w:val="21"/>
        </w:rPr>
        <w:t>三型。</w:t>
      </w:r>
    </w:p>
    <w:p>
      <w:pPr>
        <w:spacing w:line="360" w:lineRule="auto"/>
        <w:ind w:firstLine="325" w:firstLineChars="150"/>
        <w:rPr>
          <w:spacing w:val="3"/>
          <w:szCs w:val="21"/>
        </w:rPr>
      </w:pPr>
      <w:r>
        <w:rPr>
          <w:rFonts w:hint="eastAsia"/>
          <w:b/>
          <w:spacing w:val="3"/>
          <w:szCs w:val="21"/>
        </w:rPr>
        <w:t>1</w:t>
      </w:r>
      <w:r>
        <w:rPr>
          <w:b/>
          <w:spacing w:val="3"/>
          <w:szCs w:val="21"/>
        </w:rPr>
        <w:t xml:space="preserve"> </w:t>
      </w:r>
      <w:r>
        <w:rPr>
          <w:rFonts w:hint="eastAsia"/>
          <w:spacing w:val="3"/>
          <w:szCs w:val="21"/>
        </w:rPr>
        <w:t>无种子绿植草毯；</w:t>
      </w:r>
    </w:p>
    <w:p>
      <w:pPr>
        <w:spacing w:line="360" w:lineRule="auto"/>
        <w:ind w:firstLine="325" w:firstLineChars="150"/>
        <w:rPr>
          <w:spacing w:val="3"/>
          <w:szCs w:val="21"/>
        </w:rPr>
      </w:pPr>
      <w:r>
        <w:rPr>
          <w:rFonts w:hint="eastAsia"/>
          <w:b/>
          <w:bCs/>
          <w:spacing w:val="3"/>
          <w:szCs w:val="21"/>
        </w:rPr>
        <w:t>2</w:t>
      </w:r>
      <w:r>
        <w:rPr>
          <w:spacing w:val="3"/>
          <w:szCs w:val="21"/>
        </w:rPr>
        <w:t xml:space="preserve"> </w:t>
      </w:r>
      <w:r>
        <w:rPr>
          <w:rFonts w:hint="eastAsia"/>
          <w:spacing w:val="3"/>
          <w:szCs w:val="21"/>
        </w:rPr>
        <w:t>有种子绿植草毯A型（含包衣种子）；</w:t>
      </w:r>
    </w:p>
    <w:p>
      <w:pPr>
        <w:spacing w:line="360" w:lineRule="auto"/>
        <w:ind w:firstLine="325" w:firstLineChars="150"/>
        <w:rPr>
          <w:spacing w:val="3"/>
          <w:szCs w:val="21"/>
        </w:rPr>
      </w:pPr>
      <w:r>
        <w:rPr>
          <w:b/>
          <w:spacing w:val="3"/>
          <w:szCs w:val="21"/>
        </w:rPr>
        <w:t xml:space="preserve">3 </w:t>
      </w:r>
      <w:r>
        <w:rPr>
          <w:rFonts w:hint="eastAsia"/>
          <w:spacing w:val="3"/>
          <w:szCs w:val="21"/>
        </w:rPr>
        <w:t>有种子绿植草毯</w:t>
      </w:r>
      <w:r>
        <w:rPr>
          <w:spacing w:val="3"/>
          <w:szCs w:val="21"/>
        </w:rPr>
        <w:t>B</w:t>
      </w:r>
      <w:r>
        <w:rPr>
          <w:rFonts w:hint="eastAsia"/>
          <w:spacing w:val="3"/>
          <w:szCs w:val="21"/>
        </w:rPr>
        <w:t>型 (含不包衣种子)；</w:t>
      </w:r>
    </w:p>
    <w:p>
      <w:pPr>
        <w:spacing w:line="360" w:lineRule="auto"/>
        <w:ind w:firstLine="325" w:firstLineChars="150"/>
        <w:rPr>
          <w:b/>
          <w:spacing w:val="3"/>
          <w:szCs w:val="21"/>
        </w:rPr>
      </w:pPr>
      <w:r>
        <w:rPr>
          <w:b/>
          <w:spacing w:val="3"/>
          <w:szCs w:val="21"/>
        </w:rPr>
        <w:t xml:space="preserve">4 </w:t>
      </w:r>
      <w:r>
        <w:rPr>
          <w:rFonts w:hint="eastAsia"/>
          <w:spacing w:val="3"/>
          <w:szCs w:val="21"/>
        </w:rPr>
        <w:t>有种子绿植草毯C型 (含内嵌种子的土壤基质)。</w:t>
      </w:r>
    </w:p>
    <w:p>
      <w:pPr>
        <w:spacing w:line="360" w:lineRule="auto"/>
      </w:pPr>
      <w:r>
        <w:rPr>
          <w:b/>
          <w:bCs/>
        </w:rPr>
        <w:t xml:space="preserve">3.1.2 </w:t>
      </w:r>
      <w:r>
        <w:rPr>
          <w:rFonts w:hint="eastAsia"/>
        </w:rPr>
        <w:t>结构组成。无种子绿植草毯为三层，</w:t>
      </w:r>
      <w:r>
        <w:rPr>
          <w:rFonts w:hint="eastAsia"/>
          <w:bCs/>
          <w:spacing w:val="3"/>
          <w:szCs w:val="21"/>
        </w:rPr>
        <w:t>在无种子绿植草毯的基础上根据实际需要，增加了部分添加层。</w:t>
      </w:r>
    </w:p>
    <w:p>
      <w:pPr>
        <w:spacing w:line="360" w:lineRule="auto"/>
        <w:ind w:firstLine="325" w:firstLineChars="150"/>
        <w:rPr>
          <w:bCs/>
          <w:spacing w:val="3"/>
          <w:szCs w:val="21"/>
        </w:rPr>
      </w:pPr>
      <w:r>
        <w:rPr>
          <w:rFonts w:hint="eastAsia"/>
          <w:b/>
          <w:spacing w:val="3"/>
          <w:szCs w:val="21"/>
        </w:rPr>
        <w:t>1</w:t>
      </w:r>
      <w:r>
        <w:rPr>
          <w:b/>
          <w:spacing w:val="3"/>
          <w:szCs w:val="21"/>
        </w:rPr>
        <w:t xml:space="preserve"> </w:t>
      </w:r>
      <w:r>
        <w:rPr>
          <w:rFonts w:hint="eastAsia"/>
          <w:bCs/>
          <w:spacing w:val="3"/>
          <w:szCs w:val="21"/>
        </w:rPr>
        <w:t>无种子绿植草毯的结构应分为PP网、植物纤维层、PP网三层，祥见附录A-A1；</w:t>
      </w:r>
    </w:p>
    <w:p>
      <w:pPr>
        <w:spacing w:line="360" w:lineRule="auto"/>
        <w:ind w:firstLine="325" w:firstLineChars="150"/>
        <w:rPr>
          <w:bCs/>
          <w:spacing w:val="3"/>
          <w:szCs w:val="21"/>
        </w:rPr>
      </w:pPr>
      <w:r>
        <w:rPr>
          <w:b/>
          <w:spacing w:val="3"/>
          <w:szCs w:val="21"/>
        </w:rPr>
        <w:t>2</w:t>
      </w:r>
      <w:r>
        <w:rPr>
          <w:rFonts w:hint="eastAsia"/>
          <w:bCs/>
          <w:spacing w:val="3"/>
          <w:szCs w:val="21"/>
        </w:rPr>
        <w:t>有种子绿植草毯</w:t>
      </w:r>
      <w:r>
        <w:rPr>
          <w:rFonts w:hint="eastAsia"/>
          <w:spacing w:val="3"/>
          <w:szCs w:val="21"/>
        </w:rPr>
        <w:t>A型</w:t>
      </w:r>
      <w:r>
        <w:rPr>
          <w:rFonts w:hint="eastAsia"/>
          <w:bCs/>
          <w:spacing w:val="3"/>
          <w:szCs w:val="21"/>
        </w:rPr>
        <w:t>的结构应分为PP网、植物纤维层、包衣种子层、无纺布、PP网五层，详见附录A-A2。</w:t>
      </w:r>
    </w:p>
    <w:p>
      <w:pPr>
        <w:spacing w:line="360" w:lineRule="auto"/>
        <w:ind w:firstLine="325" w:firstLineChars="150"/>
        <w:rPr>
          <w:bCs/>
          <w:spacing w:val="3"/>
          <w:szCs w:val="21"/>
        </w:rPr>
      </w:pPr>
      <w:r>
        <w:rPr>
          <w:b/>
          <w:spacing w:val="3"/>
          <w:szCs w:val="21"/>
        </w:rPr>
        <w:t xml:space="preserve">3 </w:t>
      </w:r>
      <w:r>
        <w:rPr>
          <w:rFonts w:hint="eastAsia"/>
          <w:bCs/>
          <w:spacing w:val="3"/>
          <w:szCs w:val="21"/>
        </w:rPr>
        <w:t>有种子绿植草毯</w:t>
      </w:r>
      <w:r>
        <w:rPr>
          <w:spacing w:val="3"/>
          <w:szCs w:val="21"/>
        </w:rPr>
        <w:t>B</w:t>
      </w:r>
      <w:r>
        <w:rPr>
          <w:rFonts w:hint="eastAsia"/>
          <w:spacing w:val="3"/>
          <w:szCs w:val="21"/>
        </w:rPr>
        <w:t>型</w:t>
      </w:r>
      <w:r>
        <w:rPr>
          <w:rFonts w:hint="eastAsia"/>
          <w:bCs/>
          <w:spacing w:val="3"/>
          <w:szCs w:val="21"/>
        </w:rPr>
        <w:t>的结构应分为PP网、植物纤维层、种子层、无纺布、PP网五层，详见附录A-A</w:t>
      </w:r>
      <w:r>
        <w:rPr>
          <w:bCs/>
          <w:spacing w:val="3"/>
          <w:szCs w:val="21"/>
        </w:rPr>
        <w:t>3</w:t>
      </w:r>
      <w:r>
        <w:rPr>
          <w:rFonts w:hint="eastAsia"/>
          <w:bCs/>
          <w:spacing w:val="3"/>
          <w:szCs w:val="21"/>
        </w:rPr>
        <w:t>。</w:t>
      </w:r>
    </w:p>
    <w:p>
      <w:pPr>
        <w:spacing w:line="360" w:lineRule="auto"/>
        <w:ind w:firstLine="325" w:firstLineChars="150"/>
        <w:rPr>
          <w:bCs/>
          <w:spacing w:val="3"/>
          <w:szCs w:val="21"/>
        </w:rPr>
      </w:pPr>
      <w:r>
        <w:rPr>
          <w:b/>
          <w:spacing w:val="3"/>
          <w:szCs w:val="21"/>
        </w:rPr>
        <w:t xml:space="preserve">4 </w:t>
      </w:r>
      <w:r>
        <w:rPr>
          <w:rFonts w:hint="eastAsia"/>
          <w:bCs/>
          <w:spacing w:val="3"/>
          <w:szCs w:val="21"/>
        </w:rPr>
        <w:t>有种子绿植草毯</w:t>
      </w:r>
      <w:r>
        <w:rPr>
          <w:rFonts w:hint="eastAsia"/>
          <w:spacing w:val="3"/>
          <w:szCs w:val="21"/>
        </w:rPr>
        <w:t>C型</w:t>
      </w:r>
      <w:r>
        <w:rPr>
          <w:rFonts w:hint="eastAsia"/>
          <w:bCs/>
          <w:spacing w:val="3"/>
          <w:szCs w:val="21"/>
        </w:rPr>
        <w:t>的结构应分为PP网、植物纤维层、内嵌种子的土壤基质层、无纺布、PP网五层，详见附录A-A</w:t>
      </w:r>
      <w:r>
        <w:rPr>
          <w:bCs/>
          <w:spacing w:val="3"/>
          <w:szCs w:val="21"/>
        </w:rPr>
        <w:t>4</w:t>
      </w:r>
      <w:r>
        <w:rPr>
          <w:rFonts w:hint="eastAsia"/>
          <w:bCs/>
          <w:spacing w:val="3"/>
          <w:szCs w:val="21"/>
        </w:rPr>
        <w:t>。</w:t>
      </w:r>
    </w:p>
    <w:p>
      <w:pPr>
        <w:spacing w:line="360" w:lineRule="auto"/>
      </w:pPr>
      <w:r>
        <w:rPr>
          <w:b/>
          <w:bCs/>
        </w:rPr>
        <w:t xml:space="preserve">3.1.3 </w:t>
      </w:r>
      <w:r>
        <w:rPr>
          <w:rFonts w:hint="eastAsia"/>
        </w:rPr>
        <w:t>无种子</w:t>
      </w:r>
      <w:r>
        <w:rPr>
          <w:rFonts w:hint="eastAsia"/>
          <w:spacing w:val="3"/>
          <w:szCs w:val="21"/>
        </w:rPr>
        <w:t>绿</w:t>
      </w:r>
      <w:r>
        <w:rPr>
          <w:spacing w:val="3"/>
          <w:szCs w:val="21"/>
        </w:rPr>
        <w:t>植草毯</w:t>
      </w:r>
      <w:r>
        <w:rPr>
          <w:rFonts w:hint="eastAsia" w:ascii="宋体" w:hAnsi="宋体"/>
          <w:bCs/>
          <w:kern w:val="0"/>
          <w:szCs w:val="21"/>
        </w:rPr>
        <w:t>规格与技术要求，</w:t>
      </w:r>
      <w:r>
        <w:rPr>
          <w:rFonts w:ascii="宋体" w:hAnsi="宋体"/>
          <w:bCs/>
          <w:kern w:val="0"/>
          <w:szCs w:val="21"/>
        </w:rPr>
        <w:t>应</w:t>
      </w:r>
      <w:r>
        <w:rPr>
          <w:rFonts w:hint="eastAsia" w:ascii="宋体" w:hAnsi="宋体"/>
          <w:bCs/>
          <w:kern w:val="0"/>
          <w:szCs w:val="21"/>
        </w:rPr>
        <w:t>根据表本标准表</w:t>
      </w:r>
      <w:r>
        <w:rPr>
          <w:bCs/>
          <w:kern w:val="0"/>
          <w:szCs w:val="21"/>
        </w:rPr>
        <w:t>4.2.3</w:t>
      </w:r>
      <w:r>
        <w:rPr>
          <w:rFonts w:hint="eastAsia"/>
          <w:bCs/>
          <w:kern w:val="0"/>
          <w:szCs w:val="21"/>
        </w:rPr>
        <w:t>的</w:t>
      </w:r>
      <w:r>
        <w:rPr>
          <w:bCs/>
          <w:kern w:val="0"/>
          <w:szCs w:val="21"/>
        </w:rPr>
        <w:t>规定</w:t>
      </w:r>
      <w:r>
        <w:rPr>
          <w:rFonts w:hint="eastAsia"/>
          <w:bCs/>
          <w:kern w:val="0"/>
          <w:szCs w:val="21"/>
        </w:rPr>
        <w:t>执行</w:t>
      </w:r>
      <w:r>
        <w:rPr>
          <w:rFonts w:hint="eastAsia" w:ascii="宋体" w:hAnsi="宋体"/>
          <w:bCs/>
          <w:kern w:val="0"/>
          <w:szCs w:val="21"/>
        </w:rPr>
        <w:t>。</w:t>
      </w:r>
    </w:p>
    <w:p>
      <w:pPr>
        <w:autoSpaceDE w:val="0"/>
        <w:autoSpaceDN w:val="0"/>
        <w:adjustRightInd w:val="0"/>
        <w:ind w:firstLine="360" w:firstLineChars="200"/>
        <w:jc w:val="center"/>
        <w:rPr>
          <w:rFonts w:ascii="黑体" w:hAnsi="黑体" w:eastAsia="黑体" w:cs="宋体"/>
          <w:kern w:val="0"/>
          <w:sz w:val="20"/>
          <w:szCs w:val="21"/>
        </w:rPr>
      </w:pPr>
      <w:r>
        <w:rPr>
          <w:rFonts w:hint="eastAsia" w:ascii="黑体" w:hAnsi="黑体" w:eastAsia="黑体" w:cs="宋体"/>
          <w:kern w:val="0"/>
          <w:sz w:val="18"/>
          <w:szCs w:val="21"/>
        </w:rPr>
        <w:t>表</w:t>
      </w:r>
      <w:r>
        <w:rPr>
          <w:rFonts w:eastAsia="黑体"/>
          <w:b/>
          <w:kern w:val="0"/>
          <w:sz w:val="18"/>
          <w:szCs w:val="21"/>
        </w:rPr>
        <w:t>3.1.3</w:t>
      </w:r>
      <w:r>
        <w:rPr>
          <w:rFonts w:ascii="黑体" w:hAnsi="黑体" w:eastAsia="黑体" w:cs="宋体"/>
          <w:kern w:val="0"/>
          <w:sz w:val="18"/>
          <w:szCs w:val="21"/>
        </w:rPr>
        <w:t xml:space="preserve">  </w:t>
      </w:r>
      <w:r>
        <w:rPr>
          <w:rFonts w:hint="eastAsia" w:ascii="黑体" w:hAnsi="黑体" w:eastAsia="黑体" w:cs="宋体"/>
          <w:kern w:val="0"/>
          <w:sz w:val="18"/>
          <w:szCs w:val="21"/>
        </w:rPr>
        <w:t>无种子绿植草毯尺寸技术指标</w:t>
      </w:r>
    </w:p>
    <w:tbl>
      <w:tblPr>
        <w:tblStyle w:val="65"/>
        <w:tblW w:w="47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543"/>
        <w:gridCol w:w="2114"/>
        <w:gridCol w:w="1240"/>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762" w:type="pct"/>
            <w:gridSpan w:val="2"/>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项目</w:t>
            </w:r>
          </w:p>
        </w:tc>
        <w:tc>
          <w:tcPr>
            <w:tcW w:w="1207"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植草毯指标</w:t>
            </w:r>
          </w:p>
        </w:tc>
        <w:tc>
          <w:tcPr>
            <w:tcW w:w="708"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偏差要求</w:t>
            </w:r>
          </w:p>
        </w:tc>
        <w:tc>
          <w:tcPr>
            <w:tcW w:w="1323"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762" w:type="pct"/>
            <w:gridSpan w:val="2"/>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植物纤维层厚度</w:t>
            </w:r>
          </w:p>
        </w:tc>
        <w:tc>
          <w:tcPr>
            <w:tcW w:w="1207" w:type="pct"/>
            <w:vAlign w:val="center"/>
          </w:tcPr>
          <w:p>
            <w:pPr>
              <w:autoSpaceDE w:val="0"/>
              <w:autoSpaceDN w:val="0"/>
              <w:adjustRightInd w:val="0"/>
              <w:jc w:val="center"/>
              <w:rPr>
                <w:rFonts w:ascii="宋体" w:hAnsi="等线" w:cs="宋体"/>
                <w:sz w:val="18"/>
                <w:szCs w:val="21"/>
              </w:rPr>
            </w:pPr>
            <w:r>
              <w:rPr>
                <w:rFonts w:hint="eastAsia"/>
                <w:sz w:val="18"/>
                <w:szCs w:val="21"/>
              </w:rPr>
              <w:t>3层=</w:t>
            </w:r>
            <w:r>
              <w:rPr>
                <w:sz w:val="18"/>
                <w:szCs w:val="21"/>
              </w:rPr>
              <w:t>8mm</w:t>
            </w:r>
          </w:p>
        </w:tc>
        <w:tc>
          <w:tcPr>
            <w:tcW w:w="708" w:type="pct"/>
            <w:vAlign w:val="center"/>
          </w:tcPr>
          <w:p>
            <w:pPr>
              <w:autoSpaceDE w:val="0"/>
              <w:autoSpaceDN w:val="0"/>
              <w:adjustRightInd w:val="0"/>
              <w:jc w:val="center"/>
              <w:rPr>
                <w:rFonts w:ascii="宋体" w:hAnsi="等线" w:cs="宋体"/>
                <w:sz w:val="18"/>
                <w:szCs w:val="21"/>
              </w:rPr>
            </w:pPr>
            <w:r>
              <w:rPr>
                <w:sz w:val="18"/>
                <w:szCs w:val="21"/>
              </w:rPr>
              <w:t>±1mm</w:t>
            </w:r>
            <w:r>
              <w:rPr>
                <w:rFonts w:hint="eastAsia" w:ascii="宋体" w:hAnsi="等线" w:cs="宋体"/>
                <w:sz w:val="18"/>
                <w:szCs w:val="21"/>
              </w:rPr>
              <w:t xml:space="preserve"> </w:t>
            </w:r>
          </w:p>
        </w:tc>
        <w:tc>
          <w:tcPr>
            <w:tcW w:w="1323"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秸秆粉碎后的长度约</w:t>
            </w:r>
            <w:r>
              <w:rPr>
                <w:sz w:val="18"/>
                <w:szCs w:val="21"/>
              </w:rPr>
              <w:t>15</w:t>
            </w:r>
            <w:r>
              <w:rPr>
                <w:rFonts w:hint="eastAsia"/>
                <w:sz w:val="18"/>
                <w:szCs w:val="21"/>
              </w:rPr>
              <w:t>~</w:t>
            </w:r>
            <w:r>
              <w:rPr>
                <w:sz w:val="18"/>
                <w:szCs w:val="21"/>
              </w:rPr>
              <w:t>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81" w:type="pct"/>
            <w:vMerge w:val="restar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成品</w:t>
            </w:r>
          </w:p>
          <w:p>
            <w:pPr>
              <w:autoSpaceDE w:val="0"/>
              <w:autoSpaceDN w:val="0"/>
              <w:adjustRightInd w:val="0"/>
              <w:jc w:val="center"/>
              <w:rPr>
                <w:rFonts w:ascii="宋体" w:hAnsi="等线" w:cs="宋体"/>
                <w:sz w:val="18"/>
                <w:szCs w:val="21"/>
              </w:rPr>
            </w:pPr>
            <w:r>
              <w:rPr>
                <w:rFonts w:hint="eastAsia" w:ascii="宋体" w:hAnsi="等线" w:cs="宋体"/>
                <w:sz w:val="18"/>
                <w:szCs w:val="21"/>
              </w:rPr>
              <w:t>规格</w:t>
            </w:r>
          </w:p>
        </w:tc>
        <w:tc>
          <w:tcPr>
            <w:tcW w:w="881"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长度</w:t>
            </w:r>
          </w:p>
        </w:tc>
        <w:tc>
          <w:tcPr>
            <w:tcW w:w="1207" w:type="pct"/>
            <w:vAlign w:val="center"/>
          </w:tcPr>
          <w:p>
            <w:pPr>
              <w:autoSpaceDE w:val="0"/>
              <w:autoSpaceDN w:val="0"/>
              <w:adjustRightInd w:val="0"/>
              <w:jc w:val="center"/>
              <w:rPr>
                <w:sz w:val="18"/>
                <w:szCs w:val="21"/>
              </w:rPr>
            </w:pPr>
            <w:r>
              <w:rPr>
                <w:rFonts w:hint="eastAsia" w:ascii="宋体" w:hAnsi="等线" w:cs="宋体"/>
                <w:sz w:val="18"/>
                <w:szCs w:val="21"/>
              </w:rPr>
              <w:t>≥</w:t>
            </w:r>
            <w:r>
              <w:rPr>
                <w:rFonts w:hint="eastAsia"/>
                <w:sz w:val="18"/>
                <w:szCs w:val="21"/>
              </w:rPr>
              <w:t>20</w:t>
            </w:r>
            <w:r>
              <w:rPr>
                <w:sz w:val="18"/>
                <w:szCs w:val="21"/>
              </w:rPr>
              <w:t>000 cm</w:t>
            </w:r>
          </w:p>
        </w:tc>
        <w:tc>
          <w:tcPr>
            <w:tcW w:w="708"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w:t>
            </w:r>
          </w:p>
        </w:tc>
        <w:tc>
          <w:tcPr>
            <w:tcW w:w="1323"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可根据生产、设计的需要可适当调整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881" w:type="pct"/>
            <w:vMerge w:val="continue"/>
            <w:vAlign w:val="center"/>
          </w:tcPr>
          <w:p>
            <w:pPr>
              <w:autoSpaceDE w:val="0"/>
              <w:autoSpaceDN w:val="0"/>
              <w:adjustRightInd w:val="0"/>
              <w:jc w:val="center"/>
              <w:rPr>
                <w:rFonts w:ascii="宋体" w:hAnsi="等线" w:cs="宋体"/>
                <w:sz w:val="18"/>
                <w:szCs w:val="21"/>
              </w:rPr>
            </w:pPr>
          </w:p>
        </w:tc>
        <w:tc>
          <w:tcPr>
            <w:tcW w:w="881"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宽度</w:t>
            </w:r>
          </w:p>
        </w:tc>
        <w:tc>
          <w:tcPr>
            <w:tcW w:w="1207" w:type="pct"/>
            <w:vAlign w:val="center"/>
          </w:tcPr>
          <w:p>
            <w:pPr>
              <w:autoSpaceDE w:val="0"/>
              <w:autoSpaceDN w:val="0"/>
              <w:adjustRightInd w:val="0"/>
              <w:jc w:val="center"/>
              <w:rPr>
                <w:sz w:val="18"/>
                <w:szCs w:val="21"/>
              </w:rPr>
            </w:pPr>
            <w:r>
              <w:rPr>
                <w:sz w:val="18"/>
                <w:szCs w:val="21"/>
              </w:rPr>
              <w:t>250</w:t>
            </w:r>
            <w:r>
              <w:rPr>
                <w:rFonts w:hint="eastAsia"/>
                <w:sz w:val="18"/>
                <w:szCs w:val="21"/>
              </w:rPr>
              <w:t>-300</w:t>
            </w:r>
            <w:r>
              <w:rPr>
                <w:sz w:val="18"/>
                <w:szCs w:val="21"/>
              </w:rPr>
              <w:t>cm</w:t>
            </w:r>
          </w:p>
        </w:tc>
        <w:tc>
          <w:tcPr>
            <w:tcW w:w="708"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w:t>
            </w:r>
          </w:p>
        </w:tc>
        <w:tc>
          <w:tcPr>
            <w:tcW w:w="1323"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根据运输或设计要求可适当调整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62" w:type="pct"/>
            <w:gridSpan w:val="2"/>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成品重量</w:t>
            </w:r>
          </w:p>
        </w:tc>
        <w:tc>
          <w:tcPr>
            <w:tcW w:w="1207" w:type="pct"/>
            <w:vAlign w:val="center"/>
          </w:tcPr>
          <w:p>
            <w:pPr>
              <w:autoSpaceDE w:val="0"/>
              <w:autoSpaceDN w:val="0"/>
              <w:adjustRightInd w:val="0"/>
              <w:jc w:val="center"/>
              <w:rPr>
                <w:rFonts w:ascii="宋体" w:hAnsi="等线" w:cs="宋体"/>
                <w:sz w:val="18"/>
                <w:szCs w:val="21"/>
              </w:rPr>
            </w:pPr>
            <w:r>
              <w:rPr>
                <w:sz w:val="18"/>
                <w:szCs w:val="21"/>
              </w:rPr>
              <w:t>150g/m</w:t>
            </w:r>
            <w:r>
              <w:rPr>
                <w:sz w:val="18"/>
                <w:szCs w:val="21"/>
                <w:vertAlign w:val="superscript"/>
              </w:rPr>
              <w:t>2</w:t>
            </w:r>
          </w:p>
        </w:tc>
        <w:tc>
          <w:tcPr>
            <w:tcW w:w="708" w:type="pct"/>
            <w:vAlign w:val="center"/>
          </w:tcPr>
          <w:p>
            <w:pPr>
              <w:autoSpaceDE w:val="0"/>
              <w:autoSpaceDN w:val="0"/>
              <w:adjustRightInd w:val="0"/>
              <w:jc w:val="center"/>
              <w:rPr>
                <w:sz w:val="18"/>
                <w:szCs w:val="21"/>
              </w:rPr>
            </w:pPr>
            <w:r>
              <w:rPr>
                <w:sz w:val="18"/>
                <w:szCs w:val="21"/>
              </w:rPr>
              <w:t>±25g</w:t>
            </w:r>
          </w:p>
        </w:tc>
        <w:tc>
          <w:tcPr>
            <w:tcW w:w="1323" w:type="pct"/>
            <w:vAlign w:val="center"/>
          </w:tcPr>
          <w:p>
            <w:pPr>
              <w:autoSpaceDE w:val="0"/>
              <w:autoSpaceDN w:val="0"/>
              <w:adjustRightInd w:val="0"/>
              <w:jc w:val="center"/>
              <w:rPr>
                <w:rFonts w:ascii="宋体" w:hAnsi="等线" w:cs="宋体"/>
                <w:sz w:val="18"/>
                <w:szCs w:val="21"/>
              </w:rPr>
            </w:pPr>
          </w:p>
        </w:tc>
      </w:tr>
    </w:tbl>
    <w:p>
      <w:pPr>
        <w:spacing w:line="360" w:lineRule="auto"/>
        <w:ind w:firstLine="270" w:firstLineChars="150"/>
        <w:rPr>
          <w:kern w:val="0"/>
          <w:sz w:val="18"/>
          <w:szCs w:val="21"/>
        </w:rPr>
      </w:pPr>
      <w:r>
        <w:rPr>
          <w:rFonts w:hint="eastAsia"/>
          <w:kern w:val="0"/>
          <w:sz w:val="18"/>
          <w:szCs w:val="21"/>
        </w:rPr>
        <w:t>注：1  铺絮的稻秸秆应均匀、平整、边缘整齐。</w:t>
      </w:r>
    </w:p>
    <w:p>
      <w:pPr>
        <w:spacing w:line="360" w:lineRule="auto"/>
        <w:ind w:firstLine="630" w:firstLineChars="350"/>
        <w:rPr>
          <w:kern w:val="0"/>
          <w:sz w:val="18"/>
          <w:szCs w:val="21"/>
        </w:rPr>
      </w:pPr>
      <w:r>
        <w:rPr>
          <w:rFonts w:hint="eastAsia"/>
          <w:kern w:val="0"/>
          <w:sz w:val="18"/>
          <w:szCs w:val="21"/>
        </w:rPr>
        <w:t>2  不可采用霉变的稻、秸作为原料。</w:t>
      </w:r>
    </w:p>
    <w:p>
      <w:pPr>
        <w:spacing w:line="360" w:lineRule="auto"/>
        <w:ind w:firstLine="630" w:firstLineChars="350"/>
        <w:rPr>
          <w:kern w:val="0"/>
          <w:sz w:val="18"/>
          <w:szCs w:val="21"/>
        </w:rPr>
      </w:pPr>
      <w:r>
        <w:rPr>
          <w:rFonts w:hint="eastAsia"/>
          <w:kern w:val="0"/>
          <w:sz w:val="18"/>
          <w:szCs w:val="21"/>
        </w:rPr>
        <w:t>3.其他要求根据设计要求选取。</w:t>
      </w:r>
    </w:p>
    <w:p>
      <w:pPr>
        <w:spacing w:line="360" w:lineRule="auto"/>
      </w:pPr>
      <w:r>
        <w:rPr>
          <w:b/>
          <w:bCs/>
        </w:rPr>
        <w:t xml:space="preserve">3.1.4 </w:t>
      </w:r>
      <w:r>
        <w:rPr>
          <w:rFonts w:hint="eastAsia"/>
        </w:rPr>
        <w:t>有种子</w:t>
      </w:r>
      <w:r>
        <w:rPr>
          <w:rFonts w:hint="eastAsia"/>
          <w:spacing w:val="3"/>
          <w:szCs w:val="21"/>
        </w:rPr>
        <w:t>绿</w:t>
      </w:r>
      <w:r>
        <w:rPr>
          <w:spacing w:val="3"/>
          <w:szCs w:val="21"/>
        </w:rPr>
        <w:t>植草毯</w:t>
      </w:r>
      <w:r>
        <w:rPr>
          <w:rFonts w:hint="eastAsia" w:ascii="宋体" w:hAnsi="宋体"/>
          <w:bCs/>
          <w:kern w:val="0"/>
          <w:szCs w:val="21"/>
        </w:rPr>
        <w:t>规格与技术要求，</w:t>
      </w:r>
      <w:r>
        <w:rPr>
          <w:rFonts w:ascii="宋体" w:hAnsi="宋体"/>
          <w:bCs/>
          <w:kern w:val="0"/>
          <w:szCs w:val="21"/>
        </w:rPr>
        <w:t>应</w:t>
      </w:r>
      <w:r>
        <w:rPr>
          <w:rFonts w:hint="eastAsia" w:ascii="宋体" w:hAnsi="宋体"/>
          <w:bCs/>
          <w:kern w:val="0"/>
          <w:szCs w:val="21"/>
        </w:rPr>
        <w:t>根据表本标准表</w:t>
      </w:r>
      <w:r>
        <w:rPr>
          <w:bCs/>
          <w:kern w:val="0"/>
          <w:szCs w:val="21"/>
        </w:rPr>
        <w:t>4.2.4</w:t>
      </w:r>
      <w:r>
        <w:rPr>
          <w:rFonts w:hint="eastAsia"/>
          <w:bCs/>
          <w:kern w:val="0"/>
          <w:szCs w:val="21"/>
        </w:rPr>
        <w:t>的</w:t>
      </w:r>
      <w:r>
        <w:rPr>
          <w:bCs/>
          <w:kern w:val="0"/>
          <w:szCs w:val="21"/>
        </w:rPr>
        <w:t>规定</w:t>
      </w:r>
      <w:r>
        <w:rPr>
          <w:rFonts w:hint="eastAsia"/>
          <w:bCs/>
          <w:kern w:val="0"/>
          <w:szCs w:val="21"/>
        </w:rPr>
        <w:t>执行</w:t>
      </w:r>
      <w:r>
        <w:rPr>
          <w:rFonts w:hint="eastAsia" w:ascii="宋体" w:hAnsi="宋体"/>
          <w:bCs/>
          <w:kern w:val="0"/>
          <w:szCs w:val="21"/>
        </w:rPr>
        <w:t>。</w:t>
      </w:r>
    </w:p>
    <w:p>
      <w:pPr>
        <w:autoSpaceDE w:val="0"/>
        <w:autoSpaceDN w:val="0"/>
        <w:adjustRightInd w:val="0"/>
        <w:ind w:firstLine="360" w:firstLineChars="200"/>
        <w:jc w:val="center"/>
        <w:rPr>
          <w:rFonts w:ascii="黑体" w:hAnsi="黑体" w:eastAsia="黑体" w:cs="宋体"/>
          <w:kern w:val="0"/>
          <w:sz w:val="20"/>
          <w:szCs w:val="21"/>
        </w:rPr>
      </w:pPr>
      <w:r>
        <w:rPr>
          <w:rFonts w:hint="eastAsia" w:ascii="黑体" w:hAnsi="黑体" w:eastAsia="黑体" w:cs="宋体"/>
          <w:kern w:val="0"/>
          <w:sz w:val="18"/>
          <w:szCs w:val="21"/>
        </w:rPr>
        <w:t>表</w:t>
      </w:r>
      <w:r>
        <w:rPr>
          <w:rFonts w:eastAsia="黑体"/>
          <w:b/>
          <w:kern w:val="0"/>
          <w:sz w:val="18"/>
          <w:szCs w:val="21"/>
        </w:rPr>
        <w:t>3.1.4</w:t>
      </w:r>
      <w:r>
        <w:rPr>
          <w:rFonts w:ascii="黑体" w:hAnsi="黑体" w:eastAsia="黑体" w:cs="宋体"/>
          <w:kern w:val="0"/>
          <w:sz w:val="18"/>
          <w:szCs w:val="21"/>
        </w:rPr>
        <w:t xml:space="preserve">  </w:t>
      </w:r>
      <w:r>
        <w:rPr>
          <w:rFonts w:hint="eastAsia" w:ascii="黑体" w:hAnsi="黑体" w:eastAsia="黑体" w:cs="宋体"/>
          <w:kern w:val="0"/>
          <w:sz w:val="18"/>
          <w:szCs w:val="21"/>
        </w:rPr>
        <w:t>有种子绿植草毯尺寸技术指标</w:t>
      </w:r>
    </w:p>
    <w:tbl>
      <w:tblPr>
        <w:tblStyle w:val="65"/>
        <w:tblW w:w="47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543"/>
        <w:gridCol w:w="2114"/>
        <w:gridCol w:w="1240"/>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762" w:type="pct"/>
            <w:gridSpan w:val="2"/>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项目</w:t>
            </w:r>
          </w:p>
        </w:tc>
        <w:tc>
          <w:tcPr>
            <w:tcW w:w="1207"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植草毯指标</w:t>
            </w:r>
          </w:p>
        </w:tc>
        <w:tc>
          <w:tcPr>
            <w:tcW w:w="708"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偏差要求</w:t>
            </w:r>
          </w:p>
        </w:tc>
        <w:tc>
          <w:tcPr>
            <w:tcW w:w="1323"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762" w:type="pct"/>
            <w:gridSpan w:val="2"/>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植物纤维层厚度</w:t>
            </w:r>
          </w:p>
        </w:tc>
        <w:tc>
          <w:tcPr>
            <w:tcW w:w="1207" w:type="pct"/>
            <w:vAlign w:val="center"/>
          </w:tcPr>
          <w:p>
            <w:pPr>
              <w:autoSpaceDE w:val="0"/>
              <w:autoSpaceDN w:val="0"/>
              <w:adjustRightInd w:val="0"/>
              <w:jc w:val="center"/>
              <w:rPr>
                <w:rFonts w:ascii="宋体" w:hAnsi="等线" w:cs="宋体"/>
                <w:sz w:val="18"/>
                <w:szCs w:val="21"/>
              </w:rPr>
            </w:pPr>
            <w:r>
              <w:rPr>
                <w:rFonts w:hint="eastAsia"/>
                <w:sz w:val="18"/>
                <w:szCs w:val="21"/>
              </w:rPr>
              <w:t>3层=5</w:t>
            </w:r>
            <w:r>
              <w:rPr>
                <w:sz w:val="18"/>
                <w:szCs w:val="21"/>
              </w:rPr>
              <w:t>mm</w:t>
            </w:r>
          </w:p>
        </w:tc>
        <w:tc>
          <w:tcPr>
            <w:tcW w:w="708" w:type="pct"/>
            <w:vAlign w:val="center"/>
          </w:tcPr>
          <w:p>
            <w:pPr>
              <w:autoSpaceDE w:val="0"/>
              <w:autoSpaceDN w:val="0"/>
              <w:adjustRightInd w:val="0"/>
              <w:jc w:val="center"/>
              <w:rPr>
                <w:rFonts w:ascii="宋体" w:hAnsi="等线" w:cs="宋体"/>
                <w:sz w:val="18"/>
                <w:szCs w:val="21"/>
              </w:rPr>
            </w:pPr>
            <w:r>
              <w:rPr>
                <w:sz w:val="18"/>
                <w:szCs w:val="21"/>
              </w:rPr>
              <w:t>±1mm</w:t>
            </w:r>
            <w:r>
              <w:rPr>
                <w:rFonts w:hint="eastAsia" w:ascii="宋体" w:hAnsi="等线" w:cs="宋体"/>
                <w:sz w:val="18"/>
                <w:szCs w:val="21"/>
              </w:rPr>
              <w:t xml:space="preserve"> </w:t>
            </w:r>
          </w:p>
        </w:tc>
        <w:tc>
          <w:tcPr>
            <w:tcW w:w="1323"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秸秆粉碎后的长度约</w:t>
            </w:r>
            <w:r>
              <w:rPr>
                <w:sz w:val="18"/>
                <w:szCs w:val="21"/>
              </w:rPr>
              <w:t>15</w:t>
            </w:r>
            <w:r>
              <w:rPr>
                <w:rFonts w:hint="eastAsia"/>
                <w:sz w:val="18"/>
                <w:szCs w:val="21"/>
              </w:rPr>
              <w:t>~</w:t>
            </w:r>
            <w:r>
              <w:rPr>
                <w:sz w:val="18"/>
                <w:szCs w:val="21"/>
              </w:rPr>
              <w:t>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81" w:type="pct"/>
            <w:vMerge w:val="restar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成品</w:t>
            </w:r>
          </w:p>
          <w:p>
            <w:pPr>
              <w:autoSpaceDE w:val="0"/>
              <w:autoSpaceDN w:val="0"/>
              <w:adjustRightInd w:val="0"/>
              <w:jc w:val="center"/>
              <w:rPr>
                <w:rFonts w:ascii="宋体" w:hAnsi="等线" w:cs="宋体"/>
                <w:sz w:val="18"/>
                <w:szCs w:val="21"/>
              </w:rPr>
            </w:pPr>
            <w:r>
              <w:rPr>
                <w:rFonts w:hint="eastAsia" w:ascii="宋体" w:hAnsi="等线" w:cs="宋体"/>
                <w:sz w:val="18"/>
                <w:szCs w:val="21"/>
              </w:rPr>
              <w:t>规格</w:t>
            </w:r>
          </w:p>
        </w:tc>
        <w:tc>
          <w:tcPr>
            <w:tcW w:w="881"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长度</w:t>
            </w:r>
          </w:p>
        </w:tc>
        <w:tc>
          <w:tcPr>
            <w:tcW w:w="1207" w:type="pct"/>
            <w:vAlign w:val="center"/>
          </w:tcPr>
          <w:p>
            <w:pPr>
              <w:autoSpaceDE w:val="0"/>
              <w:autoSpaceDN w:val="0"/>
              <w:adjustRightInd w:val="0"/>
              <w:jc w:val="center"/>
              <w:rPr>
                <w:sz w:val="18"/>
                <w:szCs w:val="21"/>
              </w:rPr>
            </w:pPr>
            <w:r>
              <w:rPr>
                <w:rFonts w:hint="eastAsia" w:ascii="宋体" w:hAnsi="等线" w:cs="宋体"/>
                <w:sz w:val="18"/>
                <w:szCs w:val="21"/>
              </w:rPr>
              <w:t>≥</w:t>
            </w:r>
            <w:r>
              <w:rPr>
                <w:rFonts w:hint="eastAsia"/>
                <w:sz w:val="18"/>
                <w:szCs w:val="21"/>
              </w:rPr>
              <w:t>20</w:t>
            </w:r>
            <w:r>
              <w:rPr>
                <w:sz w:val="18"/>
                <w:szCs w:val="21"/>
              </w:rPr>
              <w:t>000 cm</w:t>
            </w:r>
          </w:p>
        </w:tc>
        <w:tc>
          <w:tcPr>
            <w:tcW w:w="708"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w:t>
            </w:r>
          </w:p>
        </w:tc>
        <w:tc>
          <w:tcPr>
            <w:tcW w:w="1323"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可根据生产、设计的需要可适当调整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881" w:type="pct"/>
            <w:vMerge w:val="continue"/>
            <w:vAlign w:val="center"/>
          </w:tcPr>
          <w:p>
            <w:pPr>
              <w:autoSpaceDE w:val="0"/>
              <w:autoSpaceDN w:val="0"/>
              <w:adjustRightInd w:val="0"/>
              <w:jc w:val="center"/>
              <w:rPr>
                <w:rFonts w:ascii="宋体" w:hAnsi="等线" w:cs="宋体"/>
                <w:sz w:val="18"/>
                <w:szCs w:val="21"/>
              </w:rPr>
            </w:pPr>
          </w:p>
        </w:tc>
        <w:tc>
          <w:tcPr>
            <w:tcW w:w="881"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宽度</w:t>
            </w:r>
          </w:p>
        </w:tc>
        <w:tc>
          <w:tcPr>
            <w:tcW w:w="1207" w:type="pct"/>
            <w:vAlign w:val="center"/>
          </w:tcPr>
          <w:p>
            <w:pPr>
              <w:autoSpaceDE w:val="0"/>
              <w:autoSpaceDN w:val="0"/>
              <w:adjustRightInd w:val="0"/>
              <w:jc w:val="center"/>
              <w:rPr>
                <w:sz w:val="18"/>
                <w:szCs w:val="21"/>
              </w:rPr>
            </w:pPr>
            <w:r>
              <w:rPr>
                <w:sz w:val="18"/>
                <w:szCs w:val="21"/>
              </w:rPr>
              <w:t>250</w:t>
            </w:r>
            <w:r>
              <w:rPr>
                <w:rFonts w:hint="eastAsia"/>
                <w:sz w:val="18"/>
                <w:szCs w:val="21"/>
              </w:rPr>
              <w:t>-300</w:t>
            </w:r>
            <w:r>
              <w:rPr>
                <w:sz w:val="18"/>
                <w:szCs w:val="21"/>
              </w:rPr>
              <w:t>cm</w:t>
            </w:r>
          </w:p>
        </w:tc>
        <w:tc>
          <w:tcPr>
            <w:tcW w:w="708"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w:t>
            </w:r>
          </w:p>
        </w:tc>
        <w:tc>
          <w:tcPr>
            <w:tcW w:w="1323" w:type="pct"/>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根据运输或设计要求可适当调整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62" w:type="pct"/>
            <w:gridSpan w:val="2"/>
            <w:vAlign w:val="center"/>
          </w:tcPr>
          <w:p>
            <w:pPr>
              <w:autoSpaceDE w:val="0"/>
              <w:autoSpaceDN w:val="0"/>
              <w:adjustRightInd w:val="0"/>
              <w:jc w:val="center"/>
              <w:rPr>
                <w:rFonts w:ascii="宋体" w:hAnsi="等线" w:cs="宋体"/>
                <w:sz w:val="18"/>
                <w:szCs w:val="21"/>
              </w:rPr>
            </w:pPr>
            <w:r>
              <w:rPr>
                <w:rFonts w:hint="eastAsia" w:ascii="宋体" w:hAnsi="等线" w:cs="宋体"/>
                <w:sz w:val="18"/>
                <w:szCs w:val="21"/>
              </w:rPr>
              <w:t>成品重量</w:t>
            </w:r>
          </w:p>
        </w:tc>
        <w:tc>
          <w:tcPr>
            <w:tcW w:w="1207" w:type="pct"/>
            <w:vAlign w:val="center"/>
          </w:tcPr>
          <w:p>
            <w:pPr>
              <w:autoSpaceDE w:val="0"/>
              <w:autoSpaceDN w:val="0"/>
              <w:adjustRightInd w:val="0"/>
              <w:jc w:val="center"/>
              <w:rPr>
                <w:rFonts w:ascii="宋体" w:hAnsi="等线" w:cs="宋体"/>
                <w:sz w:val="18"/>
                <w:szCs w:val="21"/>
              </w:rPr>
            </w:pPr>
            <w:r>
              <w:rPr>
                <w:sz w:val="18"/>
                <w:szCs w:val="21"/>
              </w:rPr>
              <w:t>150g/m</w:t>
            </w:r>
            <w:r>
              <w:rPr>
                <w:sz w:val="18"/>
                <w:szCs w:val="21"/>
                <w:vertAlign w:val="superscript"/>
              </w:rPr>
              <w:t>2</w:t>
            </w:r>
          </w:p>
        </w:tc>
        <w:tc>
          <w:tcPr>
            <w:tcW w:w="708" w:type="pct"/>
            <w:vAlign w:val="center"/>
          </w:tcPr>
          <w:p>
            <w:pPr>
              <w:autoSpaceDE w:val="0"/>
              <w:autoSpaceDN w:val="0"/>
              <w:adjustRightInd w:val="0"/>
              <w:jc w:val="center"/>
              <w:rPr>
                <w:sz w:val="18"/>
                <w:szCs w:val="21"/>
              </w:rPr>
            </w:pPr>
            <w:r>
              <w:rPr>
                <w:sz w:val="18"/>
                <w:szCs w:val="21"/>
              </w:rPr>
              <w:t>±25g</w:t>
            </w:r>
          </w:p>
        </w:tc>
        <w:tc>
          <w:tcPr>
            <w:tcW w:w="1323" w:type="pct"/>
            <w:vAlign w:val="center"/>
          </w:tcPr>
          <w:p>
            <w:pPr>
              <w:autoSpaceDE w:val="0"/>
              <w:autoSpaceDN w:val="0"/>
              <w:adjustRightInd w:val="0"/>
              <w:jc w:val="center"/>
              <w:rPr>
                <w:rFonts w:ascii="宋体" w:hAnsi="等线" w:cs="宋体"/>
                <w:sz w:val="18"/>
                <w:szCs w:val="21"/>
              </w:rPr>
            </w:pPr>
          </w:p>
        </w:tc>
      </w:tr>
    </w:tbl>
    <w:p>
      <w:pPr>
        <w:spacing w:line="360" w:lineRule="auto"/>
        <w:ind w:firstLine="270" w:firstLineChars="150"/>
        <w:rPr>
          <w:kern w:val="0"/>
          <w:sz w:val="18"/>
          <w:szCs w:val="21"/>
        </w:rPr>
      </w:pPr>
      <w:r>
        <w:rPr>
          <w:rFonts w:hint="eastAsia"/>
          <w:kern w:val="0"/>
          <w:sz w:val="18"/>
          <w:szCs w:val="21"/>
        </w:rPr>
        <w:t>注：1  铺絮的稻秸秆应均匀、平整、边缘整齐。</w:t>
      </w:r>
    </w:p>
    <w:p>
      <w:pPr>
        <w:spacing w:line="360" w:lineRule="auto"/>
        <w:ind w:firstLine="630" w:firstLineChars="350"/>
        <w:rPr>
          <w:kern w:val="0"/>
          <w:sz w:val="18"/>
          <w:szCs w:val="21"/>
        </w:rPr>
      </w:pPr>
      <w:r>
        <w:rPr>
          <w:rFonts w:hint="eastAsia"/>
          <w:kern w:val="0"/>
          <w:sz w:val="18"/>
          <w:szCs w:val="21"/>
        </w:rPr>
        <w:t>2  不可采用霉变的稻、秸作为原料。</w:t>
      </w:r>
    </w:p>
    <w:p>
      <w:pPr>
        <w:spacing w:line="360" w:lineRule="auto"/>
        <w:ind w:firstLine="630" w:firstLineChars="350"/>
        <w:rPr>
          <w:kern w:val="0"/>
          <w:sz w:val="18"/>
          <w:szCs w:val="21"/>
        </w:rPr>
      </w:pPr>
      <w:r>
        <w:rPr>
          <w:rFonts w:hint="eastAsia"/>
          <w:kern w:val="0"/>
          <w:sz w:val="18"/>
          <w:szCs w:val="21"/>
        </w:rPr>
        <w:t>3. A、B、C款的其他要求根据设计要求选取。</w:t>
      </w:r>
    </w:p>
    <w:p>
      <w:pPr>
        <w:spacing w:line="360" w:lineRule="auto"/>
        <w:rPr>
          <w:kern w:val="0"/>
          <w:szCs w:val="21"/>
        </w:rPr>
      </w:pPr>
      <w:r>
        <w:rPr>
          <w:rFonts w:eastAsia="黑体"/>
          <w:b/>
          <w:bCs/>
          <w:kern w:val="0"/>
          <w:szCs w:val="21"/>
        </w:rPr>
        <w:t>3.1</w:t>
      </w:r>
      <w:r>
        <w:rPr>
          <w:rFonts w:hint="eastAsia" w:eastAsia="黑体"/>
          <w:b/>
          <w:bCs/>
          <w:kern w:val="0"/>
          <w:szCs w:val="21"/>
        </w:rPr>
        <w:t>.</w:t>
      </w:r>
      <w:r>
        <w:rPr>
          <w:rFonts w:eastAsia="黑体"/>
          <w:b/>
          <w:bCs/>
          <w:kern w:val="0"/>
          <w:szCs w:val="21"/>
        </w:rPr>
        <w:t>5</w:t>
      </w:r>
      <w:r>
        <w:rPr>
          <w:rFonts w:hint="eastAsia" w:eastAsia="黑体"/>
          <w:bCs/>
          <w:kern w:val="0"/>
          <w:szCs w:val="21"/>
        </w:rPr>
        <w:t xml:space="preserve">  绿</w:t>
      </w:r>
      <w:r>
        <w:rPr>
          <w:rFonts w:hint="eastAsia" w:ascii="宋体" w:hAnsi="宋体"/>
          <w:bCs/>
          <w:kern w:val="0"/>
          <w:szCs w:val="21"/>
        </w:rPr>
        <w:t>植草毯上下网所用</w:t>
      </w:r>
      <w:r>
        <w:rPr>
          <w:rFonts w:ascii="宋体" w:hAnsi="宋体"/>
          <w:bCs/>
          <w:kern w:val="0"/>
          <w:szCs w:val="21"/>
        </w:rPr>
        <w:t>材料及规格</w:t>
      </w:r>
      <w:r>
        <w:rPr>
          <w:rFonts w:hint="eastAsia" w:ascii="宋体" w:hAnsi="宋体"/>
          <w:bCs/>
          <w:kern w:val="0"/>
          <w:szCs w:val="21"/>
        </w:rPr>
        <w:t>，具体要求如下</w:t>
      </w:r>
      <w:r>
        <w:rPr>
          <w:rFonts w:ascii="宋体" w:hAnsi="宋体"/>
          <w:bCs/>
          <w:kern w:val="0"/>
          <w:szCs w:val="21"/>
        </w:rPr>
        <w:t>：</w:t>
      </w:r>
    </w:p>
    <w:p>
      <w:pPr>
        <w:spacing w:line="360" w:lineRule="auto"/>
        <w:ind w:firstLine="316" w:firstLineChars="150"/>
        <w:rPr>
          <w:kern w:val="0"/>
          <w:szCs w:val="21"/>
        </w:rPr>
      </w:pPr>
      <w:r>
        <w:rPr>
          <w:b/>
          <w:kern w:val="0"/>
          <w:szCs w:val="21"/>
        </w:rPr>
        <w:t>1</w:t>
      </w:r>
      <w:r>
        <w:rPr>
          <w:rFonts w:hint="eastAsia"/>
          <w:kern w:val="0"/>
          <w:szCs w:val="21"/>
        </w:rPr>
        <w:t xml:space="preserve"> </w:t>
      </w:r>
      <w:r>
        <w:rPr>
          <w:kern w:val="0"/>
          <w:szCs w:val="21"/>
        </w:rPr>
        <w:t xml:space="preserve"> </w:t>
      </w:r>
      <w:r>
        <w:rPr>
          <w:rFonts w:hint="eastAsia"/>
          <w:kern w:val="0"/>
          <w:szCs w:val="21"/>
        </w:rPr>
        <w:t>上网采用聚丙烯PP双向拉伸网，网格间距应不小于15mm*30mm；</w:t>
      </w:r>
    </w:p>
    <w:p>
      <w:pPr>
        <w:spacing w:line="360" w:lineRule="auto"/>
        <w:ind w:firstLine="316" w:firstLineChars="150"/>
        <w:rPr>
          <w:kern w:val="0"/>
          <w:szCs w:val="21"/>
        </w:rPr>
      </w:pPr>
      <w:r>
        <w:rPr>
          <w:b/>
          <w:kern w:val="0"/>
          <w:szCs w:val="21"/>
        </w:rPr>
        <w:t>2</w:t>
      </w:r>
      <w:r>
        <w:rPr>
          <w:rFonts w:hint="eastAsia"/>
          <w:kern w:val="0"/>
          <w:szCs w:val="21"/>
        </w:rPr>
        <w:t xml:space="preserve"> </w:t>
      </w:r>
      <w:r>
        <w:rPr>
          <w:kern w:val="0"/>
          <w:szCs w:val="21"/>
        </w:rPr>
        <w:t xml:space="preserve"> </w:t>
      </w:r>
      <w:r>
        <w:rPr>
          <w:rFonts w:hint="eastAsia"/>
          <w:kern w:val="0"/>
          <w:szCs w:val="21"/>
        </w:rPr>
        <w:t>下网采用聚丙烯PP双向拉伸网，网格间距应不小于10mm*10mm；</w:t>
      </w:r>
    </w:p>
    <w:p>
      <w:pPr>
        <w:spacing w:line="360" w:lineRule="auto"/>
        <w:ind w:firstLine="316" w:firstLineChars="150"/>
        <w:rPr>
          <w:kern w:val="0"/>
          <w:szCs w:val="21"/>
        </w:rPr>
      </w:pPr>
      <w:r>
        <w:rPr>
          <w:b/>
          <w:kern w:val="0"/>
          <w:szCs w:val="21"/>
        </w:rPr>
        <w:t>3</w:t>
      </w:r>
      <w:r>
        <w:rPr>
          <w:rFonts w:hint="eastAsia"/>
          <w:kern w:val="0"/>
          <w:szCs w:val="21"/>
        </w:rPr>
        <w:t xml:space="preserve"> </w:t>
      </w:r>
      <w:r>
        <w:rPr>
          <w:kern w:val="0"/>
          <w:szCs w:val="21"/>
        </w:rPr>
        <w:t xml:space="preserve"> </w:t>
      </w:r>
      <w:r>
        <w:rPr>
          <w:rFonts w:hint="eastAsia"/>
          <w:kern w:val="0"/>
          <w:szCs w:val="21"/>
        </w:rPr>
        <w:t>上下网采用聚丙烯PP双向拉伸网，其纵向拉伸强度应不小于3.8KN/m，横向拉伸强度应不小于3.0KN/m。聚丙烯力学性能应符合</w:t>
      </w:r>
      <w:r>
        <w:rPr>
          <w:rFonts w:hint="eastAsia"/>
        </w:rPr>
        <w:t>《聚丙烯（PP）树脂》</w:t>
      </w:r>
      <w:r>
        <w:rPr>
          <w:rFonts w:hint="eastAsia"/>
          <w:kern w:val="0"/>
          <w:szCs w:val="21"/>
        </w:rPr>
        <w:t>GB/T 12670的要求，降解期不小于</w:t>
      </w:r>
      <w:r>
        <w:rPr>
          <w:kern w:val="0"/>
          <w:szCs w:val="21"/>
        </w:rPr>
        <w:t>3</w:t>
      </w:r>
      <w:r>
        <w:rPr>
          <w:rFonts w:hint="eastAsia"/>
          <w:kern w:val="0"/>
          <w:szCs w:val="21"/>
        </w:rPr>
        <w:t>个月。</w:t>
      </w:r>
    </w:p>
    <w:p>
      <w:pPr>
        <w:spacing w:line="360" w:lineRule="auto"/>
        <w:rPr>
          <w:kern w:val="0"/>
          <w:szCs w:val="21"/>
        </w:rPr>
      </w:pPr>
      <w:r>
        <w:rPr>
          <w:b/>
          <w:kern w:val="0"/>
          <w:szCs w:val="21"/>
        </w:rPr>
        <w:t>3.1</w:t>
      </w:r>
      <w:r>
        <w:rPr>
          <w:rFonts w:hint="eastAsia"/>
          <w:b/>
          <w:kern w:val="0"/>
          <w:szCs w:val="21"/>
        </w:rPr>
        <w:t>.</w:t>
      </w:r>
      <w:r>
        <w:rPr>
          <w:b/>
          <w:kern w:val="0"/>
          <w:szCs w:val="21"/>
        </w:rPr>
        <w:t>6</w:t>
      </w:r>
      <w:r>
        <w:rPr>
          <w:kern w:val="0"/>
          <w:szCs w:val="21"/>
        </w:rPr>
        <w:t xml:space="preserve"> </w:t>
      </w:r>
      <w:r>
        <w:rPr>
          <w:rFonts w:hint="eastAsia"/>
          <w:kern w:val="0"/>
          <w:szCs w:val="21"/>
        </w:rPr>
        <w:t>行距与缝合率技术要求</w:t>
      </w:r>
    </w:p>
    <w:p>
      <w:pPr>
        <w:spacing w:line="360" w:lineRule="auto"/>
        <w:ind w:firstLine="420" w:firstLineChars="200"/>
        <w:rPr>
          <w:kern w:val="0"/>
          <w:szCs w:val="21"/>
        </w:rPr>
      </w:pPr>
      <w:r>
        <w:rPr>
          <w:rFonts w:hint="eastAsia"/>
          <w:kern w:val="0"/>
          <w:szCs w:val="21"/>
        </w:rPr>
        <w:t>绿植草毯应采用48根高密度聚乙烯PE缝纫线绗缝，高密度聚乙烯力学性能应符合</w:t>
      </w:r>
      <w:r>
        <w:rPr>
          <w:rFonts w:hint="eastAsia"/>
        </w:rPr>
        <w:t>《聚乙烯（PE）树脂》GB/T 11115</w:t>
      </w:r>
      <w:r>
        <w:rPr>
          <w:rFonts w:hint="eastAsia"/>
          <w:kern w:val="0"/>
          <w:szCs w:val="21"/>
        </w:rPr>
        <w:t>的要求，绗缝的针行距应小于5cm，不小于90%，以缝合率指标分类的产品等级见本标准表</w:t>
      </w:r>
      <w:r>
        <w:rPr>
          <w:kern w:val="0"/>
          <w:szCs w:val="21"/>
        </w:rPr>
        <w:t>4.2.6</w:t>
      </w:r>
      <w:r>
        <w:rPr>
          <w:rFonts w:hint="eastAsia"/>
          <w:kern w:val="0"/>
          <w:szCs w:val="21"/>
        </w:rPr>
        <w:t>的规定。</w:t>
      </w:r>
    </w:p>
    <w:p>
      <w:pPr>
        <w:autoSpaceDE w:val="0"/>
        <w:autoSpaceDN w:val="0"/>
        <w:adjustRightInd w:val="0"/>
        <w:spacing w:line="360" w:lineRule="auto"/>
        <w:ind w:firstLine="360" w:firstLineChars="200"/>
        <w:jc w:val="center"/>
        <w:rPr>
          <w:rFonts w:ascii="黑体" w:hAnsi="黑体" w:eastAsia="黑体" w:cs="宋体"/>
          <w:kern w:val="0"/>
          <w:sz w:val="18"/>
          <w:szCs w:val="21"/>
        </w:rPr>
      </w:pPr>
      <w:r>
        <w:rPr>
          <w:rFonts w:ascii="黑体" w:hAnsi="黑体" w:eastAsia="黑体" w:cs="宋体"/>
          <w:kern w:val="0"/>
          <w:sz w:val="18"/>
          <w:szCs w:val="21"/>
        </w:rPr>
        <w:t>表</w:t>
      </w:r>
      <w:r>
        <w:rPr>
          <w:rFonts w:eastAsia="黑体"/>
          <w:b/>
          <w:kern w:val="0"/>
          <w:sz w:val="18"/>
          <w:szCs w:val="21"/>
        </w:rPr>
        <w:t>3.1.6</w:t>
      </w:r>
      <w:r>
        <w:rPr>
          <w:rFonts w:ascii="宋体" w:hAnsi="等线" w:eastAsia="黑体" w:cs="宋体"/>
          <w:b/>
          <w:kern w:val="0"/>
          <w:sz w:val="18"/>
          <w:szCs w:val="21"/>
        </w:rPr>
        <w:t xml:space="preserve"> </w:t>
      </w:r>
      <w:r>
        <w:rPr>
          <w:rFonts w:ascii="黑体" w:hAnsi="黑体" w:eastAsia="黑体" w:cs="宋体"/>
          <w:kern w:val="0"/>
          <w:sz w:val="18"/>
          <w:szCs w:val="21"/>
        </w:rPr>
        <w:t xml:space="preserve"> 缝合率指标</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671"/>
        <w:gridCol w:w="1817"/>
        <w:gridCol w:w="1709"/>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autoSpaceDE w:val="0"/>
              <w:autoSpaceDN w:val="0"/>
              <w:adjustRightInd w:val="0"/>
              <w:spacing w:line="360" w:lineRule="auto"/>
              <w:jc w:val="center"/>
              <w:rPr>
                <w:rFonts w:ascii="宋体" w:hAnsi="等线" w:cs="宋体"/>
                <w:sz w:val="18"/>
                <w:szCs w:val="21"/>
              </w:rPr>
            </w:pPr>
            <w:r>
              <w:rPr>
                <w:rFonts w:hint="eastAsia" w:ascii="宋体" w:hAnsi="等线" w:cs="宋体"/>
                <w:sz w:val="18"/>
                <w:szCs w:val="21"/>
              </w:rPr>
              <w:t>产品等级</w:t>
            </w:r>
          </w:p>
        </w:tc>
        <w:tc>
          <w:tcPr>
            <w:tcW w:w="1671" w:type="dxa"/>
            <w:vAlign w:val="center"/>
          </w:tcPr>
          <w:p>
            <w:pPr>
              <w:autoSpaceDE w:val="0"/>
              <w:autoSpaceDN w:val="0"/>
              <w:adjustRightInd w:val="0"/>
              <w:spacing w:line="360" w:lineRule="auto"/>
              <w:jc w:val="center"/>
              <w:rPr>
                <w:rFonts w:ascii="宋体" w:hAnsi="等线" w:cs="宋体"/>
                <w:sz w:val="18"/>
                <w:szCs w:val="21"/>
              </w:rPr>
            </w:pPr>
            <w:r>
              <w:rPr>
                <w:rFonts w:hint="eastAsia" w:ascii="宋体" w:hAnsi="等线" w:cs="宋体"/>
                <w:sz w:val="18"/>
                <w:szCs w:val="21"/>
              </w:rPr>
              <w:t>一级</w:t>
            </w:r>
          </w:p>
        </w:tc>
        <w:tc>
          <w:tcPr>
            <w:tcW w:w="1817" w:type="dxa"/>
            <w:vAlign w:val="center"/>
          </w:tcPr>
          <w:p>
            <w:pPr>
              <w:autoSpaceDE w:val="0"/>
              <w:autoSpaceDN w:val="0"/>
              <w:adjustRightInd w:val="0"/>
              <w:spacing w:line="360" w:lineRule="auto"/>
              <w:jc w:val="center"/>
              <w:rPr>
                <w:rFonts w:ascii="宋体" w:hAnsi="等线" w:cs="宋体"/>
                <w:sz w:val="18"/>
                <w:szCs w:val="21"/>
              </w:rPr>
            </w:pPr>
            <w:r>
              <w:rPr>
                <w:rFonts w:hint="eastAsia" w:ascii="宋体" w:hAnsi="等线" w:cs="宋体"/>
                <w:sz w:val="18"/>
                <w:szCs w:val="21"/>
              </w:rPr>
              <w:t>二级</w:t>
            </w:r>
          </w:p>
        </w:tc>
        <w:tc>
          <w:tcPr>
            <w:tcW w:w="1709" w:type="dxa"/>
            <w:vAlign w:val="center"/>
          </w:tcPr>
          <w:p>
            <w:pPr>
              <w:autoSpaceDE w:val="0"/>
              <w:autoSpaceDN w:val="0"/>
              <w:adjustRightInd w:val="0"/>
              <w:spacing w:line="360" w:lineRule="auto"/>
              <w:jc w:val="center"/>
              <w:rPr>
                <w:rFonts w:ascii="宋体" w:hAnsi="等线" w:cs="宋体"/>
                <w:sz w:val="18"/>
                <w:szCs w:val="21"/>
              </w:rPr>
            </w:pPr>
            <w:r>
              <w:rPr>
                <w:rFonts w:hint="eastAsia" w:ascii="宋体" w:hAnsi="等线" w:cs="宋体"/>
                <w:sz w:val="18"/>
                <w:szCs w:val="21"/>
              </w:rPr>
              <w:t>三级</w:t>
            </w:r>
          </w:p>
        </w:tc>
        <w:tc>
          <w:tcPr>
            <w:tcW w:w="1557" w:type="dxa"/>
            <w:vAlign w:val="center"/>
          </w:tcPr>
          <w:p>
            <w:pPr>
              <w:autoSpaceDE w:val="0"/>
              <w:autoSpaceDN w:val="0"/>
              <w:adjustRightInd w:val="0"/>
              <w:spacing w:line="360" w:lineRule="auto"/>
              <w:jc w:val="center"/>
              <w:rPr>
                <w:rFonts w:ascii="宋体" w:hAnsi="等线" w:cs="宋体"/>
                <w:sz w:val="18"/>
                <w:szCs w:val="21"/>
              </w:rPr>
            </w:pPr>
            <w:r>
              <w:rPr>
                <w:rFonts w:hint="eastAsia" w:ascii="宋体" w:hAnsi="等线" w:cs="宋体"/>
                <w:sz w:val="18"/>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2" w:type="dxa"/>
            <w:vAlign w:val="center"/>
          </w:tcPr>
          <w:p>
            <w:pPr>
              <w:autoSpaceDE w:val="0"/>
              <w:autoSpaceDN w:val="0"/>
              <w:adjustRightInd w:val="0"/>
              <w:spacing w:line="360" w:lineRule="auto"/>
              <w:jc w:val="center"/>
              <w:rPr>
                <w:rFonts w:ascii="宋体" w:hAnsi="等线" w:cs="宋体"/>
                <w:sz w:val="18"/>
                <w:szCs w:val="21"/>
              </w:rPr>
            </w:pPr>
            <w:r>
              <w:rPr>
                <w:rFonts w:hint="eastAsia" w:ascii="宋体" w:hAnsi="等线" w:cs="宋体"/>
                <w:sz w:val="18"/>
                <w:szCs w:val="21"/>
              </w:rPr>
              <w:t>指标值</w:t>
            </w:r>
          </w:p>
        </w:tc>
        <w:tc>
          <w:tcPr>
            <w:tcW w:w="1671" w:type="dxa"/>
            <w:vAlign w:val="center"/>
          </w:tcPr>
          <w:p>
            <w:pPr>
              <w:autoSpaceDE w:val="0"/>
              <w:autoSpaceDN w:val="0"/>
              <w:adjustRightInd w:val="0"/>
              <w:spacing w:line="360" w:lineRule="auto"/>
              <w:jc w:val="center"/>
              <w:rPr>
                <w:rFonts w:ascii="宋体" w:hAnsi="等线" w:cs="宋体"/>
                <w:sz w:val="18"/>
                <w:szCs w:val="21"/>
              </w:rPr>
            </w:pPr>
            <w:r>
              <w:rPr>
                <w:rFonts w:hint="eastAsia" w:ascii="宋体" w:hAnsi="等线" w:cs="宋体"/>
                <w:sz w:val="18"/>
                <w:szCs w:val="21"/>
              </w:rPr>
              <w:t>≥标值级</w:t>
            </w:r>
          </w:p>
        </w:tc>
        <w:tc>
          <w:tcPr>
            <w:tcW w:w="1817" w:type="dxa"/>
            <w:vAlign w:val="center"/>
          </w:tcPr>
          <w:p>
            <w:pPr>
              <w:autoSpaceDE w:val="0"/>
              <w:autoSpaceDN w:val="0"/>
              <w:adjustRightInd w:val="0"/>
              <w:spacing w:line="360" w:lineRule="auto"/>
              <w:jc w:val="center"/>
              <w:rPr>
                <w:rFonts w:ascii="宋体" w:hAnsi="等线" w:cs="宋体"/>
                <w:sz w:val="18"/>
                <w:szCs w:val="21"/>
              </w:rPr>
            </w:pPr>
            <w:r>
              <w:rPr>
                <w:rFonts w:hint="eastAsia" w:ascii="宋体" w:hAnsi="等线" w:cs="宋体"/>
                <w:sz w:val="18"/>
                <w:szCs w:val="21"/>
              </w:rPr>
              <w:t>≥标值级，＜</w:t>
            </w:r>
            <w:r>
              <w:rPr>
                <w:sz w:val="18"/>
                <w:szCs w:val="21"/>
              </w:rPr>
              <w:t>98%</w:t>
            </w:r>
          </w:p>
        </w:tc>
        <w:tc>
          <w:tcPr>
            <w:tcW w:w="1709" w:type="dxa"/>
            <w:vAlign w:val="center"/>
          </w:tcPr>
          <w:p>
            <w:pPr>
              <w:autoSpaceDE w:val="0"/>
              <w:autoSpaceDN w:val="0"/>
              <w:adjustRightInd w:val="0"/>
              <w:spacing w:line="360" w:lineRule="auto"/>
              <w:jc w:val="center"/>
              <w:rPr>
                <w:rFonts w:ascii="宋体" w:hAnsi="等线" w:cs="宋体"/>
                <w:sz w:val="18"/>
                <w:szCs w:val="21"/>
              </w:rPr>
            </w:pPr>
            <w:r>
              <w:rPr>
                <w:rFonts w:hint="eastAsia" w:ascii="宋体" w:hAnsi="等线" w:cs="宋体"/>
                <w:sz w:val="18"/>
                <w:szCs w:val="21"/>
              </w:rPr>
              <w:t>≥</w:t>
            </w:r>
            <w:r>
              <w:rPr>
                <w:sz w:val="18"/>
                <w:szCs w:val="21"/>
              </w:rPr>
              <w:t>98%</w:t>
            </w:r>
            <w:r>
              <w:rPr>
                <w:rFonts w:hint="eastAsia" w:ascii="宋体" w:hAnsi="等线" w:cs="宋体"/>
                <w:sz w:val="18"/>
                <w:szCs w:val="21"/>
              </w:rPr>
              <w:t>，＜</w:t>
            </w:r>
            <w:r>
              <w:rPr>
                <w:sz w:val="18"/>
                <w:szCs w:val="21"/>
              </w:rPr>
              <w:t>95%</w:t>
            </w:r>
          </w:p>
        </w:tc>
        <w:tc>
          <w:tcPr>
            <w:tcW w:w="1557" w:type="dxa"/>
            <w:vAlign w:val="center"/>
          </w:tcPr>
          <w:p>
            <w:pPr>
              <w:autoSpaceDE w:val="0"/>
              <w:autoSpaceDN w:val="0"/>
              <w:adjustRightInd w:val="0"/>
              <w:spacing w:line="360" w:lineRule="auto"/>
              <w:jc w:val="center"/>
              <w:rPr>
                <w:rFonts w:ascii="宋体" w:hAnsi="等线" w:cs="宋体"/>
                <w:sz w:val="18"/>
                <w:szCs w:val="21"/>
              </w:rPr>
            </w:pPr>
            <w:r>
              <w:rPr>
                <w:rFonts w:hint="eastAsia" w:ascii="宋体" w:hAnsi="等线" w:cs="宋体"/>
                <w:sz w:val="18"/>
                <w:szCs w:val="21"/>
              </w:rPr>
              <w:t>＜</w:t>
            </w:r>
            <w:r>
              <w:rPr>
                <w:sz w:val="18"/>
                <w:szCs w:val="21"/>
              </w:rPr>
              <w:t>90%</w:t>
            </w:r>
          </w:p>
        </w:tc>
      </w:tr>
    </w:tbl>
    <w:p>
      <w:pPr>
        <w:spacing w:line="360" w:lineRule="auto"/>
        <w:rPr>
          <w:rFonts w:ascii="宋体" w:hAnsi="宋体"/>
          <w:bCs/>
          <w:kern w:val="0"/>
          <w:szCs w:val="21"/>
        </w:rPr>
      </w:pPr>
      <w:r>
        <w:rPr>
          <w:rFonts w:eastAsia="黑体"/>
          <w:b/>
          <w:bCs/>
          <w:kern w:val="0"/>
          <w:szCs w:val="21"/>
        </w:rPr>
        <w:t xml:space="preserve">3.1.7 </w:t>
      </w:r>
      <w:r>
        <w:rPr>
          <w:rFonts w:hint="eastAsia" w:ascii="宋体" w:hAnsi="宋体"/>
          <w:bCs/>
          <w:kern w:val="0"/>
          <w:szCs w:val="21"/>
        </w:rPr>
        <w:t>包衣种子组成材料</w:t>
      </w:r>
    </w:p>
    <w:p>
      <w:pPr>
        <w:spacing w:line="360" w:lineRule="auto"/>
        <w:ind w:firstLine="630" w:firstLineChars="300"/>
        <w:rPr>
          <w:rFonts w:ascii="宋体" w:hAnsi="宋体"/>
          <w:bCs/>
          <w:kern w:val="0"/>
          <w:szCs w:val="21"/>
        </w:rPr>
      </w:pPr>
      <w:r>
        <w:rPr>
          <w:rFonts w:hint="eastAsia" w:ascii="宋体" w:hAnsi="宋体"/>
          <w:bCs/>
          <w:kern w:val="0"/>
          <w:szCs w:val="21"/>
        </w:rPr>
        <w:t>包衣层结构主要由内层包衣剂（保水层）、中间层包衣剂（缓冲层）、外层包衣（控水层）组成。按</w:t>
      </w:r>
      <w:r>
        <w:rPr>
          <w:rFonts w:ascii="宋体" w:hAnsi="宋体"/>
          <w:bCs/>
          <w:kern w:val="0"/>
          <w:szCs w:val="21"/>
        </w:rPr>
        <w:t>一定比例将</w:t>
      </w:r>
      <w:r>
        <w:rPr>
          <w:rFonts w:hint="eastAsia" w:ascii="宋体" w:hAnsi="宋体"/>
          <w:bCs/>
          <w:kern w:val="0"/>
          <w:szCs w:val="21"/>
        </w:rPr>
        <w:t>含有杀虫剂、杀菌剂、复合肥料、微量元素、植物生长调节剂、缓释剂和成膜剂等多种成分的种衣剂均匀包覆在种子表面，形成一层光滑、牢固的药膜。材料和制作工艺应由厂家自定，发芽各项指标应经过试验验证，满足设计要求。</w:t>
      </w:r>
    </w:p>
    <w:p>
      <w:pPr>
        <w:pStyle w:val="11"/>
        <w:spacing w:line="360" w:lineRule="auto"/>
        <w:rPr>
          <w:rFonts w:ascii="Times New Roman" w:hAnsi="Times New Roman" w:eastAsia="黑体" w:cs="Times New Roman"/>
          <w:sz w:val="21"/>
          <w:szCs w:val="21"/>
        </w:rPr>
      </w:pPr>
      <w:bookmarkStart w:id="87" w:name="_Toc104366985"/>
      <w:r>
        <w:rPr>
          <w:rFonts w:ascii="Times New Roman" w:hAnsi="Times New Roman" w:eastAsia="黑体" w:cs="Times New Roman"/>
          <w:sz w:val="21"/>
          <w:szCs w:val="21"/>
        </w:rPr>
        <w:t xml:space="preserve">3.2 </w:t>
      </w:r>
      <w:r>
        <w:rPr>
          <w:rFonts w:hint="eastAsia" w:ascii="Times New Roman" w:hAnsi="Times New Roman" w:eastAsia="黑体" w:cs="Times New Roman"/>
          <w:sz w:val="21"/>
          <w:szCs w:val="21"/>
        </w:rPr>
        <w:t>不同类型绿植草毯的适用范围</w:t>
      </w:r>
      <w:bookmarkEnd w:id="87"/>
    </w:p>
    <w:p>
      <w:pPr>
        <w:spacing w:line="360" w:lineRule="auto"/>
        <w:rPr>
          <w:rFonts w:asciiTheme="minorEastAsia" w:hAnsiTheme="minorEastAsia"/>
          <w:bCs/>
          <w:kern w:val="0"/>
          <w:szCs w:val="21"/>
        </w:rPr>
      </w:pPr>
      <w:r>
        <w:rPr>
          <w:rFonts w:eastAsia="黑体"/>
          <w:b/>
          <w:bCs/>
          <w:kern w:val="0"/>
          <w:szCs w:val="21"/>
        </w:rPr>
        <w:t xml:space="preserve">3.2.1 </w:t>
      </w:r>
      <w:r>
        <w:rPr>
          <w:rFonts w:hint="eastAsia" w:ascii="宋体" w:hAnsi="宋体"/>
          <w:kern w:val="0"/>
          <w:szCs w:val="21"/>
        </w:rPr>
        <w:t>高速公路边坡类型</w:t>
      </w:r>
    </w:p>
    <w:p>
      <w:pPr>
        <w:spacing w:line="360" w:lineRule="auto"/>
        <w:ind w:firstLine="316" w:firstLineChars="150"/>
        <w:rPr>
          <w:rFonts w:ascii="宋体" w:hAnsi="宋体"/>
          <w:bCs/>
          <w:kern w:val="0"/>
          <w:szCs w:val="21"/>
        </w:rPr>
      </w:pPr>
      <w:r>
        <w:rPr>
          <w:rFonts w:eastAsia="黑体"/>
          <w:b/>
          <w:bCs/>
          <w:kern w:val="0"/>
          <w:szCs w:val="21"/>
        </w:rPr>
        <w:t>1</w:t>
      </w:r>
      <w:r>
        <w:rPr>
          <w:rFonts w:ascii="宋体" w:hAnsi="宋体"/>
          <w:bCs/>
          <w:kern w:val="0"/>
          <w:szCs w:val="21"/>
        </w:rPr>
        <w:t xml:space="preserve"> </w:t>
      </w:r>
      <w:r>
        <w:rPr>
          <w:rFonts w:hint="eastAsia" w:ascii="宋体" w:hAnsi="宋体"/>
          <w:bCs/>
          <w:kern w:val="0"/>
          <w:szCs w:val="21"/>
        </w:rPr>
        <w:t>根据边坡成因</w:t>
      </w:r>
      <w:r>
        <w:rPr>
          <w:rFonts w:ascii="宋体" w:hAnsi="宋体"/>
          <w:bCs/>
          <w:kern w:val="0"/>
          <w:szCs w:val="21"/>
        </w:rPr>
        <w:t>可分为</w:t>
      </w:r>
      <w:r>
        <w:rPr>
          <w:rFonts w:hint="eastAsia" w:ascii="宋体" w:hAnsi="宋体"/>
          <w:bCs/>
          <w:kern w:val="0"/>
          <w:szCs w:val="21"/>
        </w:rPr>
        <w:t>填方边坡</w:t>
      </w:r>
      <w:r>
        <w:rPr>
          <w:rFonts w:ascii="宋体" w:hAnsi="宋体"/>
          <w:bCs/>
          <w:kern w:val="0"/>
          <w:szCs w:val="21"/>
        </w:rPr>
        <w:t>、</w:t>
      </w:r>
      <w:r>
        <w:rPr>
          <w:rFonts w:hint="eastAsia" w:ascii="宋体" w:hAnsi="宋体"/>
          <w:bCs/>
          <w:kern w:val="0"/>
          <w:szCs w:val="21"/>
        </w:rPr>
        <w:t>挖方边坡</w:t>
      </w:r>
      <w:r>
        <w:rPr>
          <w:rFonts w:ascii="宋体" w:hAnsi="宋体"/>
          <w:bCs/>
          <w:kern w:val="0"/>
          <w:szCs w:val="21"/>
        </w:rPr>
        <w:t>两种。</w:t>
      </w:r>
    </w:p>
    <w:p>
      <w:pPr>
        <w:spacing w:line="360" w:lineRule="auto"/>
        <w:ind w:firstLine="316" w:firstLineChars="150"/>
        <w:rPr>
          <w:rFonts w:ascii="宋体" w:hAnsi="宋体"/>
          <w:bCs/>
          <w:kern w:val="0"/>
          <w:szCs w:val="21"/>
        </w:rPr>
      </w:pPr>
      <w:r>
        <w:rPr>
          <w:rFonts w:eastAsia="黑体"/>
          <w:b/>
          <w:bCs/>
          <w:kern w:val="0"/>
          <w:szCs w:val="21"/>
        </w:rPr>
        <w:t>2</w:t>
      </w:r>
      <w:r>
        <w:rPr>
          <w:rFonts w:ascii="宋体" w:hAnsi="宋体"/>
          <w:bCs/>
          <w:kern w:val="0"/>
          <w:szCs w:val="21"/>
        </w:rPr>
        <w:t xml:space="preserve"> </w:t>
      </w:r>
      <w:r>
        <w:rPr>
          <w:rFonts w:hint="eastAsia" w:ascii="宋体" w:hAnsi="宋体"/>
          <w:bCs/>
          <w:kern w:val="0"/>
          <w:szCs w:val="21"/>
        </w:rPr>
        <w:t>根据组成</w:t>
      </w:r>
      <w:r>
        <w:rPr>
          <w:rFonts w:ascii="宋体" w:hAnsi="宋体"/>
          <w:bCs/>
          <w:kern w:val="0"/>
          <w:szCs w:val="21"/>
        </w:rPr>
        <w:t>物质，边坡可分为土质</w:t>
      </w:r>
      <w:r>
        <w:rPr>
          <w:rFonts w:hint="eastAsia" w:ascii="宋体" w:hAnsi="宋体"/>
          <w:bCs/>
          <w:kern w:val="0"/>
          <w:szCs w:val="21"/>
        </w:rPr>
        <w:t>边坡</w:t>
      </w:r>
      <w:r>
        <w:rPr>
          <w:rFonts w:ascii="宋体" w:hAnsi="宋体"/>
          <w:bCs/>
          <w:kern w:val="0"/>
          <w:szCs w:val="21"/>
        </w:rPr>
        <w:t>、石质</w:t>
      </w:r>
      <w:r>
        <w:rPr>
          <w:rFonts w:hint="eastAsia" w:ascii="宋体" w:hAnsi="宋体"/>
          <w:bCs/>
          <w:kern w:val="0"/>
          <w:szCs w:val="21"/>
        </w:rPr>
        <w:t>边坡</w:t>
      </w:r>
      <w:r>
        <w:rPr>
          <w:rFonts w:ascii="宋体" w:hAnsi="宋体"/>
          <w:bCs/>
          <w:kern w:val="0"/>
          <w:szCs w:val="21"/>
        </w:rPr>
        <w:t>两种。</w:t>
      </w:r>
    </w:p>
    <w:p>
      <w:pPr>
        <w:spacing w:line="360" w:lineRule="auto"/>
        <w:ind w:firstLine="316" w:firstLineChars="150"/>
        <w:rPr>
          <w:rFonts w:ascii="宋体" w:hAnsi="宋体"/>
          <w:bCs/>
          <w:kern w:val="0"/>
          <w:szCs w:val="21"/>
        </w:rPr>
      </w:pPr>
      <w:r>
        <w:rPr>
          <w:rFonts w:eastAsia="黑体"/>
          <w:b/>
          <w:bCs/>
          <w:kern w:val="0"/>
          <w:szCs w:val="21"/>
        </w:rPr>
        <w:t>3</w:t>
      </w:r>
      <w:r>
        <w:rPr>
          <w:rFonts w:ascii="宋体" w:hAnsi="宋体"/>
          <w:bCs/>
          <w:kern w:val="0"/>
          <w:szCs w:val="21"/>
        </w:rPr>
        <w:t xml:space="preserve"> </w:t>
      </w:r>
      <w:r>
        <w:rPr>
          <w:rFonts w:hint="eastAsia" w:ascii="宋体" w:hAnsi="宋体"/>
          <w:bCs/>
          <w:kern w:val="0"/>
          <w:szCs w:val="21"/>
        </w:rPr>
        <w:t>根据</w:t>
      </w:r>
      <w:r>
        <w:rPr>
          <w:rFonts w:ascii="宋体" w:hAnsi="宋体"/>
          <w:bCs/>
          <w:kern w:val="0"/>
          <w:szCs w:val="21"/>
        </w:rPr>
        <w:t>边坡高度，</w:t>
      </w:r>
      <w:r>
        <w:rPr>
          <w:rFonts w:hint="eastAsia" w:ascii="宋体" w:hAnsi="宋体"/>
          <w:bCs/>
          <w:kern w:val="0"/>
          <w:szCs w:val="21"/>
        </w:rPr>
        <w:t>土质</w:t>
      </w:r>
      <w:r>
        <w:rPr>
          <w:bCs/>
          <w:kern w:val="0"/>
          <w:szCs w:val="21"/>
        </w:rPr>
        <w:t>边坡可分为高边坡（＞3m）、低边坡（＜3m）</w:t>
      </w:r>
      <w:r>
        <w:rPr>
          <w:rFonts w:hint="eastAsia"/>
          <w:bCs/>
          <w:kern w:val="0"/>
          <w:szCs w:val="21"/>
        </w:rPr>
        <w:t>。</w:t>
      </w:r>
    </w:p>
    <w:p>
      <w:pPr>
        <w:spacing w:line="360" w:lineRule="auto"/>
        <w:rPr>
          <w:rFonts w:asciiTheme="minorEastAsia" w:hAnsiTheme="minorEastAsia"/>
          <w:bCs/>
          <w:kern w:val="0"/>
          <w:szCs w:val="21"/>
        </w:rPr>
      </w:pPr>
      <w:r>
        <w:rPr>
          <w:rFonts w:eastAsia="黑体"/>
          <w:b/>
          <w:bCs/>
          <w:kern w:val="0"/>
          <w:szCs w:val="21"/>
        </w:rPr>
        <w:t>3.2.2</w:t>
      </w:r>
      <w:r>
        <w:rPr>
          <w:rFonts w:asciiTheme="minorEastAsia" w:hAnsiTheme="minorEastAsia"/>
          <w:bCs/>
          <w:kern w:val="0"/>
          <w:szCs w:val="21"/>
        </w:rPr>
        <w:t>不同类型</w:t>
      </w:r>
      <w:r>
        <w:rPr>
          <w:rFonts w:hint="eastAsia" w:ascii="宋体" w:hAnsi="宋体"/>
          <w:kern w:val="0"/>
          <w:szCs w:val="21"/>
        </w:rPr>
        <w:t>绿</w:t>
      </w:r>
      <w:r>
        <w:rPr>
          <w:rFonts w:hint="eastAsia" w:asciiTheme="minorEastAsia" w:hAnsiTheme="minorEastAsia"/>
          <w:bCs/>
          <w:kern w:val="0"/>
          <w:szCs w:val="21"/>
        </w:rPr>
        <w:t>植草毯的</w:t>
      </w:r>
      <w:r>
        <w:rPr>
          <w:rFonts w:asciiTheme="minorEastAsia" w:hAnsiTheme="minorEastAsia"/>
          <w:bCs/>
          <w:kern w:val="0"/>
          <w:szCs w:val="21"/>
        </w:rPr>
        <w:t>适用</w:t>
      </w:r>
      <w:r>
        <w:rPr>
          <w:rFonts w:hint="eastAsia" w:asciiTheme="minorEastAsia" w:hAnsiTheme="minorEastAsia"/>
          <w:bCs/>
          <w:kern w:val="0"/>
          <w:szCs w:val="21"/>
        </w:rPr>
        <w:t>边坡</w:t>
      </w:r>
      <w:r>
        <w:rPr>
          <w:rFonts w:asciiTheme="minorEastAsia" w:hAnsiTheme="minorEastAsia"/>
          <w:bCs/>
          <w:kern w:val="0"/>
          <w:szCs w:val="21"/>
        </w:rPr>
        <w:t>范围</w:t>
      </w:r>
      <w:r>
        <w:rPr>
          <w:rFonts w:hint="eastAsia" w:asciiTheme="minorEastAsia" w:hAnsiTheme="minorEastAsia"/>
          <w:bCs/>
          <w:kern w:val="0"/>
          <w:szCs w:val="21"/>
        </w:rPr>
        <w:t>应根据表</w:t>
      </w:r>
      <w:r>
        <w:rPr>
          <w:bCs/>
          <w:kern w:val="0"/>
          <w:szCs w:val="21"/>
        </w:rPr>
        <w:t>4.3.2</w:t>
      </w:r>
      <w:r>
        <w:rPr>
          <w:rFonts w:hint="eastAsia" w:asciiTheme="minorEastAsia" w:hAnsiTheme="minorEastAsia"/>
          <w:bCs/>
          <w:kern w:val="0"/>
          <w:szCs w:val="21"/>
        </w:rPr>
        <w:t>执行。</w:t>
      </w:r>
    </w:p>
    <w:p>
      <w:pPr>
        <w:pStyle w:val="47"/>
        <w:spacing w:before="120" w:beforeLines="50" w:after="120" w:afterLines="50"/>
        <w:jc w:val="center"/>
        <w:rPr>
          <w:rFonts w:ascii="黑体" w:hAnsi="黑体" w:eastAsia="黑体"/>
          <w:color w:val="auto"/>
          <w:sz w:val="18"/>
          <w:szCs w:val="21"/>
        </w:rPr>
      </w:pPr>
      <w:r>
        <w:rPr>
          <w:rFonts w:hint="eastAsia" w:ascii="黑体" w:hAnsi="黑体" w:eastAsia="黑体"/>
          <w:color w:val="auto"/>
          <w:sz w:val="18"/>
          <w:szCs w:val="21"/>
        </w:rPr>
        <w:t>表</w:t>
      </w:r>
      <w:r>
        <w:rPr>
          <w:rFonts w:ascii="Times New Roman" w:hAnsi="Times New Roman" w:eastAsia="黑体" w:cs="Times New Roman"/>
          <w:b/>
          <w:color w:val="auto"/>
          <w:sz w:val="18"/>
          <w:szCs w:val="21"/>
        </w:rPr>
        <w:t>3.2.2</w:t>
      </w:r>
      <w:r>
        <w:rPr>
          <w:rFonts w:eastAsia="黑体"/>
          <w:b/>
          <w:color w:val="auto"/>
          <w:sz w:val="18"/>
          <w:szCs w:val="21"/>
        </w:rPr>
        <w:t xml:space="preserve"> </w:t>
      </w:r>
      <w:r>
        <w:rPr>
          <w:rFonts w:ascii="黑体" w:hAnsi="黑体" w:eastAsia="黑体"/>
          <w:color w:val="auto"/>
          <w:sz w:val="18"/>
          <w:szCs w:val="21"/>
        </w:rPr>
        <w:t xml:space="preserve"> </w:t>
      </w:r>
      <w:r>
        <w:rPr>
          <w:rFonts w:hint="eastAsia" w:ascii="黑体" w:hAnsi="黑体" w:eastAsia="黑体"/>
          <w:color w:val="auto"/>
          <w:sz w:val="18"/>
          <w:szCs w:val="21"/>
        </w:rPr>
        <w:t>绿植草毯不同类型适用范围</w:t>
      </w:r>
    </w:p>
    <w:tbl>
      <w:tblPr>
        <w:tblStyle w:val="17"/>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92"/>
        <w:gridCol w:w="992"/>
        <w:gridCol w:w="1418"/>
        <w:gridCol w:w="1275"/>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3"/>
            <w:vMerge w:val="restart"/>
            <w:tcBorders>
              <w:tl2br w:val="single" w:color="auto" w:sz="4" w:space="0"/>
            </w:tcBorders>
            <w:vAlign w:val="center"/>
          </w:tcPr>
          <w:p>
            <w:pPr>
              <w:jc w:val="center"/>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类别型号</w:t>
            </w:r>
          </w:p>
          <w:p>
            <w:pPr>
              <w:rPr>
                <w:rFonts w:ascii="宋体" w:hAnsi="宋体"/>
                <w:sz w:val="18"/>
                <w:szCs w:val="18"/>
              </w:rPr>
            </w:pPr>
            <w:r>
              <w:rPr>
                <w:rFonts w:hint="eastAsia" w:ascii="宋体" w:hAnsi="宋体"/>
                <w:sz w:val="18"/>
                <w:szCs w:val="18"/>
              </w:rPr>
              <w:t>适用范围</w:t>
            </w:r>
          </w:p>
        </w:tc>
        <w:tc>
          <w:tcPr>
            <w:tcW w:w="1418" w:type="dxa"/>
            <w:vMerge w:val="restart"/>
            <w:vAlign w:val="center"/>
          </w:tcPr>
          <w:p>
            <w:pPr>
              <w:jc w:val="center"/>
              <w:rPr>
                <w:rFonts w:ascii="宋体" w:hAnsi="宋体"/>
                <w:sz w:val="18"/>
                <w:szCs w:val="18"/>
              </w:rPr>
            </w:pPr>
            <w:r>
              <w:rPr>
                <w:rFonts w:hint="eastAsia" w:ascii="宋体" w:hAnsi="宋体"/>
                <w:sz w:val="18"/>
                <w:szCs w:val="18"/>
              </w:rPr>
              <w:t>无种子植草毯</w:t>
            </w:r>
          </w:p>
        </w:tc>
        <w:tc>
          <w:tcPr>
            <w:tcW w:w="3827" w:type="dxa"/>
            <w:gridSpan w:val="3"/>
            <w:vAlign w:val="center"/>
          </w:tcPr>
          <w:p>
            <w:pPr>
              <w:jc w:val="center"/>
              <w:rPr>
                <w:rFonts w:ascii="宋体" w:hAnsi="宋体"/>
                <w:sz w:val="18"/>
                <w:szCs w:val="18"/>
              </w:rPr>
            </w:pPr>
            <w:r>
              <w:rPr>
                <w:rFonts w:ascii="宋体" w:hAnsi="宋体"/>
                <w:sz w:val="18"/>
                <w:szCs w:val="18"/>
              </w:rPr>
              <w:t>有种子植草毯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3"/>
            <w:vMerge w:val="continue"/>
            <w:tcBorders>
              <w:tl2br w:val="single" w:color="auto" w:sz="4" w:space="0"/>
            </w:tcBorders>
            <w:vAlign w:val="center"/>
          </w:tcPr>
          <w:p>
            <w:pPr>
              <w:jc w:val="center"/>
              <w:rPr>
                <w:rFonts w:ascii="宋体" w:hAnsi="宋体"/>
                <w:sz w:val="18"/>
                <w:szCs w:val="18"/>
              </w:rPr>
            </w:pPr>
          </w:p>
        </w:tc>
        <w:tc>
          <w:tcPr>
            <w:tcW w:w="1418" w:type="dxa"/>
            <w:vMerge w:val="continue"/>
            <w:vAlign w:val="center"/>
          </w:tcPr>
          <w:p>
            <w:pPr>
              <w:jc w:val="center"/>
              <w:rPr>
                <w:rFonts w:ascii="宋体" w:hAnsi="宋体"/>
                <w:sz w:val="18"/>
                <w:szCs w:val="18"/>
              </w:rPr>
            </w:pPr>
          </w:p>
        </w:tc>
        <w:tc>
          <w:tcPr>
            <w:tcW w:w="1275" w:type="dxa"/>
            <w:vAlign w:val="center"/>
          </w:tcPr>
          <w:p>
            <w:pPr>
              <w:jc w:val="center"/>
              <w:rPr>
                <w:rFonts w:ascii="宋体" w:hAnsi="宋体"/>
                <w:sz w:val="18"/>
                <w:szCs w:val="18"/>
              </w:rPr>
            </w:pPr>
            <w:r>
              <w:rPr>
                <w:sz w:val="18"/>
                <w:szCs w:val="18"/>
              </w:rPr>
              <w:t>A</w:t>
            </w:r>
            <w:r>
              <w:rPr>
                <w:rFonts w:ascii="宋体" w:hAnsi="宋体"/>
                <w:sz w:val="18"/>
                <w:szCs w:val="18"/>
              </w:rPr>
              <w:t>型</w:t>
            </w:r>
          </w:p>
        </w:tc>
        <w:tc>
          <w:tcPr>
            <w:tcW w:w="1276" w:type="dxa"/>
            <w:vAlign w:val="center"/>
          </w:tcPr>
          <w:p>
            <w:pPr>
              <w:jc w:val="center"/>
              <w:rPr>
                <w:rFonts w:ascii="宋体" w:hAnsi="宋体"/>
                <w:sz w:val="18"/>
                <w:szCs w:val="18"/>
              </w:rPr>
            </w:pPr>
            <w:r>
              <w:rPr>
                <w:sz w:val="18"/>
                <w:szCs w:val="18"/>
              </w:rPr>
              <w:t>B</w:t>
            </w:r>
            <w:r>
              <w:rPr>
                <w:rFonts w:ascii="宋体" w:hAnsi="宋体"/>
                <w:sz w:val="18"/>
                <w:szCs w:val="18"/>
              </w:rPr>
              <w:t>型</w:t>
            </w:r>
          </w:p>
        </w:tc>
        <w:tc>
          <w:tcPr>
            <w:tcW w:w="1276" w:type="dxa"/>
            <w:vAlign w:val="center"/>
          </w:tcPr>
          <w:p>
            <w:pPr>
              <w:jc w:val="center"/>
              <w:rPr>
                <w:rFonts w:ascii="宋体" w:hAnsi="宋体"/>
                <w:sz w:val="18"/>
                <w:szCs w:val="18"/>
              </w:rPr>
            </w:pPr>
            <w:r>
              <w:rPr>
                <w:sz w:val="18"/>
                <w:szCs w:val="18"/>
              </w:rPr>
              <w:t>C</w:t>
            </w:r>
            <w:r>
              <w:rPr>
                <w:rFonts w:ascii="宋体" w:hAnsi="宋体"/>
                <w:sz w:val="18"/>
                <w:szCs w:val="18"/>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Merge w:val="restart"/>
            <w:vAlign w:val="center"/>
          </w:tcPr>
          <w:p>
            <w:pPr>
              <w:spacing w:line="240" w:lineRule="exact"/>
              <w:jc w:val="center"/>
              <w:rPr>
                <w:rFonts w:ascii="宋体" w:hAnsi="宋体"/>
                <w:sz w:val="18"/>
                <w:szCs w:val="18"/>
              </w:rPr>
            </w:pPr>
            <w:r>
              <w:rPr>
                <w:rFonts w:hint="eastAsia" w:ascii="宋体" w:hAnsi="宋体"/>
                <w:sz w:val="18"/>
                <w:szCs w:val="18"/>
              </w:rPr>
              <w:t>填方边坡</w:t>
            </w:r>
          </w:p>
        </w:tc>
        <w:tc>
          <w:tcPr>
            <w:tcW w:w="992" w:type="dxa"/>
            <w:vMerge w:val="restart"/>
            <w:vAlign w:val="center"/>
          </w:tcPr>
          <w:p>
            <w:pPr>
              <w:jc w:val="center"/>
              <w:rPr>
                <w:rFonts w:ascii="宋体" w:hAnsi="宋体"/>
                <w:sz w:val="18"/>
                <w:szCs w:val="18"/>
              </w:rPr>
            </w:pPr>
            <w:r>
              <w:rPr>
                <w:rFonts w:hint="eastAsia" w:ascii="宋体" w:hAnsi="宋体"/>
                <w:sz w:val="18"/>
                <w:szCs w:val="18"/>
              </w:rPr>
              <w:t>土质边坡</w:t>
            </w:r>
          </w:p>
        </w:tc>
        <w:tc>
          <w:tcPr>
            <w:tcW w:w="992" w:type="dxa"/>
            <w:vAlign w:val="center"/>
          </w:tcPr>
          <w:p>
            <w:pPr>
              <w:jc w:val="center"/>
              <w:rPr>
                <w:rFonts w:ascii="宋体" w:hAnsi="宋体"/>
                <w:sz w:val="18"/>
                <w:szCs w:val="18"/>
              </w:rPr>
            </w:pPr>
            <w:r>
              <w:rPr>
                <w:rFonts w:hint="eastAsia" w:ascii="宋体" w:hAnsi="宋体"/>
                <w:sz w:val="18"/>
                <w:szCs w:val="18"/>
              </w:rPr>
              <w:t>高边坡</w:t>
            </w:r>
          </w:p>
        </w:tc>
        <w:tc>
          <w:tcPr>
            <w:tcW w:w="1418" w:type="dxa"/>
            <w:vAlign w:val="center"/>
          </w:tcPr>
          <w:p>
            <w:pPr>
              <w:jc w:val="center"/>
              <w:rPr>
                <w:rFonts w:eastAsiaTheme="minorEastAsia"/>
                <w:sz w:val="18"/>
                <w:szCs w:val="18"/>
              </w:rPr>
            </w:pPr>
            <w:r>
              <w:rPr>
                <w:kern w:val="0"/>
                <w:sz w:val="20"/>
              </w:rPr>
              <w:t>×</w:t>
            </w:r>
          </w:p>
        </w:tc>
        <w:tc>
          <w:tcPr>
            <w:tcW w:w="1275"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88" w:type="dxa"/>
            <w:vMerge w:val="continue"/>
            <w:vAlign w:val="center"/>
          </w:tcPr>
          <w:p>
            <w:pPr>
              <w:jc w:val="center"/>
              <w:rPr>
                <w:rFonts w:ascii="宋体" w:hAnsi="宋体"/>
                <w:sz w:val="18"/>
                <w:szCs w:val="18"/>
              </w:rPr>
            </w:pPr>
          </w:p>
        </w:tc>
        <w:tc>
          <w:tcPr>
            <w:tcW w:w="992" w:type="dxa"/>
            <w:vMerge w:val="continue"/>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r>
              <w:rPr>
                <w:rFonts w:hint="eastAsia" w:ascii="宋体" w:hAnsi="宋体"/>
                <w:sz w:val="18"/>
                <w:szCs w:val="18"/>
              </w:rPr>
              <w:t>低边坡</w:t>
            </w:r>
          </w:p>
        </w:tc>
        <w:tc>
          <w:tcPr>
            <w:tcW w:w="1418" w:type="dxa"/>
            <w:vAlign w:val="center"/>
          </w:tcPr>
          <w:p>
            <w:pPr>
              <w:jc w:val="center"/>
              <w:rPr>
                <w:rFonts w:eastAsiaTheme="minorEastAsia"/>
                <w:sz w:val="18"/>
                <w:szCs w:val="18"/>
              </w:rPr>
            </w:pPr>
            <w:r>
              <w:rPr>
                <w:kern w:val="0"/>
                <w:sz w:val="18"/>
                <w:szCs w:val="18"/>
              </w:rPr>
              <w:t>√</w:t>
            </w:r>
          </w:p>
        </w:tc>
        <w:tc>
          <w:tcPr>
            <w:tcW w:w="1275"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hAnsi="宋体"/>
                <w:sz w:val="18"/>
                <w:szCs w:val="18"/>
              </w:rPr>
            </w:pPr>
          </w:p>
        </w:tc>
        <w:tc>
          <w:tcPr>
            <w:tcW w:w="1984" w:type="dxa"/>
            <w:gridSpan w:val="2"/>
            <w:vAlign w:val="center"/>
          </w:tcPr>
          <w:p>
            <w:pPr>
              <w:rPr>
                <w:rFonts w:ascii="宋体" w:hAnsi="宋体"/>
                <w:sz w:val="18"/>
                <w:szCs w:val="18"/>
              </w:rPr>
            </w:pPr>
            <w:r>
              <w:rPr>
                <w:rFonts w:hint="eastAsia" w:ascii="宋体" w:hAnsi="宋体"/>
                <w:sz w:val="18"/>
                <w:szCs w:val="18"/>
              </w:rPr>
              <w:t>石质边坡</w:t>
            </w:r>
          </w:p>
        </w:tc>
        <w:tc>
          <w:tcPr>
            <w:tcW w:w="1418" w:type="dxa"/>
            <w:vAlign w:val="center"/>
          </w:tcPr>
          <w:p>
            <w:pPr>
              <w:jc w:val="center"/>
              <w:rPr>
                <w:rFonts w:eastAsiaTheme="minorEastAsia"/>
                <w:sz w:val="18"/>
                <w:szCs w:val="18"/>
              </w:rPr>
            </w:pPr>
            <w:r>
              <w:rPr>
                <w:kern w:val="0"/>
                <w:sz w:val="20"/>
              </w:rPr>
              <w:t>×</w:t>
            </w:r>
          </w:p>
        </w:tc>
        <w:tc>
          <w:tcPr>
            <w:tcW w:w="1275" w:type="dxa"/>
            <w:vAlign w:val="center"/>
          </w:tcPr>
          <w:p>
            <w:pPr>
              <w:jc w:val="center"/>
              <w:rPr>
                <w:rFonts w:asciiTheme="minorEastAsia" w:hAnsiTheme="minorEastAsia" w:eastAsiaTheme="minorEastAsia"/>
                <w:sz w:val="18"/>
                <w:szCs w:val="18"/>
              </w:rPr>
            </w:pPr>
            <w:r>
              <w:rPr>
                <w:kern w:val="0"/>
                <w:sz w:val="20"/>
              </w:rPr>
              <w:t>×</w:t>
            </w:r>
          </w:p>
        </w:tc>
        <w:tc>
          <w:tcPr>
            <w:tcW w:w="1276" w:type="dxa"/>
            <w:vAlign w:val="center"/>
          </w:tcPr>
          <w:p>
            <w:pPr>
              <w:jc w:val="center"/>
              <w:rPr>
                <w:rFonts w:asciiTheme="minorEastAsia" w:hAnsiTheme="minorEastAsia" w:eastAsiaTheme="minorEastAsia"/>
                <w:sz w:val="18"/>
                <w:szCs w:val="18"/>
              </w:rPr>
            </w:pPr>
            <w:r>
              <w:rPr>
                <w:kern w:val="0"/>
                <w:sz w:val="20"/>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Merge w:val="restart"/>
            <w:vAlign w:val="center"/>
          </w:tcPr>
          <w:p>
            <w:pPr>
              <w:spacing w:line="240" w:lineRule="exact"/>
              <w:jc w:val="center"/>
              <w:rPr>
                <w:rFonts w:ascii="宋体" w:hAnsi="宋体"/>
                <w:sz w:val="18"/>
                <w:szCs w:val="18"/>
              </w:rPr>
            </w:pPr>
            <w:r>
              <w:rPr>
                <w:rFonts w:hint="eastAsia" w:ascii="宋体" w:hAnsi="宋体"/>
                <w:sz w:val="18"/>
                <w:szCs w:val="18"/>
              </w:rPr>
              <w:t>挖方边坡</w:t>
            </w:r>
          </w:p>
        </w:tc>
        <w:tc>
          <w:tcPr>
            <w:tcW w:w="992" w:type="dxa"/>
            <w:vMerge w:val="restart"/>
            <w:vAlign w:val="center"/>
          </w:tcPr>
          <w:p>
            <w:pPr>
              <w:jc w:val="center"/>
              <w:rPr>
                <w:rFonts w:ascii="宋体" w:hAnsi="宋体"/>
                <w:sz w:val="18"/>
                <w:szCs w:val="18"/>
              </w:rPr>
            </w:pPr>
            <w:r>
              <w:rPr>
                <w:rFonts w:hint="eastAsia" w:ascii="宋体" w:hAnsi="宋体"/>
                <w:sz w:val="18"/>
                <w:szCs w:val="18"/>
              </w:rPr>
              <w:t>土质边坡</w:t>
            </w:r>
          </w:p>
        </w:tc>
        <w:tc>
          <w:tcPr>
            <w:tcW w:w="992" w:type="dxa"/>
            <w:vAlign w:val="center"/>
          </w:tcPr>
          <w:p>
            <w:pPr>
              <w:jc w:val="center"/>
              <w:rPr>
                <w:rFonts w:ascii="宋体" w:hAnsi="宋体"/>
                <w:sz w:val="18"/>
                <w:szCs w:val="18"/>
              </w:rPr>
            </w:pPr>
            <w:r>
              <w:rPr>
                <w:rFonts w:hint="eastAsia" w:ascii="宋体" w:hAnsi="宋体"/>
                <w:sz w:val="18"/>
                <w:szCs w:val="18"/>
              </w:rPr>
              <w:t>高边坡</w:t>
            </w:r>
          </w:p>
        </w:tc>
        <w:tc>
          <w:tcPr>
            <w:tcW w:w="1418" w:type="dxa"/>
            <w:vAlign w:val="center"/>
          </w:tcPr>
          <w:p>
            <w:pPr>
              <w:jc w:val="center"/>
              <w:rPr>
                <w:rFonts w:eastAsiaTheme="minorEastAsia"/>
                <w:sz w:val="18"/>
                <w:szCs w:val="18"/>
              </w:rPr>
            </w:pPr>
            <w:r>
              <w:rPr>
                <w:kern w:val="0"/>
                <w:sz w:val="20"/>
              </w:rPr>
              <w:t>×</w:t>
            </w:r>
          </w:p>
        </w:tc>
        <w:tc>
          <w:tcPr>
            <w:tcW w:w="1275"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88" w:type="dxa"/>
            <w:vMerge w:val="continue"/>
            <w:vAlign w:val="center"/>
          </w:tcPr>
          <w:p>
            <w:pPr>
              <w:jc w:val="center"/>
              <w:rPr>
                <w:rFonts w:ascii="宋体" w:hAnsi="宋体"/>
                <w:sz w:val="18"/>
                <w:szCs w:val="18"/>
              </w:rPr>
            </w:pPr>
          </w:p>
        </w:tc>
        <w:tc>
          <w:tcPr>
            <w:tcW w:w="992" w:type="dxa"/>
            <w:vMerge w:val="continue"/>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r>
              <w:rPr>
                <w:rFonts w:hint="eastAsia" w:ascii="宋体" w:hAnsi="宋体"/>
                <w:sz w:val="18"/>
                <w:szCs w:val="18"/>
              </w:rPr>
              <w:t>低边坡</w:t>
            </w:r>
          </w:p>
        </w:tc>
        <w:tc>
          <w:tcPr>
            <w:tcW w:w="1418" w:type="dxa"/>
            <w:vAlign w:val="center"/>
          </w:tcPr>
          <w:p>
            <w:pPr>
              <w:jc w:val="center"/>
              <w:rPr>
                <w:rFonts w:eastAsiaTheme="minorEastAsia"/>
                <w:sz w:val="18"/>
                <w:szCs w:val="18"/>
              </w:rPr>
            </w:pPr>
            <w:r>
              <w:rPr>
                <w:kern w:val="0"/>
                <w:sz w:val="18"/>
                <w:szCs w:val="18"/>
              </w:rPr>
              <w:t>√</w:t>
            </w:r>
          </w:p>
        </w:tc>
        <w:tc>
          <w:tcPr>
            <w:tcW w:w="1275"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hAnsi="宋体"/>
                <w:sz w:val="18"/>
                <w:szCs w:val="18"/>
              </w:rPr>
            </w:pPr>
          </w:p>
        </w:tc>
        <w:tc>
          <w:tcPr>
            <w:tcW w:w="1984" w:type="dxa"/>
            <w:gridSpan w:val="2"/>
            <w:vAlign w:val="center"/>
          </w:tcPr>
          <w:p>
            <w:pPr>
              <w:jc w:val="left"/>
              <w:rPr>
                <w:rFonts w:ascii="宋体" w:hAnsi="宋体"/>
                <w:sz w:val="18"/>
                <w:szCs w:val="18"/>
              </w:rPr>
            </w:pPr>
            <w:r>
              <w:rPr>
                <w:rFonts w:hint="eastAsia" w:ascii="宋体" w:hAnsi="宋体"/>
                <w:sz w:val="18"/>
                <w:szCs w:val="18"/>
              </w:rPr>
              <w:t>石质边坡</w:t>
            </w:r>
          </w:p>
        </w:tc>
        <w:tc>
          <w:tcPr>
            <w:tcW w:w="1418" w:type="dxa"/>
            <w:vAlign w:val="center"/>
          </w:tcPr>
          <w:p>
            <w:pPr>
              <w:jc w:val="center"/>
              <w:rPr>
                <w:rFonts w:asciiTheme="minorEastAsia" w:hAnsiTheme="minorEastAsia" w:eastAsiaTheme="minorEastAsia"/>
                <w:sz w:val="18"/>
                <w:szCs w:val="18"/>
              </w:rPr>
            </w:pPr>
            <w:r>
              <w:rPr>
                <w:kern w:val="0"/>
                <w:sz w:val="20"/>
              </w:rPr>
              <w:t>×</w:t>
            </w:r>
          </w:p>
        </w:tc>
        <w:tc>
          <w:tcPr>
            <w:tcW w:w="1275" w:type="dxa"/>
            <w:vAlign w:val="center"/>
          </w:tcPr>
          <w:p>
            <w:pPr>
              <w:jc w:val="center"/>
              <w:rPr>
                <w:rFonts w:asciiTheme="minorEastAsia" w:hAnsiTheme="minorEastAsia" w:eastAsiaTheme="minorEastAsia"/>
                <w:sz w:val="18"/>
                <w:szCs w:val="18"/>
              </w:rPr>
            </w:pPr>
            <w:r>
              <w:rPr>
                <w:kern w:val="0"/>
                <w:sz w:val="20"/>
              </w:rPr>
              <w:t>×</w:t>
            </w:r>
          </w:p>
        </w:tc>
        <w:tc>
          <w:tcPr>
            <w:tcW w:w="1276" w:type="dxa"/>
            <w:vAlign w:val="center"/>
          </w:tcPr>
          <w:p>
            <w:pPr>
              <w:jc w:val="center"/>
              <w:rPr>
                <w:rFonts w:asciiTheme="minorEastAsia" w:hAnsiTheme="minorEastAsia" w:eastAsiaTheme="minorEastAsia"/>
                <w:sz w:val="18"/>
                <w:szCs w:val="18"/>
              </w:rPr>
            </w:pPr>
            <w:r>
              <w:rPr>
                <w:kern w:val="0"/>
                <w:sz w:val="20"/>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Merge w:val="restart"/>
            <w:vAlign w:val="center"/>
          </w:tcPr>
          <w:p>
            <w:pPr>
              <w:spacing w:line="240" w:lineRule="exact"/>
              <w:jc w:val="center"/>
              <w:rPr>
                <w:rFonts w:ascii="宋体" w:hAnsi="宋体"/>
                <w:sz w:val="18"/>
                <w:szCs w:val="18"/>
              </w:rPr>
            </w:pPr>
            <w:r>
              <w:rPr>
                <w:rFonts w:hint="eastAsia" w:ascii="宋体" w:hAnsi="宋体"/>
                <w:sz w:val="18"/>
                <w:szCs w:val="18"/>
              </w:rPr>
              <w:t>年均降雨量</w:t>
            </w:r>
          </w:p>
        </w:tc>
        <w:tc>
          <w:tcPr>
            <w:tcW w:w="1984" w:type="dxa"/>
            <w:gridSpan w:val="2"/>
            <w:vAlign w:val="center"/>
          </w:tcPr>
          <w:p>
            <w:pPr>
              <w:jc w:val="center"/>
              <w:rPr>
                <w:rFonts w:eastAsiaTheme="minorEastAsia"/>
                <w:sz w:val="18"/>
                <w:szCs w:val="18"/>
              </w:rPr>
            </w:pPr>
            <w:r>
              <w:rPr>
                <w:rFonts w:eastAsiaTheme="minorEastAsia"/>
                <w:sz w:val="18"/>
                <w:szCs w:val="18"/>
              </w:rPr>
              <w:t>&lt;1000(mm)</w:t>
            </w:r>
          </w:p>
        </w:tc>
        <w:tc>
          <w:tcPr>
            <w:tcW w:w="1418" w:type="dxa"/>
            <w:vAlign w:val="center"/>
          </w:tcPr>
          <w:p>
            <w:pPr>
              <w:jc w:val="center"/>
              <w:rPr>
                <w:rFonts w:asciiTheme="minorEastAsia" w:hAnsiTheme="minorEastAsia" w:eastAsiaTheme="minorEastAsia"/>
                <w:sz w:val="18"/>
                <w:szCs w:val="18"/>
              </w:rPr>
            </w:pPr>
            <w:r>
              <w:rPr>
                <w:kern w:val="0"/>
                <w:sz w:val="18"/>
                <w:szCs w:val="18"/>
              </w:rPr>
              <w:t>√</w:t>
            </w:r>
          </w:p>
        </w:tc>
        <w:tc>
          <w:tcPr>
            <w:tcW w:w="1275"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88" w:type="dxa"/>
            <w:vMerge w:val="continue"/>
            <w:vAlign w:val="center"/>
          </w:tcPr>
          <w:p>
            <w:pPr>
              <w:jc w:val="center"/>
              <w:rPr>
                <w:rFonts w:asciiTheme="minorEastAsia" w:hAnsiTheme="minorEastAsia" w:eastAsiaTheme="minorEastAsia"/>
                <w:sz w:val="18"/>
                <w:szCs w:val="18"/>
              </w:rPr>
            </w:pPr>
          </w:p>
        </w:tc>
        <w:tc>
          <w:tcPr>
            <w:tcW w:w="1984" w:type="dxa"/>
            <w:gridSpan w:val="2"/>
            <w:vAlign w:val="center"/>
          </w:tcPr>
          <w:p>
            <w:pPr>
              <w:widowControl/>
              <w:spacing w:line="240" w:lineRule="exact"/>
              <w:jc w:val="center"/>
              <w:rPr>
                <w:rFonts w:eastAsiaTheme="minorEastAsia"/>
                <w:kern w:val="0"/>
                <w:sz w:val="18"/>
                <w:szCs w:val="18"/>
              </w:rPr>
            </w:pPr>
            <w:r>
              <w:rPr>
                <w:rFonts w:eastAsiaTheme="minorEastAsia"/>
                <w:kern w:val="0"/>
                <w:sz w:val="18"/>
                <w:szCs w:val="18"/>
              </w:rPr>
              <w:t>1000~1500</w:t>
            </w:r>
            <w:r>
              <w:rPr>
                <w:rFonts w:eastAsiaTheme="minorEastAsia"/>
                <w:sz w:val="18"/>
                <w:szCs w:val="18"/>
              </w:rPr>
              <w:t>(mm)</w:t>
            </w:r>
          </w:p>
        </w:tc>
        <w:tc>
          <w:tcPr>
            <w:tcW w:w="1418" w:type="dxa"/>
            <w:vAlign w:val="center"/>
          </w:tcPr>
          <w:p>
            <w:pPr>
              <w:jc w:val="center"/>
              <w:rPr>
                <w:rFonts w:asciiTheme="minorEastAsia" w:hAnsiTheme="minorEastAsia" w:eastAsiaTheme="minorEastAsia"/>
                <w:sz w:val="18"/>
                <w:szCs w:val="18"/>
              </w:rPr>
            </w:pPr>
            <w:r>
              <w:rPr>
                <w:kern w:val="0"/>
                <w:sz w:val="20"/>
              </w:rPr>
              <w:t>×</w:t>
            </w:r>
          </w:p>
        </w:tc>
        <w:tc>
          <w:tcPr>
            <w:tcW w:w="1275"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Theme="minorEastAsia" w:hAnsiTheme="minorEastAsia" w:eastAsiaTheme="minorEastAsia"/>
                <w:sz w:val="18"/>
                <w:szCs w:val="18"/>
              </w:rPr>
            </w:pPr>
          </w:p>
        </w:tc>
        <w:tc>
          <w:tcPr>
            <w:tcW w:w="1984" w:type="dxa"/>
            <w:gridSpan w:val="2"/>
            <w:vAlign w:val="center"/>
          </w:tcPr>
          <w:p>
            <w:pPr>
              <w:widowControl/>
              <w:spacing w:line="240" w:lineRule="exact"/>
              <w:jc w:val="center"/>
              <w:rPr>
                <w:rFonts w:eastAsiaTheme="minorEastAsia"/>
                <w:kern w:val="0"/>
                <w:sz w:val="18"/>
                <w:szCs w:val="18"/>
              </w:rPr>
            </w:pPr>
            <w:r>
              <w:rPr>
                <w:rFonts w:eastAsiaTheme="minorEastAsia"/>
                <w:kern w:val="0"/>
                <w:sz w:val="18"/>
                <w:szCs w:val="18"/>
              </w:rPr>
              <w:t>&gt;1500</w:t>
            </w:r>
            <w:r>
              <w:rPr>
                <w:rFonts w:eastAsiaTheme="minorEastAsia"/>
                <w:sz w:val="18"/>
                <w:szCs w:val="18"/>
              </w:rPr>
              <w:t>(mm)</w:t>
            </w:r>
          </w:p>
        </w:tc>
        <w:tc>
          <w:tcPr>
            <w:tcW w:w="1418" w:type="dxa"/>
            <w:vAlign w:val="center"/>
          </w:tcPr>
          <w:p>
            <w:pPr>
              <w:jc w:val="center"/>
              <w:rPr>
                <w:rFonts w:asciiTheme="minorEastAsia" w:hAnsiTheme="minorEastAsia" w:eastAsiaTheme="minorEastAsia"/>
                <w:sz w:val="18"/>
                <w:szCs w:val="18"/>
              </w:rPr>
            </w:pPr>
            <w:r>
              <w:rPr>
                <w:kern w:val="0"/>
                <w:sz w:val="20"/>
              </w:rPr>
              <w:t>×</w:t>
            </w:r>
          </w:p>
        </w:tc>
        <w:tc>
          <w:tcPr>
            <w:tcW w:w="1275" w:type="dxa"/>
            <w:vAlign w:val="center"/>
          </w:tcPr>
          <w:p>
            <w:pPr>
              <w:jc w:val="center"/>
              <w:rPr>
                <w:rFonts w:asciiTheme="minorEastAsia" w:hAnsiTheme="minorEastAsia" w:eastAsiaTheme="minorEastAsia"/>
                <w:sz w:val="18"/>
                <w:szCs w:val="18"/>
              </w:rPr>
            </w:pPr>
            <w:r>
              <w:rPr>
                <w:kern w:val="0"/>
                <w:sz w:val="18"/>
                <w:szCs w:val="18"/>
              </w:rPr>
              <w:t>√</w:t>
            </w:r>
          </w:p>
        </w:tc>
        <w:tc>
          <w:tcPr>
            <w:tcW w:w="1276" w:type="dxa"/>
            <w:vAlign w:val="center"/>
          </w:tcPr>
          <w:p>
            <w:pPr>
              <w:jc w:val="center"/>
              <w:rPr>
                <w:rFonts w:asciiTheme="minorEastAsia" w:hAnsiTheme="minorEastAsia" w:eastAsiaTheme="minorEastAsia"/>
                <w:sz w:val="18"/>
                <w:szCs w:val="18"/>
              </w:rPr>
            </w:pPr>
            <w:r>
              <w:rPr>
                <w:kern w:val="0"/>
                <w:sz w:val="20"/>
              </w:rPr>
              <w:t>×</w:t>
            </w:r>
          </w:p>
        </w:tc>
        <w:tc>
          <w:tcPr>
            <w:tcW w:w="1276" w:type="dxa"/>
            <w:vAlign w:val="center"/>
          </w:tcPr>
          <w:p>
            <w:pPr>
              <w:jc w:val="center"/>
              <w:rPr>
                <w:rFonts w:asciiTheme="minorEastAsia" w:hAnsiTheme="minorEastAsia" w:eastAsiaTheme="minorEastAsia"/>
                <w:sz w:val="18"/>
                <w:szCs w:val="18"/>
              </w:rPr>
            </w:pPr>
            <w:r>
              <w:rPr>
                <w:kern w:val="0"/>
                <w:sz w:val="18"/>
                <w:szCs w:val="18"/>
              </w:rPr>
              <w:t>√</w:t>
            </w:r>
          </w:p>
        </w:tc>
      </w:tr>
    </w:tbl>
    <w:p>
      <w:pPr>
        <w:rPr>
          <w:kern w:val="0"/>
          <w:sz w:val="20"/>
        </w:rPr>
      </w:pPr>
      <w:r>
        <w:rPr>
          <w:kern w:val="0"/>
          <w:sz w:val="20"/>
        </w:rPr>
        <w:t>注</w:t>
      </w:r>
      <w:r>
        <w:rPr>
          <w:rFonts w:hint="eastAsia"/>
          <w:kern w:val="0"/>
          <w:sz w:val="20"/>
        </w:rPr>
        <w:t>：</w:t>
      </w:r>
      <w:r>
        <w:rPr>
          <w:kern w:val="0"/>
          <w:sz w:val="20"/>
        </w:rPr>
        <w:t>1、√代表使用，×代表不适用。</w:t>
      </w:r>
    </w:p>
    <w:p>
      <w:pPr>
        <w:ind w:firstLine="400" w:firstLineChars="200"/>
        <w:rPr>
          <w:kern w:val="0"/>
          <w:sz w:val="20"/>
        </w:rPr>
      </w:pPr>
      <w:r>
        <w:rPr>
          <w:kern w:val="0"/>
          <w:sz w:val="20"/>
        </w:rPr>
        <w:t>2、</w:t>
      </w:r>
      <w:r>
        <w:rPr>
          <w:rFonts w:hint="eastAsia"/>
          <w:kern w:val="0"/>
          <w:sz w:val="20"/>
        </w:rPr>
        <w:t>当绿</w:t>
      </w:r>
      <w:r>
        <w:rPr>
          <w:kern w:val="0"/>
          <w:sz w:val="20"/>
        </w:rPr>
        <w:t>植草毯适用于多类型边坡时，设计人员可根据</w:t>
      </w:r>
      <w:r>
        <w:rPr>
          <w:rFonts w:hint="eastAsia"/>
          <w:kern w:val="0"/>
          <w:sz w:val="20"/>
        </w:rPr>
        <w:t>工程造价、施工季节、工程质量要求等因素综合择优</w:t>
      </w:r>
      <w:r>
        <w:rPr>
          <w:kern w:val="0"/>
          <w:sz w:val="20"/>
        </w:rPr>
        <w:t>选择。</w:t>
      </w:r>
    </w:p>
    <w:p>
      <w:pPr>
        <w:pStyle w:val="11"/>
        <w:spacing w:line="360" w:lineRule="auto"/>
        <w:rPr>
          <w:rFonts w:ascii="Times New Roman" w:hAnsi="Times New Roman" w:eastAsia="黑体" w:cs="Times New Roman"/>
          <w:sz w:val="21"/>
          <w:szCs w:val="21"/>
        </w:rPr>
      </w:pPr>
      <w:bookmarkStart w:id="88" w:name="_Toc104366986"/>
      <w:r>
        <w:rPr>
          <w:rFonts w:ascii="Times New Roman" w:hAnsi="Times New Roman" w:eastAsia="黑体" w:cs="Times New Roman"/>
          <w:sz w:val="21"/>
          <w:szCs w:val="21"/>
        </w:rPr>
        <w:t xml:space="preserve">3.3 </w:t>
      </w:r>
      <w:r>
        <w:rPr>
          <w:rFonts w:hint="eastAsia" w:ascii="Times New Roman" w:hAnsi="Times New Roman" w:eastAsia="黑体" w:cs="Times New Roman"/>
          <w:sz w:val="21"/>
          <w:szCs w:val="21"/>
        </w:rPr>
        <w:t>种子技术规定</w:t>
      </w:r>
      <w:bookmarkEnd w:id="88"/>
    </w:p>
    <w:p>
      <w:pPr>
        <w:spacing w:line="360" w:lineRule="auto"/>
        <w:rPr>
          <w:rFonts w:ascii="宋体" w:hAnsi="宋体"/>
          <w:bCs/>
          <w:kern w:val="0"/>
          <w:szCs w:val="21"/>
        </w:rPr>
      </w:pPr>
      <w:r>
        <w:rPr>
          <w:rFonts w:eastAsia="黑体"/>
          <w:b/>
          <w:bCs/>
          <w:kern w:val="0"/>
          <w:szCs w:val="21"/>
        </w:rPr>
        <w:t>3.3.1</w:t>
      </w:r>
      <w:r>
        <w:rPr>
          <w:rFonts w:hint="eastAsia" w:ascii="宋体" w:hAnsi="宋体"/>
          <w:bCs/>
          <w:kern w:val="0"/>
          <w:szCs w:val="21"/>
        </w:rPr>
        <w:t>绿植草毯种的目标植物种子标准应符合</w:t>
      </w:r>
      <w:r>
        <w:rPr>
          <w:rFonts w:ascii="宋体" w:hAnsi="宋体"/>
          <w:bCs/>
          <w:kern w:val="0"/>
          <w:szCs w:val="21"/>
        </w:rPr>
        <w:t>表</w:t>
      </w:r>
      <w:r>
        <w:rPr>
          <w:bCs/>
          <w:kern w:val="0"/>
          <w:szCs w:val="21"/>
        </w:rPr>
        <w:t>3.3.1</w:t>
      </w:r>
      <w:r>
        <w:rPr>
          <w:rFonts w:hint="eastAsia" w:ascii="宋体" w:hAnsi="宋体"/>
          <w:bCs/>
          <w:kern w:val="0"/>
          <w:szCs w:val="21"/>
        </w:rPr>
        <w:t>规定：</w:t>
      </w:r>
    </w:p>
    <w:p>
      <w:pPr>
        <w:pStyle w:val="47"/>
        <w:spacing w:before="120" w:beforeLines="50" w:line="360" w:lineRule="auto"/>
        <w:jc w:val="center"/>
        <w:rPr>
          <w:rFonts w:ascii="黑体" w:hAnsi="黑体" w:eastAsia="黑体"/>
          <w:color w:val="auto"/>
          <w:sz w:val="18"/>
          <w:szCs w:val="21"/>
        </w:rPr>
      </w:pPr>
      <w:r>
        <w:rPr>
          <w:rFonts w:hint="eastAsia" w:ascii="黑体" w:hAnsi="黑体" w:eastAsia="黑体"/>
          <w:color w:val="auto"/>
          <w:sz w:val="18"/>
          <w:szCs w:val="21"/>
        </w:rPr>
        <w:t>表</w:t>
      </w:r>
      <w:r>
        <w:rPr>
          <w:rFonts w:ascii="Times New Roman" w:hAnsi="Times New Roman" w:eastAsia="黑体" w:cs="Times New Roman"/>
          <w:b/>
          <w:color w:val="auto"/>
          <w:sz w:val="18"/>
          <w:szCs w:val="21"/>
        </w:rPr>
        <w:t>3.3.1</w:t>
      </w:r>
      <w:r>
        <w:rPr>
          <w:rFonts w:eastAsia="黑体"/>
          <w:b/>
          <w:color w:val="auto"/>
          <w:sz w:val="18"/>
          <w:szCs w:val="21"/>
        </w:rPr>
        <w:t xml:space="preserve"> </w:t>
      </w:r>
      <w:r>
        <w:rPr>
          <w:rFonts w:ascii="黑体" w:hAnsi="黑体" w:eastAsia="黑体"/>
          <w:color w:val="auto"/>
          <w:sz w:val="18"/>
          <w:szCs w:val="21"/>
        </w:rPr>
        <w:t xml:space="preserve"> </w:t>
      </w:r>
      <w:r>
        <w:rPr>
          <w:rFonts w:hint="eastAsia" w:ascii="黑体" w:hAnsi="黑体" w:eastAsia="黑体"/>
          <w:color w:val="auto"/>
          <w:sz w:val="18"/>
          <w:szCs w:val="21"/>
        </w:rPr>
        <w:t>植草毯目标植物种子标准</w:t>
      </w:r>
    </w:p>
    <w:tbl>
      <w:tblPr>
        <w:tblStyle w:val="69"/>
        <w:tblpPr w:leftFromText="181" w:rightFromText="181" w:vertAnchor="text" w:horzAnchor="margin" w:tblpX="108" w:tblpY="273"/>
        <w:tblOverlap w:val="never"/>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10"/>
        <w:gridCol w:w="730"/>
        <w:gridCol w:w="1168"/>
        <w:gridCol w:w="1314"/>
        <w:gridCol w:w="1313"/>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59" w:type="dxa"/>
            <w:vAlign w:val="center"/>
          </w:tcPr>
          <w:p>
            <w:pPr>
              <w:spacing w:line="360" w:lineRule="auto"/>
              <w:jc w:val="center"/>
              <w:rPr>
                <w:sz w:val="18"/>
              </w:rPr>
            </w:pPr>
            <w:r>
              <w:rPr>
                <w:sz w:val="18"/>
              </w:rPr>
              <w:t>中文名</w:t>
            </w:r>
          </w:p>
        </w:tc>
        <w:tc>
          <w:tcPr>
            <w:tcW w:w="1410" w:type="dxa"/>
            <w:vAlign w:val="center"/>
          </w:tcPr>
          <w:p>
            <w:pPr>
              <w:spacing w:line="360" w:lineRule="auto"/>
              <w:jc w:val="center"/>
              <w:rPr>
                <w:sz w:val="18"/>
              </w:rPr>
            </w:pPr>
            <w:r>
              <w:rPr>
                <w:sz w:val="18"/>
              </w:rPr>
              <w:t>拉丁名</w:t>
            </w:r>
          </w:p>
        </w:tc>
        <w:tc>
          <w:tcPr>
            <w:tcW w:w="730" w:type="dxa"/>
            <w:vAlign w:val="center"/>
          </w:tcPr>
          <w:p>
            <w:pPr>
              <w:spacing w:line="360" w:lineRule="auto"/>
              <w:jc w:val="center"/>
              <w:rPr>
                <w:sz w:val="18"/>
              </w:rPr>
            </w:pPr>
            <w:r>
              <w:rPr>
                <w:sz w:val="18"/>
              </w:rPr>
              <w:t>等级</w:t>
            </w:r>
          </w:p>
        </w:tc>
        <w:tc>
          <w:tcPr>
            <w:tcW w:w="1168" w:type="dxa"/>
            <w:vAlign w:val="center"/>
          </w:tcPr>
          <w:p>
            <w:pPr>
              <w:adjustRightInd w:val="0"/>
              <w:snapToGrid w:val="0"/>
              <w:spacing w:line="360" w:lineRule="auto"/>
              <w:jc w:val="center"/>
              <w:rPr>
                <w:sz w:val="18"/>
              </w:rPr>
            </w:pPr>
            <w:r>
              <w:rPr>
                <w:sz w:val="18"/>
              </w:rPr>
              <w:t>净度</w:t>
            </w:r>
            <w:r>
              <w:rPr>
                <w:rFonts w:hint="eastAsia"/>
                <w:sz w:val="18"/>
              </w:rPr>
              <w:t>（</w:t>
            </w:r>
            <w:r>
              <w:rPr>
                <w:sz w:val="18"/>
              </w:rPr>
              <w:t>%</w:t>
            </w:r>
            <w:r>
              <w:rPr>
                <w:rFonts w:hint="eastAsia"/>
                <w:sz w:val="18"/>
              </w:rPr>
              <w:t>）</w:t>
            </w:r>
            <w:r>
              <w:rPr>
                <w:sz w:val="18"/>
              </w:rPr>
              <w:t>不低于</w:t>
            </w:r>
          </w:p>
        </w:tc>
        <w:tc>
          <w:tcPr>
            <w:tcW w:w="1314" w:type="dxa"/>
            <w:vAlign w:val="center"/>
          </w:tcPr>
          <w:p>
            <w:pPr>
              <w:adjustRightInd w:val="0"/>
              <w:snapToGrid w:val="0"/>
              <w:spacing w:line="360" w:lineRule="auto"/>
              <w:jc w:val="center"/>
              <w:rPr>
                <w:sz w:val="18"/>
              </w:rPr>
            </w:pPr>
            <w:r>
              <w:rPr>
                <w:sz w:val="18"/>
              </w:rPr>
              <w:t>发芽率</w:t>
            </w:r>
            <w:r>
              <w:rPr>
                <w:rFonts w:hint="eastAsia"/>
                <w:sz w:val="18"/>
              </w:rPr>
              <w:t>（</w:t>
            </w:r>
            <w:r>
              <w:rPr>
                <w:sz w:val="18"/>
              </w:rPr>
              <w:t>%</w:t>
            </w:r>
            <w:r>
              <w:rPr>
                <w:rFonts w:hint="eastAsia"/>
                <w:sz w:val="18"/>
              </w:rPr>
              <w:t>）</w:t>
            </w:r>
          </w:p>
          <w:p>
            <w:pPr>
              <w:spacing w:line="360" w:lineRule="auto"/>
              <w:jc w:val="center"/>
              <w:rPr>
                <w:sz w:val="18"/>
              </w:rPr>
            </w:pPr>
            <w:r>
              <w:rPr>
                <w:sz w:val="18"/>
              </w:rPr>
              <w:t>不低于</w:t>
            </w:r>
          </w:p>
        </w:tc>
        <w:tc>
          <w:tcPr>
            <w:tcW w:w="1313" w:type="dxa"/>
            <w:vAlign w:val="center"/>
          </w:tcPr>
          <w:p>
            <w:pPr>
              <w:spacing w:line="360" w:lineRule="auto"/>
              <w:jc w:val="center"/>
              <w:rPr>
                <w:sz w:val="18"/>
              </w:rPr>
            </w:pPr>
            <w:r>
              <w:rPr>
                <w:rFonts w:hint="eastAsia"/>
                <w:sz w:val="18"/>
                <w:szCs w:val="21"/>
              </w:rPr>
              <w:t>杂草率（</w:t>
            </w:r>
            <w:r>
              <w:rPr>
                <w:sz w:val="18"/>
                <w:szCs w:val="21"/>
              </w:rPr>
              <w:t>%</w:t>
            </w:r>
            <w:r>
              <w:rPr>
                <w:rFonts w:hint="eastAsia"/>
                <w:sz w:val="18"/>
                <w:szCs w:val="21"/>
              </w:rPr>
              <w:t>）</w:t>
            </w:r>
            <w:r>
              <w:rPr>
                <w:sz w:val="18"/>
                <w:szCs w:val="21"/>
              </w:rPr>
              <w:t>不高于</w:t>
            </w:r>
          </w:p>
        </w:tc>
        <w:tc>
          <w:tcPr>
            <w:tcW w:w="1461" w:type="dxa"/>
            <w:vAlign w:val="center"/>
          </w:tcPr>
          <w:p>
            <w:pPr>
              <w:adjustRightInd w:val="0"/>
              <w:snapToGrid w:val="0"/>
              <w:spacing w:line="360" w:lineRule="auto"/>
              <w:jc w:val="center"/>
              <w:rPr>
                <w:sz w:val="18"/>
              </w:rPr>
            </w:pPr>
            <w:r>
              <w:rPr>
                <w:sz w:val="18"/>
              </w:rPr>
              <w:t>含水量</w:t>
            </w:r>
            <w:r>
              <w:rPr>
                <w:rFonts w:hint="eastAsia"/>
                <w:sz w:val="18"/>
              </w:rPr>
              <w:t>（</w:t>
            </w:r>
            <w:r>
              <w:rPr>
                <w:sz w:val="18"/>
              </w:rPr>
              <w:t>%</w:t>
            </w:r>
            <w:r>
              <w:rPr>
                <w:rFonts w:hint="eastAsia"/>
                <w:sz w:val="18"/>
              </w:rPr>
              <w:t>）</w:t>
            </w:r>
            <w:r>
              <w:rPr>
                <w:sz w:val="18"/>
              </w:rPr>
              <w:t>不高于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restart"/>
            <w:vAlign w:val="center"/>
          </w:tcPr>
          <w:p>
            <w:pPr>
              <w:spacing w:line="360" w:lineRule="auto"/>
              <w:jc w:val="center"/>
              <w:rPr>
                <w:sz w:val="18"/>
              </w:rPr>
            </w:pPr>
            <w:r>
              <w:rPr>
                <w:sz w:val="18"/>
              </w:rPr>
              <w:t>狗牙根</w:t>
            </w:r>
          </w:p>
        </w:tc>
        <w:tc>
          <w:tcPr>
            <w:tcW w:w="1410" w:type="dxa"/>
            <w:vMerge w:val="restart"/>
            <w:vAlign w:val="center"/>
          </w:tcPr>
          <w:p>
            <w:pPr>
              <w:spacing w:line="360" w:lineRule="auto"/>
              <w:jc w:val="center"/>
              <w:rPr>
                <w:i/>
                <w:sz w:val="18"/>
              </w:rPr>
            </w:pPr>
            <w:r>
              <w:rPr>
                <w:i/>
                <w:sz w:val="18"/>
              </w:rPr>
              <w:t>Cynodon spp.</w:t>
            </w:r>
          </w:p>
        </w:tc>
        <w:tc>
          <w:tcPr>
            <w:tcW w:w="730" w:type="dxa"/>
            <w:vAlign w:val="center"/>
          </w:tcPr>
          <w:p>
            <w:pPr>
              <w:spacing w:line="360" w:lineRule="auto"/>
              <w:jc w:val="center"/>
              <w:rPr>
                <w:sz w:val="18"/>
              </w:rPr>
            </w:pPr>
            <w:r>
              <w:rPr>
                <w:sz w:val="18"/>
              </w:rPr>
              <w:t>1</w:t>
            </w:r>
          </w:p>
        </w:tc>
        <w:tc>
          <w:tcPr>
            <w:tcW w:w="1168" w:type="dxa"/>
            <w:vAlign w:val="center"/>
          </w:tcPr>
          <w:p>
            <w:pPr>
              <w:spacing w:line="360" w:lineRule="auto"/>
              <w:jc w:val="center"/>
              <w:rPr>
                <w:sz w:val="18"/>
              </w:rPr>
            </w:pPr>
            <w:r>
              <w:rPr>
                <w:sz w:val="18"/>
              </w:rPr>
              <w:t>95</w:t>
            </w:r>
          </w:p>
        </w:tc>
        <w:tc>
          <w:tcPr>
            <w:tcW w:w="1314" w:type="dxa"/>
            <w:vAlign w:val="center"/>
          </w:tcPr>
          <w:p>
            <w:pPr>
              <w:spacing w:line="360" w:lineRule="auto"/>
              <w:jc w:val="center"/>
              <w:rPr>
                <w:sz w:val="18"/>
              </w:rPr>
            </w:pPr>
            <w:r>
              <w:rPr>
                <w:sz w:val="18"/>
              </w:rPr>
              <w:t>85</w:t>
            </w:r>
          </w:p>
        </w:tc>
        <w:tc>
          <w:tcPr>
            <w:tcW w:w="1313" w:type="dxa"/>
            <w:vAlign w:val="center"/>
          </w:tcPr>
          <w:p>
            <w:pPr>
              <w:spacing w:line="360" w:lineRule="auto"/>
              <w:jc w:val="center"/>
              <w:rPr>
                <w:sz w:val="18"/>
              </w:rPr>
            </w:pPr>
            <w:r>
              <w:rPr>
                <w:sz w:val="18"/>
              </w:rPr>
              <w:t>0.5</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continue"/>
            <w:vAlign w:val="center"/>
          </w:tcPr>
          <w:p>
            <w:pPr>
              <w:spacing w:line="360" w:lineRule="auto"/>
              <w:jc w:val="center"/>
              <w:rPr>
                <w:sz w:val="18"/>
              </w:rPr>
            </w:pPr>
          </w:p>
        </w:tc>
        <w:tc>
          <w:tcPr>
            <w:tcW w:w="1410" w:type="dxa"/>
            <w:vMerge w:val="continue"/>
            <w:vAlign w:val="center"/>
          </w:tcPr>
          <w:p>
            <w:pPr>
              <w:spacing w:line="360" w:lineRule="auto"/>
              <w:jc w:val="center"/>
              <w:rPr>
                <w:i/>
                <w:sz w:val="18"/>
              </w:rPr>
            </w:pPr>
          </w:p>
        </w:tc>
        <w:tc>
          <w:tcPr>
            <w:tcW w:w="730" w:type="dxa"/>
            <w:vAlign w:val="center"/>
          </w:tcPr>
          <w:p>
            <w:pPr>
              <w:spacing w:line="360" w:lineRule="auto"/>
              <w:jc w:val="center"/>
              <w:rPr>
                <w:sz w:val="18"/>
              </w:rPr>
            </w:pPr>
            <w:r>
              <w:rPr>
                <w:sz w:val="18"/>
              </w:rPr>
              <w:t>2</w:t>
            </w:r>
          </w:p>
        </w:tc>
        <w:tc>
          <w:tcPr>
            <w:tcW w:w="1168" w:type="dxa"/>
            <w:vAlign w:val="center"/>
          </w:tcPr>
          <w:p>
            <w:pPr>
              <w:spacing w:line="360" w:lineRule="auto"/>
              <w:jc w:val="center"/>
              <w:rPr>
                <w:sz w:val="18"/>
              </w:rPr>
            </w:pPr>
            <w:r>
              <w:rPr>
                <w:sz w:val="18"/>
              </w:rPr>
              <w:t>90</w:t>
            </w:r>
          </w:p>
        </w:tc>
        <w:tc>
          <w:tcPr>
            <w:tcW w:w="1314" w:type="dxa"/>
            <w:vAlign w:val="center"/>
          </w:tcPr>
          <w:p>
            <w:pPr>
              <w:spacing w:line="360" w:lineRule="auto"/>
              <w:jc w:val="center"/>
              <w:rPr>
                <w:sz w:val="18"/>
              </w:rPr>
            </w:pPr>
            <w:r>
              <w:rPr>
                <w:sz w:val="18"/>
              </w:rPr>
              <w:t>80</w:t>
            </w:r>
          </w:p>
        </w:tc>
        <w:tc>
          <w:tcPr>
            <w:tcW w:w="1313" w:type="dxa"/>
            <w:vAlign w:val="center"/>
          </w:tcPr>
          <w:p>
            <w:pPr>
              <w:spacing w:line="360" w:lineRule="auto"/>
              <w:jc w:val="center"/>
              <w:rPr>
                <w:sz w:val="18"/>
              </w:rPr>
            </w:pPr>
            <w:r>
              <w:rPr>
                <w:sz w:val="18"/>
              </w:rPr>
              <w:t>1.0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959" w:type="dxa"/>
            <w:vMerge w:val="continue"/>
            <w:vAlign w:val="center"/>
          </w:tcPr>
          <w:p>
            <w:pPr>
              <w:spacing w:line="360" w:lineRule="auto"/>
              <w:jc w:val="center"/>
              <w:rPr>
                <w:sz w:val="18"/>
              </w:rPr>
            </w:pPr>
          </w:p>
        </w:tc>
        <w:tc>
          <w:tcPr>
            <w:tcW w:w="1410" w:type="dxa"/>
            <w:vMerge w:val="continue"/>
            <w:vAlign w:val="center"/>
          </w:tcPr>
          <w:p>
            <w:pPr>
              <w:spacing w:line="360" w:lineRule="auto"/>
              <w:jc w:val="center"/>
              <w:rPr>
                <w:i/>
                <w:sz w:val="18"/>
              </w:rPr>
            </w:pPr>
          </w:p>
        </w:tc>
        <w:tc>
          <w:tcPr>
            <w:tcW w:w="730" w:type="dxa"/>
            <w:vAlign w:val="center"/>
          </w:tcPr>
          <w:p>
            <w:pPr>
              <w:spacing w:line="360" w:lineRule="auto"/>
              <w:jc w:val="center"/>
              <w:rPr>
                <w:sz w:val="18"/>
              </w:rPr>
            </w:pPr>
            <w:r>
              <w:rPr>
                <w:sz w:val="18"/>
              </w:rPr>
              <w:t>3</w:t>
            </w:r>
          </w:p>
        </w:tc>
        <w:tc>
          <w:tcPr>
            <w:tcW w:w="1168" w:type="dxa"/>
            <w:vAlign w:val="center"/>
          </w:tcPr>
          <w:p>
            <w:pPr>
              <w:spacing w:line="360" w:lineRule="auto"/>
              <w:jc w:val="center"/>
              <w:rPr>
                <w:sz w:val="18"/>
              </w:rPr>
            </w:pPr>
            <w:r>
              <w:rPr>
                <w:sz w:val="18"/>
              </w:rPr>
              <w:t>85</w:t>
            </w:r>
          </w:p>
        </w:tc>
        <w:tc>
          <w:tcPr>
            <w:tcW w:w="1314" w:type="dxa"/>
            <w:vAlign w:val="center"/>
          </w:tcPr>
          <w:p>
            <w:pPr>
              <w:spacing w:line="360" w:lineRule="auto"/>
              <w:jc w:val="center"/>
              <w:rPr>
                <w:sz w:val="18"/>
              </w:rPr>
            </w:pPr>
            <w:r>
              <w:rPr>
                <w:sz w:val="18"/>
              </w:rPr>
              <w:t>75</w:t>
            </w:r>
          </w:p>
        </w:tc>
        <w:tc>
          <w:tcPr>
            <w:tcW w:w="1313" w:type="dxa"/>
            <w:vAlign w:val="center"/>
          </w:tcPr>
          <w:p>
            <w:pPr>
              <w:spacing w:line="360" w:lineRule="auto"/>
              <w:jc w:val="center"/>
              <w:rPr>
                <w:sz w:val="18"/>
              </w:rPr>
            </w:pPr>
            <w:r>
              <w:rPr>
                <w:sz w:val="18"/>
              </w:rPr>
              <w:t>1.5</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restart"/>
            <w:vAlign w:val="center"/>
          </w:tcPr>
          <w:p>
            <w:pPr>
              <w:spacing w:line="360" w:lineRule="auto"/>
              <w:jc w:val="center"/>
              <w:rPr>
                <w:sz w:val="18"/>
              </w:rPr>
            </w:pPr>
            <w:r>
              <w:rPr>
                <w:sz w:val="18"/>
              </w:rPr>
              <w:t>黑麦草</w:t>
            </w:r>
          </w:p>
        </w:tc>
        <w:tc>
          <w:tcPr>
            <w:tcW w:w="1410" w:type="dxa"/>
            <w:vMerge w:val="restart"/>
            <w:vAlign w:val="center"/>
          </w:tcPr>
          <w:p>
            <w:pPr>
              <w:spacing w:line="360" w:lineRule="auto"/>
              <w:jc w:val="center"/>
              <w:rPr>
                <w:i/>
                <w:sz w:val="18"/>
              </w:rPr>
            </w:pPr>
            <w:r>
              <w:rPr>
                <w:i/>
                <w:sz w:val="18"/>
              </w:rPr>
              <w:t>Lolium spp.</w:t>
            </w:r>
          </w:p>
        </w:tc>
        <w:tc>
          <w:tcPr>
            <w:tcW w:w="730" w:type="dxa"/>
            <w:vAlign w:val="center"/>
          </w:tcPr>
          <w:p>
            <w:pPr>
              <w:spacing w:line="360" w:lineRule="auto"/>
              <w:jc w:val="center"/>
              <w:rPr>
                <w:sz w:val="18"/>
              </w:rPr>
            </w:pPr>
            <w:r>
              <w:rPr>
                <w:sz w:val="18"/>
              </w:rPr>
              <w:t>1</w:t>
            </w:r>
          </w:p>
        </w:tc>
        <w:tc>
          <w:tcPr>
            <w:tcW w:w="1168" w:type="dxa"/>
            <w:vAlign w:val="center"/>
          </w:tcPr>
          <w:p>
            <w:pPr>
              <w:spacing w:line="360" w:lineRule="auto"/>
              <w:jc w:val="center"/>
              <w:rPr>
                <w:sz w:val="18"/>
              </w:rPr>
            </w:pPr>
            <w:r>
              <w:rPr>
                <w:sz w:val="18"/>
              </w:rPr>
              <w:t>98</w:t>
            </w:r>
          </w:p>
        </w:tc>
        <w:tc>
          <w:tcPr>
            <w:tcW w:w="1314" w:type="dxa"/>
            <w:vAlign w:val="center"/>
          </w:tcPr>
          <w:p>
            <w:pPr>
              <w:spacing w:line="360" w:lineRule="auto"/>
              <w:jc w:val="center"/>
              <w:rPr>
                <w:sz w:val="18"/>
              </w:rPr>
            </w:pPr>
            <w:r>
              <w:rPr>
                <w:sz w:val="18"/>
              </w:rPr>
              <w:t>90</w:t>
            </w:r>
          </w:p>
        </w:tc>
        <w:tc>
          <w:tcPr>
            <w:tcW w:w="1313" w:type="dxa"/>
            <w:vAlign w:val="center"/>
          </w:tcPr>
          <w:p>
            <w:pPr>
              <w:spacing w:line="360" w:lineRule="auto"/>
              <w:jc w:val="center"/>
              <w:rPr>
                <w:sz w:val="18"/>
              </w:rPr>
            </w:pPr>
            <w:r>
              <w:rPr>
                <w:sz w:val="18"/>
              </w:rPr>
              <w:t>1.0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continue"/>
            <w:vAlign w:val="center"/>
          </w:tcPr>
          <w:p>
            <w:pPr>
              <w:spacing w:line="360" w:lineRule="auto"/>
              <w:rPr>
                <w:sz w:val="18"/>
              </w:rPr>
            </w:pPr>
          </w:p>
        </w:tc>
        <w:tc>
          <w:tcPr>
            <w:tcW w:w="1410" w:type="dxa"/>
            <w:vMerge w:val="continue"/>
            <w:vAlign w:val="center"/>
          </w:tcPr>
          <w:p>
            <w:pPr>
              <w:spacing w:line="360" w:lineRule="auto"/>
              <w:rPr>
                <w:i/>
                <w:sz w:val="18"/>
              </w:rPr>
            </w:pPr>
          </w:p>
        </w:tc>
        <w:tc>
          <w:tcPr>
            <w:tcW w:w="730" w:type="dxa"/>
            <w:vAlign w:val="center"/>
          </w:tcPr>
          <w:p>
            <w:pPr>
              <w:spacing w:line="360" w:lineRule="auto"/>
              <w:jc w:val="center"/>
              <w:rPr>
                <w:sz w:val="18"/>
              </w:rPr>
            </w:pPr>
            <w:r>
              <w:rPr>
                <w:sz w:val="18"/>
              </w:rPr>
              <w:t>2</w:t>
            </w:r>
          </w:p>
        </w:tc>
        <w:tc>
          <w:tcPr>
            <w:tcW w:w="1168" w:type="dxa"/>
            <w:vAlign w:val="center"/>
          </w:tcPr>
          <w:p>
            <w:pPr>
              <w:spacing w:line="360" w:lineRule="auto"/>
              <w:jc w:val="center"/>
              <w:rPr>
                <w:sz w:val="18"/>
              </w:rPr>
            </w:pPr>
            <w:r>
              <w:rPr>
                <w:sz w:val="18"/>
              </w:rPr>
              <w:t>95</w:t>
            </w:r>
          </w:p>
        </w:tc>
        <w:tc>
          <w:tcPr>
            <w:tcW w:w="1314" w:type="dxa"/>
            <w:vAlign w:val="center"/>
          </w:tcPr>
          <w:p>
            <w:pPr>
              <w:spacing w:line="360" w:lineRule="auto"/>
              <w:jc w:val="center"/>
              <w:rPr>
                <w:sz w:val="18"/>
              </w:rPr>
            </w:pPr>
            <w:r>
              <w:rPr>
                <w:sz w:val="18"/>
              </w:rPr>
              <w:t>85</w:t>
            </w:r>
          </w:p>
        </w:tc>
        <w:tc>
          <w:tcPr>
            <w:tcW w:w="1313" w:type="dxa"/>
            <w:vAlign w:val="center"/>
          </w:tcPr>
          <w:p>
            <w:pPr>
              <w:spacing w:line="360" w:lineRule="auto"/>
              <w:jc w:val="center"/>
              <w:rPr>
                <w:sz w:val="18"/>
              </w:rPr>
            </w:pPr>
            <w:r>
              <w:rPr>
                <w:sz w:val="18"/>
              </w:rPr>
              <w:t>1.5</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continue"/>
            <w:vAlign w:val="center"/>
          </w:tcPr>
          <w:p>
            <w:pPr>
              <w:spacing w:line="360" w:lineRule="auto"/>
              <w:rPr>
                <w:sz w:val="18"/>
              </w:rPr>
            </w:pPr>
          </w:p>
        </w:tc>
        <w:tc>
          <w:tcPr>
            <w:tcW w:w="1410" w:type="dxa"/>
            <w:vMerge w:val="continue"/>
            <w:vAlign w:val="center"/>
          </w:tcPr>
          <w:p>
            <w:pPr>
              <w:spacing w:line="360" w:lineRule="auto"/>
              <w:rPr>
                <w:i/>
                <w:sz w:val="18"/>
              </w:rPr>
            </w:pPr>
          </w:p>
        </w:tc>
        <w:tc>
          <w:tcPr>
            <w:tcW w:w="730" w:type="dxa"/>
            <w:vAlign w:val="center"/>
          </w:tcPr>
          <w:p>
            <w:pPr>
              <w:spacing w:line="360" w:lineRule="auto"/>
              <w:jc w:val="center"/>
              <w:rPr>
                <w:sz w:val="18"/>
              </w:rPr>
            </w:pPr>
            <w:r>
              <w:rPr>
                <w:sz w:val="18"/>
              </w:rPr>
              <w:t>3</w:t>
            </w:r>
          </w:p>
        </w:tc>
        <w:tc>
          <w:tcPr>
            <w:tcW w:w="1168" w:type="dxa"/>
            <w:vAlign w:val="center"/>
          </w:tcPr>
          <w:p>
            <w:pPr>
              <w:spacing w:line="360" w:lineRule="auto"/>
              <w:jc w:val="center"/>
              <w:rPr>
                <w:sz w:val="18"/>
              </w:rPr>
            </w:pPr>
            <w:r>
              <w:rPr>
                <w:sz w:val="18"/>
              </w:rPr>
              <w:t>90</w:t>
            </w:r>
          </w:p>
        </w:tc>
        <w:tc>
          <w:tcPr>
            <w:tcW w:w="1314" w:type="dxa"/>
            <w:vAlign w:val="center"/>
          </w:tcPr>
          <w:p>
            <w:pPr>
              <w:spacing w:line="360" w:lineRule="auto"/>
              <w:jc w:val="center"/>
              <w:rPr>
                <w:sz w:val="18"/>
              </w:rPr>
            </w:pPr>
            <w:r>
              <w:rPr>
                <w:sz w:val="18"/>
              </w:rPr>
              <w:t>80</w:t>
            </w:r>
          </w:p>
        </w:tc>
        <w:tc>
          <w:tcPr>
            <w:tcW w:w="1313" w:type="dxa"/>
            <w:vAlign w:val="center"/>
          </w:tcPr>
          <w:p>
            <w:pPr>
              <w:spacing w:line="360" w:lineRule="auto"/>
              <w:jc w:val="center"/>
              <w:rPr>
                <w:sz w:val="18"/>
              </w:rPr>
            </w:pPr>
            <w:r>
              <w:rPr>
                <w:sz w:val="18"/>
              </w:rPr>
              <w:t>2.0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restart"/>
            <w:vAlign w:val="center"/>
          </w:tcPr>
          <w:p>
            <w:pPr>
              <w:spacing w:line="360" w:lineRule="auto"/>
              <w:jc w:val="center"/>
              <w:rPr>
                <w:sz w:val="18"/>
              </w:rPr>
            </w:pPr>
            <w:r>
              <w:rPr>
                <w:rFonts w:hint="eastAsia"/>
                <w:sz w:val="18"/>
              </w:rPr>
              <w:t>多花</w:t>
            </w:r>
          </w:p>
          <w:p>
            <w:pPr>
              <w:spacing w:line="360" w:lineRule="auto"/>
              <w:jc w:val="center"/>
              <w:rPr>
                <w:sz w:val="18"/>
              </w:rPr>
            </w:pPr>
            <w:r>
              <w:rPr>
                <w:rFonts w:hint="eastAsia"/>
                <w:sz w:val="18"/>
              </w:rPr>
              <w:t>木兰</w:t>
            </w:r>
          </w:p>
        </w:tc>
        <w:tc>
          <w:tcPr>
            <w:tcW w:w="1410" w:type="dxa"/>
            <w:vMerge w:val="restart"/>
            <w:vAlign w:val="center"/>
          </w:tcPr>
          <w:p>
            <w:pPr>
              <w:spacing w:line="360" w:lineRule="auto"/>
              <w:jc w:val="center"/>
              <w:rPr>
                <w:i/>
                <w:iCs/>
                <w:sz w:val="18"/>
              </w:rPr>
            </w:pPr>
            <w:r>
              <w:rPr>
                <w:i/>
                <w:iCs/>
                <w:sz w:val="18"/>
              </w:rPr>
              <w:t>Magnolia multiflora M. C. Wang et C. L. Min</w:t>
            </w:r>
          </w:p>
        </w:tc>
        <w:tc>
          <w:tcPr>
            <w:tcW w:w="730" w:type="dxa"/>
            <w:vAlign w:val="center"/>
          </w:tcPr>
          <w:p>
            <w:pPr>
              <w:spacing w:line="360" w:lineRule="auto"/>
              <w:jc w:val="center"/>
              <w:rPr>
                <w:sz w:val="18"/>
              </w:rPr>
            </w:pPr>
            <w:r>
              <w:rPr>
                <w:rFonts w:hint="eastAsia"/>
                <w:sz w:val="18"/>
              </w:rPr>
              <w:t>1</w:t>
            </w:r>
          </w:p>
        </w:tc>
        <w:tc>
          <w:tcPr>
            <w:tcW w:w="1168" w:type="dxa"/>
            <w:vAlign w:val="center"/>
          </w:tcPr>
          <w:p>
            <w:pPr>
              <w:spacing w:line="360" w:lineRule="auto"/>
              <w:jc w:val="center"/>
              <w:rPr>
                <w:sz w:val="18"/>
              </w:rPr>
            </w:pPr>
            <w:r>
              <w:rPr>
                <w:sz w:val="18"/>
              </w:rPr>
              <w:t>98</w:t>
            </w:r>
          </w:p>
        </w:tc>
        <w:tc>
          <w:tcPr>
            <w:tcW w:w="1314" w:type="dxa"/>
            <w:vAlign w:val="center"/>
          </w:tcPr>
          <w:p>
            <w:pPr>
              <w:spacing w:line="360" w:lineRule="auto"/>
              <w:jc w:val="center"/>
              <w:rPr>
                <w:sz w:val="18"/>
              </w:rPr>
            </w:pPr>
            <w:r>
              <w:rPr>
                <w:rFonts w:hint="eastAsia"/>
                <w:sz w:val="18"/>
              </w:rPr>
              <w:t>90</w:t>
            </w:r>
          </w:p>
        </w:tc>
        <w:tc>
          <w:tcPr>
            <w:tcW w:w="1313" w:type="dxa"/>
            <w:vAlign w:val="center"/>
          </w:tcPr>
          <w:p>
            <w:pPr>
              <w:spacing w:line="360" w:lineRule="auto"/>
              <w:jc w:val="center"/>
              <w:rPr>
                <w:sz w:val="18"/>
              </w:rPr>
            </w:pPr>
            <w:r>
              <w:rPr>
                <w:sz w:val="18"/>
              </w:rPr>
              <w:t>1.0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continue"/>
            <w:vAlign w:val="center"/>
          </w:tcPr>
          <w:p>
            <w:pPr>
              <w:spacing w:line="360" w:lineRule="auto"/>
              <w:jc w:val="center"/>
              <w:rPr>
                <w:sz w:val="18"/>
              </w:rPr>
            </w:pPr>
          </w:p>
        </w:tc>
        <w:tc>
          <w:tcPr>
            <w:tcW w:w="1410" w:type="dxa"/>
            <w:vMerge w:val="continue"/>
            <w:vAlign w:val="center"/>
          </w:tcPr>
          <w:p>
            <w:pPr>
              <w:spacing w:line="360" w:lineRule="auto"/>
              <w:jc w:val="center"/>
              <w:rPr>
                <w:i/>
                <w:sz w:val="18"/>
              </w:rPr>
            </w:pPr>
          </w:p>
        </w:tc>
        <w:tc>
          <w:tcPr>
            <w:tcW w:w="730" w:type="dxa"/>
            <w:vAlign w:val="center"/>
          </w:tcPr>
          <w:p>
            <w:pPr>
              <w:spacing w:line="360" w:lineRule="auto"/>
              <w:jc w:val="center"/>
              <w:rPr>
                <w:sz w:val="18"/>
              </w:rPr>
            </w:pPr>
            <w:r>
              <w:rPr>
                <w:rFonts w:hint="eastAsia"/>
                <w:sz w:val="18"/>
              </w:rPr>
              <w:t>2</w:t>
            </w:r>
          </w:p>
        </w:tc>
        <w:tc>
          <w:tcPr>
            <w:tcW w:w="1168" w:type="dxa"/>
            <w:vAlign w:val="center"/>
          </w:tcPr>
          <w:p>
            <w:pPr>
              <w:spacing w:line="360" w:lineRule="auto"/>
              <w:jc w:val="center"/>
              <w:rPr>
                <w:sz w:val="18"/>
              </w:rPr>
            </w:pPr>
            <w:r>
              <w:rPr>
                <w:sz w:val="18"/>
              </w:rPr>
              <w:t>95</w:t>
            </w:r>
          </w:p>
        </w:tc>
        <w:tc>
          <w:tcPr>
            <w:tcW w:w="1314" w:type="dxa"/>
            <w:vAlign w:val="center"/>
          </w:tcPr>
          <w:p>
            <w:pPr>
              <w:spacing w:line="360" w:lineRule="auto"/>
              <w:jc w:val="center"/>
              <w:rPr>
                <w:sz w:val="18"/>
              </w:rPr>
            </w:pPr>
            <w:r>
              <w:rPr>
                <w:rFonts w:hint="eastAsia"/>
                <w:sz w:val="18"/>
              </w:rPr>
              <w:t>85</w:t>
            </w:r>
          </w:p>
        </w:tc>
        <w:tc>
          <w:tcPr>
            <w:tcW w:w="1313" w:type="dxa"/>
            <w:vAlign w:val="center"/>
          </w:tcPr>
          <w:p>
            <w:pPr>
              <w:spacing w:line="360" w:lineRule="auto"/>
              <w:jc w:val="center"/>
              <w:rPr>
                <w:sz w:val="18"/>
              </w:rPr>
            </w:pPr>
            <w:r>
              <w:rPr>
                <w:sz w:val="18"/>
              </w:rPr>
              <w:t>1.5</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59" w:type="dxa"/>
            <w:vMerge w:val="continue"/>
            <w:vAlign w:val="center"/>
          </w:tcPr>
          <w:p>
            <w:pPr>
              <w:spacing w:line="360" w:lineRule="auto"/>
              <w:jc w:val="center"/>
              <w:rPr>
                <w:sz w:val="18"/>
              </w:rPr>
            </w:pPr>
          </w:p>
        </w:tc>
        <w:tc>
          <w:tcPr>
            <w:tcW w:w="1410" w:type="dxa"/>
            <w:vMerge w:val="continue"/>
            <w:vAlign w:val="center"/>
          </w:tcPr>
          <w:p>
            <w:pPr>
              <w:spacing w:line="360" w:lineRule="auto"/>
              <w:jc w:val="center"/>
              <w:rPr>
                <w:i/>
                <w:sz w:val="18"/>
              </w:rPr>
            </w:pPr>
          </w:p>
        </w:tc>
        <w:tc>
          <w:tcPr>
            <w:tcW w:w="730" w:type="dxa"/>
            <w:vAlign w:val="center"/>
          </w:tcPr>
          <w:p>
            <w:pPr>
              <w:spacing w:line="360" w:lineRule="auto"/>
              <w:jc w:val="center"/>
              <w:rPr>
                <w:sz w:val="18"/>
              </w:rPr>
            </w:pPr>
            <w:r>
              <w:rPr>
                <w:rFonts w:hint="eastAsia"/>
                <w:sz w:val="18"/>
              </w:rPr>
              <w:t>3</w:t>
            </w:r>
          </w:p>
        </w:tc>
        <w:tc>
          <w:tcPr>
            <w:tcW w:w="1168" w:type="dxa"/>
            <w:vAlign w:val="center"/>
          </w:tcPr>
          <w:p>
            <w:pPr>
              <w:spacing w:line="360" w:lineRule="auto"/>
              <w:jc w:val="center"/>
              <w:rPr>
                <w:sz w:val="18"/>
              </w:rPr>
            </w:pPr>
            <w:r>
              <w:rPr>
                <w:sz w:val="18"/>
              </w:rPr>
              <w:t>90</w:t>
            </w:r>
          </w:p>
        </w:tc>
        <w:tc>
          <w:tcPr>
            <w:tcW w:w="1314" w:type="dxa"/>
            <w:vAlign w:val="center"/>
          </w:tcPr>
          <w:p>
            <w:pPr>
              <w:spacing w:line="360" w:lineRule="auto"/>
              <w:jc w:val="center"/>
              <w:rPr>
                <w:sz w:val="18"/>
              </w:rPr>
            </w:pPr>
            <w:r>
              <w:rPr>
                <w:rFonts w:hint="eastAsia"/>
                <w:sz w:val="18"/>
              </w:rPr>
              <w:t>80</w:t>
            </w:r>
          </w:p>
        </w:tc>
        <w:tc>
          <w:tcPr>
            <w:tcW w:w="1313" w:type="dxa"/>
            <w:vAlign w:val="center"/>
          </w:tcPr>
          <w:p>
            <w:pPr>
              <w:spacing w:line="360" w:lineRule="auto"/>
              <w:jc w:val="center"/>
              <w:rPr>
                <w:sz w:val="18"/>
              </w:rPr>
            </w:pPr>
            <w:r>
              <w:rPr>
                <w:sz w:val="18"/>
              </w:rPr>
              <w:t>2.0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9" w:type="dxa"/>
            <w:vMerge w:val="restart"/>
            <w:vAlign w:val="center"/>
          </w:tcPr>
          <w:p>
            <w:pPr>
              <w:spacing w:line="360" w:lineRule="auto"/>
              <w:jc w:val="center"/>
              <w:rPr>
                <w:sz w:val="18"/>
              </w:rPr>
            </w:pPr>
            <w:r>
              <w:rPr>
                <w:rFonts w:hint="eastAsia"/>
                <w:sz w:val="18"/>
              </w:rPr>
              <w:t>紫穗槐</w:t>
            </w:r>
          </w:p>
        </w:tc>
        <w:tc>
          <w:tcPr>
            <w:tcW w:w="1410" w:type="dxa"/>
            <w:vMerge w:val="restart"/>
            <w:vAlign w:val="center"/>
          </w:tcPr>
          <w:p>
            <w:pPr>
              <w:spacing w:line="360" w:lineRule="auto"/>
              <w:jc w:val="center"/>
              <w:rPr>
                <w:i/>
                <w:sz w:val="18"/>
              </w:rPr>
            </w:pPr>
            <w:r>
              <w:rPr>
                <w:i/>
                <w:iCs/>
                <w:sz w:val="18"/>
              </w:rPr>
              <w:t>Amorpha fruticosa Linn</w:t>
            </w:r>
            <w:r>
              <w:rPr>
                <w:i/>
                <w:sz w:val="18"/>
              </w:rPr>
              <w:t>.</w:t>
            </w:r>
          </w:p>
        </w:tc>
        <w:tc>
          <w:tcPr>
            <w:tcW w:w="730" w:type="dxa"/>
            <w:vAlign w:val="center"/>
          </w:tcPr>
          <w:p>
            <w:pPr>
              <w:spacing w:line="360" w:lineRule="auto"/>
              <w:jc w:val="center"/>
              <w:rPr>
                <w:sz w:val="18"/>
              </w:rPr>
            </w:pPr>
            <w:r>
              <w:rPr>
                <w:rFonts w:hint="eastAsia"/>
                <w:sz w:val="18"/>
              </w:rPr>
              <w:t>1</w:t>
            </w:r>
          </w:p>
        </w:tc>
        <w:tc>
          <w:tcPr>
            <w:tcW w:w="1168" w:type="dxa"/>
            <w:vAlign w:val="center"/>
          </w:tcPr>
          <w:p>
            <w:pPr>
              <w:spacing w:line="360" w:lineRule="auto"/>
              <w:jc w:val="center"/>
              <w:rPr>
                <w:sz w:val="18"/>
              </w:rPr>
            </w:pPr>
            <w:r>
              <w:rPr>
                <w:sz w:val="18"/>
              </w:rPr>
              <w:t>98</w:t>
            </w:r>
          </w:p>
        </w:tc>
        <w:tc>
          <w:tcPr>
            <w:tcW w:w="1314" w:type="dxa"/>
            <w:vAlign w:val="center"/>
          </w:tcPr>
          <w:p>
            <w:pPr>
              <w:spacing w:line="360" w:lineRule="auto"/>
              <w:jc w:val="center"/>
              <w:rPr>
                <w:sz w:val="18"/>
              </w:rPr>
            </w:pPr>
            <w:r>
              <w:rPr>
                <w:rFonts w:hint="eastAsia"/>
                <w:sz w:val="18"/>
              </w:rPr>
              <w:t>90</w:t>
            </w:r>
          </w:p>
        </w:tc>
        <w:tc>
          <w:tcPr>
            <w:tcW w:w="1313" w:type="dxa"/>
            <w:vAlign w:val="center"/>
          </w:tcPr>
          <w:p>
            <w:pPr>
              <w:spacing w:line="360" w:lineRule="auto"/>
              <w:jc w:val="center"/>
              <w:rPr>
                <w:sz w:val="18"/>
              </w:rPr>
            </w:pPr>
            <w:r>
              <w:rPr>
                <w:sz w:val="18"/>
              </w:rPr>
              <w:t>1.0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tcPr>
          <w:p>
            <w:pPr>
              <w:spacing w:line="360" w:lineRule="auto"/>
              <w:rPr>
                <w:sz w:val="18"/>
              </w:rPr>
            </w:pPr>
          </w:p>
        </w:tc>
        <w:tc>
          <w:tcPr>
            <w:tcW w:w="1410" w:type="dxa"/>
            <w:vMerge w:val="continue"/>
          </w:tcPr>
          <w:p>
            <w:pPr>
              <w:spacing w:line="360" w:lineRule="auto"/>
              <w:rPr>
                <w:sz w:val="18"/>
              </w:rPr>
            </w:pPr>
          </w:p>
        </w:tc>
        <w:tc>
          <w:tcPr>
            <w:tcW w:w="730" w:type="dxa"/>
            <w:vAlign w:val="center"/>
          </w:tcPr>
          <w:p>
            <w:pPr>
              <w:spacing w:line="360" w:lineRule="auto"/>
              <w:jc w:val="center"/>
              <w:rPr>
                <w:sz w:val="18"/>
              </w:rPr>
            </w:pPr>
            <w:r>
              <w:rPr>
                <w:rFonts w:hint="eastAsia"/>
                <w:sz w:val="18"/>
              </w:rPr>
              <w:t>2</w:t>
            </w:r>
          </w:p>
        </w:tc>
        <w:tc>
          <w:tcPr>
            <w:tcW w:w="1168" w:type="dxa"/>
            <w:vAlign w:val="center"/>
          </w:tcPr>
          <w:p>
            <w:pPr>
              <w:spacing w:line="360" w:lineRule="auto"/>
              <w:jc w:val="center"/>
              <w:rPr>
                <w:sz w:val="18"/>
              </w:rPr>
            </w:pPr>
            <w:r>
              <w:rPr>
                <w:sz w:val="18"/>
              </w:rPr>
              <w:t>95</w:t>
            </w:r>
          </w:p>
        </w:tc>
        <w:tc>
          <w:tcPr>
            <w:tcW w:w="1314" w:type="dxa"/>
            <w:vAlign w:val="center"/>
          </w:tcPr>
          <w:p>
            <w:pPr>
              <w:spacing w:line="360" w:lineRule="auto"/>
              <w:jc w:val="center"/>
              <w:rPr>
                <w:sz w:val="18"/>
              </w:rPr>
            </w:pPr>
            <w:r>
              <w:rPr>
                <w:rFonts w:hint="eastAsia"/>
                <w:sz w:val="18"/>
              </w:rPr>
              <w:t>85</w:t>
            </w:r>
          </w:p>
        </w:tc>
        <w:tc>
          <w:tcPr>
            <w:tcW w:w="1313" w:type="dxa"/>
            <w:vAlign w:val="center"/>
          </w:tcPr>
          <w:p>
            <w:pPr>
              <w:spacing w:line="360" w:lineRule="auto"/>
              <w:jc w:val="center"/>
              <w:rPr>
                <w:sz w:val="18"/>
              </w:rPr>
            </w:pPr>
            <w:r>
              <w:rPr>
                <w:sz w:val="18"/>
              </w:rPr>
              <w:t>1.5</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9" w:type="dxa"/>
            <w:vMerge w:val="continue"/>
          </w:tcPr>
          <w:p>
            <w:pPr>
              <w:spacing w:line="360" w:lineRule="auto"/>
              <w:rPr>
                <w:sz w:val="18"/>
              </w:rPr>
            </w:pPr>
          </w:p>
        </w:tc>
        <w:tc>
          <w:tcPr>
            <w:tcW w:w="1410" w:type="dxa"/>
            <w:vMerge w:val="continue"/>
          </w:tcPr>
          <w:p>
            <w:pPr>
              <w:spacing w:line="360" w:lineRule="auto"/>
              <w:rPr>
                <w:sz w:val="18"/>
              </w:rPr>
            </w:pPr>
          </w:p>
        </w:tc>
        <w:tc>
          <w:tcPr>
            <w:tcW w:w="730" w:type="dxa"/>
            <w:vAlign w:val="center"/>
          </w:tcPr>
          <w:p>
            <w:pPr>
              <w:spacing w:line="360" w:lineRule="auto"/>
              <w:jc w:val="center"/>
              <w:rPr>
                <w:sz w:val="18"/>
              </w:rPr>
            </w:pPr>
            <w:r>
              <w:rPr>
                <w:rFonts w:hint="eastAsia"/>
                <w:sz w:val="18"/>
              </w:rPr>
              <w:t>3</w:t>
            </w:r>
          </w:p>
        </w:tc>
        <w:tc>
          <w:tcPr>
            <w:tcW w:w="1168" w:type="dxa"/>
            <w:vAlign w:val="center"/>
          </w:tcPr>
          <w:p>
            <w:pPr>
              <w:spacing w:line="360" w:lineRule="auto"/>
              <w:jc w:val="center"/>
              <w:rPr>
                <w:sz w:val="18"/>
              </w:rPr>
            </w:pPr>
            <w:r>
              <w:rPr>
                <w:sz w:val="18"/>
              </w:rPr>
              <w:t>90</w:t>
            </w:r>
          </w:p>
        </w:tc>
        <w:tc>
          <w:tcPr>
            <w:tcW w:w="1314" w:type="dxa"/>
            <w:vAlign w:val="center"/>
          </w:tcPr>
          <w:p>
            <w:pPr>
              <w:spacing w:line="360" w:lineRule="auto"/>
              <w:jc w:val="center"/>
              <w:rPr>
                <w:sz w:val="18"/>
              </w:rPr>
            </w:pPr>
            <w:r>
              <w:rPr>
                <w:rFonts w:hint="eastAsia"/>
                <w:sz w:val="18"/>
              </w:rPr>
              <w:t>80</w:t>
            </w:r>
          </w:p>
        </w:tc>
        <w:tc>
          <w:tcPr>
            <w:tcW w:w="1313" w:type="dxa"/>
            <w:vAlign w:val="center"/>
          </w:tcPr>
          <w:p>
            <w:pPr>
              <w:spacing w:line="360" w:lineRule="auto"/>
              <w:jc w:val="center"/>
              <w:rPr>
                <w:sz w:val="18"/>
              </w:rPr>
            </w:pPr>
            <w:r>
              <w:rPr>
                <w:sz w:val="18"/>
              </w:rPr>
              <w:t>2.0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9" w:type="dxa"/>
            <w:vMerge w:val="restart"/>
            <w:vAlign w:val="center"/>
          </w:tcPr>
          <w:p>
            <w:pPr>
              <w:adjustRightInd w:val="0"/>
              <w:snapToGrid w:val="0"/>
              <w:spacing w:line="360" w:lineRule="auto"/>
              <w:jc w:val="center"/>
              <w:rPr>
                <w:rFonts w:ascii="Calibri" w:hAnsi="Calibri"/>
                <w:sz w:val="18"/>
                <w:szCs w:val="22"/>
              </w:rPr>
            </w:pPr>
            <w:r>
              <w:rPr>
                <w:rFonts w:ascii="Calibri" w:hAnsi="Calibri"/>
                <w:sz w:val="18"/>
                <w:szCs w:val="22"/>
              </w:rPr>
              <w:t>高羊茅</w:t>
            </w:r>
          </w:p>
        </w:tc>
        <w:tc>
          <w:tcPr>
            <w:tcW w:w="1410" w:type="dxa"/>
            <w:vMerge w:val="restart"/>
            <w:vAlign w:val="center"/>
          </w:tcPr>
          <w:p>
            <w:pPr>
              <w:spacing w:line="360" w:lineRule="auto"/>
              <w:jc w:val="center"/>
              <w:rPr>
                <w:i/>
                <w:iCs/>
                <w:sz w:val="18"/>
              </w:rPr>
            </w:pPr>
            <w:r>
              <w:rPr>
                <w:i/>
                <w:iCs/>
                <w:sz w:val="18"/>
              </w:rPr>
              <w:t>Festuca arundinacea</w:t>
            </w:r>
          </w:p>
        </w:tc>
        <w:tc>
          <w:tcPr>
            <w:tcW w:w="730" w:type="dxa"/>
            <w:vAlign w:val="center"/>
          </w:tcPr>
          <w:p>
            <w:pPr>
              <w:spacing w:line="360" w:lineRule="auto"/>
              <w:jc w:val="center"/>
              <w:rPr>
                <w:sz w:val="18"/>
              </w:rPr>
            </w:pPr>
            <w:r>
              <w:rPr>
                <w:sz w:val="18"/>
              </w:rPr>
              <w:t>1</w:t>
            </w:r>
          </w:p>
        </w:tc>
        <w:tc>
          <w:tcPr>
            <w:tcW w:w="1168" w:type="dxa"/>
            <w:vAlign w:val="center"/>
          </w:tcPr>
          <w:p>
            <w:pPr>
              <w:spacing w:line="360" w:lineRule="auto"/>
              <w:jc w:val="center"/>
              <w:rPr>
                <w:sz w:val="18"/>
              </w:rPr>
            </w:pPr>
            <w:r>
              <w:rPr>
                <w:sz w:val="18"/>
              </w:rPr>
              <w:t>98</w:t>
            </w:r>
          </w:p>
        </w:tc>
        <w:tc>
          <w:tcPr>
            <w:tcW w:w="1314" w:type="dxa"/>
            <w:vAlign w:val="center"/>
          </w:tcPr>
          <w:p>
            <w:pPr>
              <w:spacing w:line="360" w:lineRule="auto"/>
              <w:jc w:val="center"/>
              <w:rPr>
                <w:sz w:val="18"/>
              </w:rPr>
            </w:pPr>
            <w:r>
              <w:rPr>
                <w:sz w:val="18"/>
              </w:rPr>
              <w:t>85</w:t>
            </w:r>
          </w:p>
        </w:tc>
        <w:tc>
          <w:tcPr>
            <w:tcW w:w="1313" w:type="dxa"/>
            <w:vAlign w:val="center"/>
          </w:tcPr>
          <w:p>
            <w:pPr>
              <w:spacing w:line="360" w:lineRule="auto"/>
              <w:jc w:val="center"/>
              <w:rPr>
                <w:sz w:val="18"/>
              </w:rPr>
            </w:pPr>
            <w:r>
              <w:rPr>
                <w:sz w:val="18"/>
              </w:rPr>
              <w:t>1.0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vAlign w:val="center"/>
          </w:tcPr>
          <w:p>
            <w:pPr>
              <w:adjustRightInd w:val="0"/>
              <w:snapToGrid w:val="0"/>
              <w:spacing w:line="360" w:lineRule="auto"/>
              <w:jc w:val="center"/>
              <w:rPr>
                <w:rFonts w:ascii="Calibri" w:hAnsi="Calibri"/>
                <w:sz w:val="18"/>
                <w:szCs w:val="22"/>
              </w:rPr>
            </w:pPr>
          </w:p>
        </w:tc>
        <w:tc>
          <w:tcPr>
            <w:tcW w:w="1410" w:type="dxa"/>
            <w:vMerge w:val="continue"/>
            <w:vAlign w:val="center"/>
          </w:tcPr>
          <w:p>
            <w:pPr>
              <w:adjustRightInd w:val="0"/>
              <w:snapToGrid w:val="0"/>
              <w:spacing w:line="360" w:lineRule="auto"/>
              <w:jc w:val="center"/>
              <w:rPr>
                <w:rFonts w:ascii="Calibri" w:hAnsi="Calibri"/>
                <w:i/>
                <w:szCs w:val="22"/>
              </w:rPr>
            </w:pPr>
          </w:p>
        </w:tc>
        <w:tc>
          <w:tcPr>
            <w:tcW w:w="730" w:type="dxa"/>
            <w:vAlign w:val="center"/>
          </w:tcPr>
          <w:p>
            <w:pPr>
              <w:spacing w:line="360" w:lineRule="auto"/>
              <w:jc w:val="center"/>
              <w:rPr>
                <w:sz w:val="18"/>
              </w:rPr>
            </w:pPr>
            <w:r>
              <w:rPr>
                <w:sz w:val="18"/>
              </w:rPr>
              <w:t>2</w:t>
            </w:r>
          </w:p>
        </w:tc>
        <w:tc>
          <w:tcPr>
            <w:tcW w:w="1168" w:type="dxa"/>
            <w:vAlign w:val="center"/>
          </w:tcPr>
          <w:p>
            <w:pPr>
              <w:spacing w:line="360" w:lineRule="auto"/>
              <w:jc w:val="center"/>
              <w:rPr>
                <w:sz w:val="18"/>
              </w:rPr>
            </w:pPr>
            <w:r>
              <w:rPr>
                <w:sz w:val="18"/>
              </w:rPr>
              <w:t>95</w:t>
            </w:r>
          </w:p>
        </w:tc>
        <w:tc>
          <w:tcPr>
            <w:tcW w:w="1314" w:type="dxa"/>
            <w:vAlign w:val="center"/>
          </w:tcPr>
          <w:p>
            <w:pPr>
              <w:spacing w:line="360" w:lineRule="auto"/>
              <w:jc w:val="center"/>
              <w:rPr>
                <w:sz w:val="18"/>
              </w:rPr>
            </w:pPr>
            <w:r>
              <w:rPr>
                <w:sz w:val="18"/>
              </w:rPr>
              <w:t>80</w:t>
            </w:r>
          </w:p>
        </w:tc>
        <w:tc>
          <w:tcPr>
            <w:tcW w:w="1313" w:type="dxa"/>
            <w:vAlign w:val="center"/>
          </w:tcPr>
          <w:p>
            <w:pPr>
              <w:spacing w:line="360" w:lineRule="auto"/>
              <w:jc w:val="center"/>
              <w:rPr>
                <w:sz w:val="18"/>
              </w:rPr>
            </w:pPr>
            <w:r>
              <w:rPr>
                <w:sz w:val="18"/>
              </w:rPr>
              <w:t>1.5</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9" w:type="dxa"/>
            <w:vMerge w:val="continue"/>
            <w:vAlign w:val="center"/>
          </w:tcPr>
          <w:p>
            <w:pPr>
              <w:adjustRightInd w:val="0"/>
              <w:snapToGrid w:val="0"/>
              <w:spacing w:line="360" w:lineRule="auto"/>
              <w:jc w:val="center"/>
              <w:rPr>
                <w:rFonts w:ascii="Calibri" w:hAnsi="Calibri"/>
                <w:sz w:val="18"/>
                <w:szCs w:val="22"/>
              </w:rPr>
            </w:pPr>
          </w:p>
        </w:tc>
        <w:tc>
          <w:tcPr>
            <w:tcW w:w="1410" w:type="dxa"/>
            <w:vMerge w:val="continue"/>
            <w:vAlign w:val="center"/>
          </w:tcPr>
          <w:p>
            <w:pPr>
              <w:adjustRightInd w:val="0"/>
              <w:snapToGrid w:val="0"/>
              <w:spacing w:line="360" w:lineRule="auto"/>
              <w:jc w:val="center"/>
              <w:rPr>
                <w:rFonts w:ascii="Calibri" w:hAnsi="Calibri"/>
                <w:i/>
                <w:szCs w:val="22"/>
              </w:rPr>
            </w:pPr>
          </w:p>
        </w:tc>
        <w:tc>
          <w:tcPr>
            <w:tcW w:w="730" w:type="dxa"/>
            <w:vAlign w:val="center"/>
          </w:tcPr>
          <w:p>
            <w:pPr>
              <w:spacing w:line="360" w:lineRule="auto"/>
              <w:jc w:val="center"/>
              <w:rPr>
                <w:sz w:val="18"/>
              </w:rPr>
            </w:pPr>
            <w:r>
              <w:rPr>
                <w:sz w:val="18"/>
              </w:rPr>
              <w:t>3</w:t>
            </w:r>
          </w:p>
        </w:tc>
        <w:tc>
          <w:tcPr>
            <w:tcW w:w="1168" w:type="dxa"/>
            <w:vAlign w:val="center"/>
          </w:tcPr>
          <w:p>
            <w:pPr>
              <w:spacing w:line="360" w:lineRule="auto"/>
              <w:jc w:val="center"/>
              <w:rPr>
                <w:sz w:val="18"/>
              </w:rPr>
            </w:pPr>
            <w:r>
              <w:rPr>
                <w:sz w:val="18"/>
              </w:rPr>
              <w:t>90</w:t>
            </w:r>
          </w:p>
        </w:tc>
        <w:tc>
          <w:tcPr>
            <w:tcW w:w="1314" w:type="dxa"/>
            <w:vAlign w:val="center"/>
          </w:tcPr>
          <w:p>
            <w:pPr>
              <w:spacing w:line="360" w:lineRule="auto"/>
              <w:jc w:val="center"/>
              <w:rPr>
                <w:sz w:val="18"/>
              </w:rPr>
            </w:pPr>
            <w:r>
              <w:rPr>
                <w:sz w:val="18"/>
              </w:rPr>
              <w:t>75</w:t>
            </w:r>
          </w:p>
        </w:tc>
        <w:tc>
          <w:tcPr>
            <w:tcW w:w="1313" w:type="dxa"/>
            <w:vAlign w:val="center"/>
          </w:tcPr>
          <w:p>
            <w:pPr>
              <w:spacing w:line="360" w:lineRule="auto"/>
              <w:jc w:val="center"/>
              <w:rPr>
                <w:sz w:val="18"/>
              </w:rPr>
            </w:pPr>
            <w:r>
              <w:rPr>
                <w:sz w:val="18"/>
              </w:rPr>
              <w:t>2.0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9" w:type="dxa"/>
            <w:vMerge w:val="restart"/>
            <w:vAlign w:val="center"/>
          </w:tcPr>
          <w:p>
            <w:pPr>
              <w:adjustRightInd w:val="0"/>
              <w:snapToGrid w:val="0"/>
              <w:spacing w:line="360" w:lineRule="auto"/>
              <w:jc w:val="center"/>
              <w:rPr>
                <w:rFonts w:ascii="Calibri" w:hAnsi="Calibri"/>
                <w:sz w:val="18"/>
                <w:szCs w:val="22"/>
              </w:rPr>
            </w:pPr>
            <w:r>
              <w:rPr>
                <w:rFonts w:ascii="Calibri" w:hAnsi="Calibri"/>
                <w:sz w:val="18"/>
                <w:szCs w:val="22"/>
              </w:rPr>
              <w:t>细羊茅</w:t>
            </w:r>
          </w:p>
        </w:tc>
        <w:tc>
          <w:tcPr>
            <w:tcW w:w="1410" w:type="dxa"/>
            <w:vMerge w:val="restart"/>
            <w:vAlign w:val="center"/>
          </w:tcPr>
          <w:p>
            <w:pPr>
              <w:spacing w:line="360" w:lineRule="auto"/>
              <w:jc w:val="center"/>
              <w:rPr>
                <w:rFonts w:ascii="Calibri" w:hAnsi="Calibri"/>
                <w:i/>
                <w:szCs w:val="22"/>
              </w:rPr>
            </w:pPr>
            <w:r>
              <w:rPr>
                <w:i/>
                <w:iCs/>
                <w:sz w:val="18"/>
              </w:rPr>
              <w:t>Festuca rubra</w:t>
            </w:r>
          </w:p>
        </w:tc>
        <w:tc>
          <w:tcPr>
            <w:tcW w:w="730" w:type="dxa"/>
            <w:vAlign w:val="center"/>
          </w:tcPr>
          <w:p>
            <w:pPr>
              <w:spacing w:line="360" w:lineRule="auto"/>
              <w:jc w:val="center"/>
              <w:rPr>
                <w:sz w:val="18"/>
              </w:rPr>
            </w:pPr>
            <w:r>
              <w:rPr>
                <w:sz w:val="18"/>
              </w:rPr>
              <w:t>1</w:t>
            </w:r>
          </w:p>
        </w:tc>
        <w:tc>
          <w:tcPr>
            <w:tcW w:w="1168" w:type="dxa"/>
            <w:vAlign w:val="center"/>
          </w:tcPr>
          <w:p>
            <w:pPr>
              <w:spacing w:line="360" w:lineRule="auto"/>
              <w:jc w:val="center"/>
              <w:rPr>
                <w:sz w:val="18"/>
              </w:rPr>
            </w:pPr>
            <w:r>
              <w:rPr>
                <w:sz w:val="18"/>
              </w:rPr>
              <w:t>95</w:t>
            </w:r>
          </w:p>
        </w:tc>
        <w:tc>
          <w:tcPr>
            <w:tcW w:w="1314" w:type="dxa"/>
            <w:vAlign w:val="center"/>
          </w:tcPr>
          <w:p>
            <w:pPr>
              <w:spacing w:line="360" w:lineRule="auto"/>
              <w:jc w:val="center"/>
              <w:rPr>
                <w:sz w:val="18"/>
              </w:rPr>
            </w:pPr>
            <w:r>
              <w:rPr>
                <w:sz w:val="18"/>
              </w:rPr>
              <w:t>85</w:t>
            </w:r>
          </w:p>
        </w:tc>
        <w:tc>
          <w:tcPr>
            <w:tcW w:w="1313" w:type="dxa"/>
            <w:vAlign w:val="center"/>
          </w:tcPr>
          <w:p>
            <w:pPr>
              <w:spacing w:line="360" w:lineRule="auto"/>
              <w:jc w:val="center"/>
              <w:rPr>
                <w:sz w:val="18"/>
              </w:rPr>
            </w:pPr>
            <w:r>
              <w:rPr>
                <w:sz w:val="18"/>
              </w:rPr>
              <w:t>1.0</w:t>
            </w:r>
          </w:p>
        </w:tc>
        <w:tc>
          <w:tcPr>
            <w:tcW w:w="1461" w:type="dxa"/>
            <w:vAlign w:val="center"/>
          </w:tcPr>
          <w:p>
            <w:pPr>
              <w:spacing w:line="360" w:lineRule="auto"/>
              <w:jc w:val="center"/>
              <w:rPr>
                <w:sz w:val="18"/>
              </w:rPr>
            </w:pPr>
            <w:r>
              <w:rPr>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vAlign w:val="center"/>
          </w:tcPr>
          <w:p>
            <w:pPr>
              <w:adjustRightInd w:val="0"/>
              <w:snapToGrid w:val="0"/>
              <w:spacing w:line="360" w:lineRule="auto"/>
              <w:jc w:val="center"/>
              <w:rPr>
                <w:rFonts w:ascii="Calibri" w:hAnsi="Calibri"/>
                <w:szCs w:val="22"/>
              </w:rPr>
            </w:pPr>
          </w:p>
        </w:tc>
        <w:tc>
          <w:tcPr>
            <w:tcW w:w="1410" w:type="dxa"/>
            <w:vMerge w:val="continue"/>
            <w:vAlign w:val="center"/>
          </w:tcPr>
          <w:p>
            <w:pPr>
              <w:adjustRightInd w:val="0"/>
              <w:snapToGrid w:val="0"/>
              <w:spacing w:line="360" w:lineRule="auto"/>
              <w:jc w:val="center"/>
              <w:rPr>
                <w:rFonts w:ascii="Calibri" w:hAnsi="Calibri"/>
                <w:i/>
                <w:szCs w:val="22"/>
              </w:rPr>
            </w:pPr>
          </w:p>
        </w:tc>
        <w:tc>
          <w:tcPr>
            <w:tcW w:w="730" w:type="dxa"/>
            <w:vAlign w:val="center"/>
          </w:tcPr>
          <w:p>
            <w:pPr>
              <w:spacing w:line="360" w:lineRule="auto"/>
              <w:jc w:val="center"/>
              <w:rPr>
                <w:sz w:val="18"/>
              </w:rPr>
            </w:pPr>
            <w:r>
              <w:rPr>
                <w:sz w:val="18"/>
              </w:rPr>
              <w:t>2</w:t>
            </w:r>
          </w:p>
        </w:tc>
        <w:tc>
          <w:tcPr>
            <w:tcW w:w="1168" w:type="dxa"/>
            <w:vAlign w:val="center"/>
          </w:tcPr>
          <w:p>
            <w:pPr>
              <w:spacing w:line="360" w:lineRule="auto"/>
              <w:jc w:val="center"/>
              <w:rPr>
                <w:sz w:val="18"/>
              </w:rPr>
            </w:pPr>
            <w:r>
              <w:rPr>
                <w:sz w:val="18"/>
              </w:rPr>
              <w:t>90</w:t>
            </w:r>
          </w:p>
        </w:tc>
        <w:tc>
          <w:tcPr>
            <w:tcW w:w="1314" w:type="dxa"/>
            <w:vAlign w:val="center"/>
          </w:tcPr>
          <w:p>
            <w:pPr>
              <w:spacing w:line="360" w:lineRule="auto"/>
              <w:jc w:val="center"/>
              <w:rPr>
                <w:sz w:val="18"/>
              </w:rPr>
            </w:pPr>
            <w:r>
              <w:rPr>
                <w:sz w:val="18"/>
              </w:rPr>
              <w:t>80</w:t>
            </w:r>
          </w:p>
        </w:tc>
        <w:tc>
          <w:tcPr>
            <w:tcW w:w="1313" w:type="dxa"/>
            <w:vAlign w:val="center"/>
          </w:tcPr>
          <w:p>
            <w:pPr>
              <w:spacing w:line="360" w:lineRule="auto"/>
              <w:jc w:val="center"/>
              <w:rPr>
                <w:sz w:val="18"/>
              </w:rPr>
            </w:pPr>
            <w:r>
              <w:rPr>
                <w:sz w:val="18"/>
              </w:rPr>
              <w:t>1.5</w:t>
            </w:r>
          </w:p>
        </w:tc>
        <w:tc>
          <w:tcPr>
            <w:tcW w:w="1461" w:type="dxa"/>
            <w:vAlign w:val="center"/>
          </w:tcPr>
          <w:p>
            <w:pPr>
              <w:spacing w:line="360" w:lineRule="auto"/>
              <w:jc w:val="center"/>
              <w:rPr>
                <w:sz w:val="18"/>
              </w:rPr>
            </w:pPr>
            <w:r>
              <w:rPr>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vAlign w:val="center"/>
          </w:tcPr>
          <w:p>
            <w:pPr>
              <w:adjustRightInd w:val="0"/>
              <w:snapToGrid w:val="0"/>
              <w:spacing w:line="360" w:lineRule="auto"/>
              <w:jc w:val="center"/>
              <w:rPr>
                <w:rFonts w:ascii="Calibri" w:hAnsi="Calibri"/>
                <w:szCs w:val="22"/>
              </w:rPr>
            </w:pPr>
          </w:p>
        </w:tc>
        <w:tc>
          <w:tcPr>
            <w:tcW w:w="1410" w:type="dxa"/>
            <w:vMerge w:val="continue"/>
            <w:vAlign w:val="center"/>
          </w:tcPr>
          <w:p>
            <w:pPr>
              <w:adjustRightInd w:val="0"/>
              <w:snapToGrid w:val="0"/>
              <w:spacing w:line="360" w:lineRule="auto"/>
              <w:jc w:val="center"/>
              <w:rPr>
                <w:rFonts w:ascii="Calibri" w:hAnsi="Calibri"/>
                <w:i/>
                <w:szCs w:val="22"/>
              </w:rPr>
            </w:pPr>
          </w:p>
        </w:tc>
        <w:tc>
          <w:tcPr>
            <w:tcW w:w="730" w:type="dxa"/>
            <w:vAlign w:val="center"/>
          </w:tcPr>
          <w:p>
            <w:pPr>
              <w:spacing w:line="360" w:lineRule="auto"/>
              <w:jc w:val="center"/>
              <w:rPr>
                <w:sz w:val="18"/>
              </w:rPr>
            </w:pPr>
            <w:r>
              <w:rPr>
                <w:sz w:val="18"/>
              </w:rPr>
              <w:t>3</w:t>
            </w:r>
          </w:p>
        </w:tc>
        <w:tc>
          <w:tcPr>
            <w:tcW w:w="1168" w:type="dxa"/>
            <w:vAlign w:val="center"/>
          </w:tcPr>
          <w:p>
            <w:pPr>
              <w:spacing w:line="360" w:lineRule="auto"/>
              <w:jc w:val="center"/>
              <w:rPr>
                <w:sz w:val="18"/>
              </w:rPr>
            </w:pPr>
            <w:r>
              <w:rPr>
                <w:sz w:val="18"/>
              </w:rPr>
              <w:t>85</w:t>
            </w:r>
          </w:p>
        </w:tc>
        <w:tc>
          <w:tcPr>
            <w:tcW w:w="1314" w:type="dxa"/>
            <w:vAlign w:val="center"/>
          </w:tcPr>
          <w:p>
            <w:pPr>
              <w:spacing w:line="360" w:lineRule="auto"/>
              <w:jc w:val="center"/>
              <w:rPr>
                <w:sz w:val="18"/>
              </w:rPr>
            </w:pPr>
            <w:r>
              <w:rPr>
                <w:sz w:val="18"/>
              </w:rPr>
              <w:t>75</w:t>
            </w:r>
          </w:p>
        </w:tc>
        <w:tc>
          <w:tcPr>
            <w:tcW w:w="1313" w:type="dxa"/>
            <w:vAlign w:val="center"/>
          </w:tcPr>
          <w:p>
            <w:pPr>
              <w:spacing w:line="360" w:lineRule="auto"/>
              <w:jc w:val="center"/>
              <w:rPr>
                <w:sz w:val="18"/>
              </w:rPr>
            </w:pPr>
            <w:r>
              <w:rPr>
                <w:sz w:val="18"/>
              </w:rPr>
              <w:t>2.0</w:t>
            </w:r>
          </w:p>
        </w:tc>
        <w:tc>
          <w:tcPr>
            <w:tcW w:w="1461" w:type="dxa"/>
            <w:vAlign w:val="center"/>
          </w:tcPr>
          <w:p>
            <w:pPr>
              <w:spacing w:line="360" w:lineRule="auto"/>
              <w:jc w:val="center"/>
              <w:rPr>
                <w:sz w:val="18"/>
              </w:rPr>
            </w:pPr>
            <w:r>
              <w:rPr>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restart"/>
            <w:vAlign w:val="center"/>
          </w:tcPr>
          <w:p>
            <w:pPr>
              <w:adjustRightInd w:val="0"/>
              <w:snapToGrid w:val="0"/>
              <w:spacing w:line="360" w:lineRule="auto"/>
              <w:jc w:val="center"/>
              <w:rPr>
                <w:rFonts w:ascii="Calibri" w:hAnsi="Calibri"/>
                <w:sz w:val="18"/>
                <w:szCs w:val="22"/>
              </w:rPr>
            </w:pPr>
            <w:r>
              <w:rPr>
                <w:rFonts w:ascii="Calibri" w:hAnsi="Calibri"/>
                <w:sz w:val="18"/>
                <w:szCs w:val="22"/>
              </w:rPr>
              <w:t>狼尾草</w:t>
            </w:r>
          </w:p>
        </w:tc>
        <w:tc>
          <w:tcPr>
            <w:tcW w:w="1410" w:type="dxa"/>
            <w:vMerge w:val="restart"/>
            <w:vAlign w:val="center"/>
          </w:tcPr>
          <w:p>
            <w:pPr>
              <w:spacing w:line="360" w:lineRule="auto"/>
              <w:jc w:val="center"/>
              <w:rPr>
                <w:i/>
                <w:iCs/>
                <w:sz w:val="18"/>
              </w:rPr>
            </w:pPr>
            <w:r>
              <w:rPr>
                <w:i/>
                <w:iCs/>
                <w:sz w:val="18"/>
              </w:rPr>
              <w:t>Pennisetum spp.</w:t>
            </w:r>
          </w:p>
        </w:tc>
        <w:tc>
          <w:tcPr>
            <w:tcW w:w="730" w:type="dxa"/>
            <w:vAlign w:val="center"/>
          </w:tcPr>
          <w:p>
            <w:pPr>
              <w:spacing w:line="360" w:lineRule="auto"/>
              <w:jc w:val="center"/>
              <w:rPr>
                <w:sz w:val="18"/>
              </w:rPr>
            </w:pPr>
            <w:r>
              <w:rPr>
                <w:sz w:val="18"/>
              </w:rPr>
              <w:t>1</w:t>
            </w:r>
          </w:p>
        </w:tc>
        <w:tc>
          <w:tcPr>
            <w:tcW w:w="1168" w:type="dxa"/>
            <w:vAlign w:val="center"/>
          </w:tcPr>
          <w:p>
            <w:pPr>
              <w:spacing w:line="360" w:lineRule="auto"/>
              <w:jc w:val="center"/>
              <w:rPr>
                <w:sz w:val="18"/>
              </w:rPr>
            </w:pPr>
            <w:r>
              <w:rPr>
                <w:sz w:val="18"/>
              </w:rPr>
              <w:t>95</w:t>
            </w:r>
          </w:p>
        </w:tc>
        <w:tc>
          <w:tcPr>
            <w:tcW w:w="1314" w:type="dxa"/>
            <w:vAlign w:val="center"/>
          </w:tcPr>
          <w:p>
            <w:pPr>
              <w:spacing w:line="360" w:lineRule="auto"/>
              <w:jc w:val="center"/>
              <w:rPr>
                <w:sz w:val="18"/>
              </w:rPr>
            </w:pPr>
            <w:r>
              <w:rPr>
                <w:sz w:val="18"/>
              </w:rPr>
              <w:t>70</w:t>
            </w:r>
          </w:p>
        </w:tc>
        <w:tc>
          <w:tcPr>
            <w:tcW w:w="1313" w:type="dxa"/>
            <w:vAlign w:val="center"/>
          </w:tcPr>
          <w:p>
            <w:pPr>
              <w:spacing w:line="360" w:lineRule="auto"/>
              <w:jc w:val="center"/>
              <w:rPr>
                <w:sz w:val="18"/>
              </w:rPr>
            </w:pPr>
            <w:r>
              <w:rPr>
                <w:sz w:val="18"/>
              </w:rPr>
              <w:t>1.0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vAlign w:val="center"/>
          </w:tcPr>
          <w:p>
            <w:pPr>
              <w:adjustRightInd w:val="0"/>
              <w:snapToGrid w:val="0"/>
              <w:spacing w:line="360" w:lineRule="auto"/>
              <w:jc w:val="center"/>
              <w:rPr>
                <w:rFonts w:ascii="Calibri" w:hAnsi="Calibri"/>
                <w:sz w:val="18"/>
                <w:szCs w:val="22"/>
              </w:rPr>
            </w:pPr>
          </w:p>
        </w:tc>
        <w:tc>
          <w:tcPr>
            <w:tcW w:w="1410" w:type="dxa"/>
            <w:vMerge w:val="continue"/>
            <w:vAlign w:val="center"/>
          </w:tcPr>
          <w:p>
            <w:pPr>
              <w:spacing w:line="360" w:lineRule="auto"/>
              <w:jc w:val="center"/>
              <w:rPr>
                <w:i/>
                <w:iCs/>
                <w:sz w:val="18"/>
              </w:rPr>
            </w:pPr>
          </w:p>
        </w:tc>
        <w:tc>
          <w:tcPr>
            <w:tcW w:w="730" w:type="dxa"/>
            <w:vAlign w:val="center"/>
          </w:tcPr>
          <w:p>
            <w:pPr>
              <w:spacing w:line="360" w:lineRule="auto"/>
              <w:jc w:val="center"/>
              <w:rPr>
                <w:sz w:val="18"/>
              </w:rPr>
            </w:pPr>
            <w:r>
              <w:rPr>
                <w:sz w:val="18"/>
              </w:rPr>
              <w:t>2</w:t>
            </w:r>
          </w:p>
        </w:tc>
        <w:tc>
          <w:tcPr>
            <w:tcW w:w="1168" w:type="dxa"/>
            <w:vAlign w:val="center"/>
          </w:tcPr>
          <w:p>
            <w:pPr>
              <w:spacing w:line="360" w:lineRule="auto"/>
              <w:jc w:val="center"/>
              <w:rPr>
                <w:sz w:val="18"/>
              </w:rPr>
            </w:pPr>
            <w:r>
              <w:rPr>
                <w:sz w:val="18"/>
              </w:rPr>
              <w:t>90</w:t>
            </w:r>
          </w:p>
        </w:tc>
        <w:tc>
          <w:tcPr>
            <w:tcW w:w="1314" w:type="dxa"/>
            <w:vAlign w:val="center"/>
          </w:tcPr>
          <w:p>
            <w:pPr>
              <w:spacing w:line="360" w:lineRule="auto"/>
              <w:jc w:val="center"/>
              <w:rPr>
                <w:sz w:val="18"/>
              </w:rPr>
            </w:pPr>
            <w:r>
              <w:rPr>
                <w:sz w:val="18"/>
              </w:rPr>
              <w:t>60</w:t>
            </w:r>
          </w:p>
        </w:tc>
        <w:tc>
          <w:tcPr>
            <w:tcW w:w="1313" w:type="dxa"/>
            <w:vAlign w:val="center"/>
          </w:tcPr>
          <w:p>
            <w:pPr>
              <w:spacing w:line="360" w:lineRule="auto"/>
              <w:jc w:val="center"/>
              <w:rPr>
                <w:sz w:val="18"/>
              </w:rPr>
            </w:pPr>
            <w:r>
              <w:rPr>
                <w:sz w:val="18"/>
              </w:rPr>
              <w:t>1.5</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vAlign w:val="center"/>
          </w:tcPr>
          <w:p>
            <w:pPr>
              <w:adjustRightInd w:val="0"/>
              <w:snapToGrid w:val="0"/>
              <w:spacing w:line="360" w:lineRule="auto"/>
              <w:jc w:val="center"/>
              <w:rPr>
                <w:rFonts w:ascii="Calibri" w:hAnsi="Calibri"/>
                <w:sz w:val="18"/>
                <w:szCs w:val="22"/>
              </w:rPr>
            </w:pPr>
          </w:p>
        </w:tc>
        <w:tc>
          <w:tcPr>
            <w:tcW w:w="1410" w:type="dxa"/>
            <w:vMerge w:val="continue"/>
            <w:vAlign w:val="center"/>
          </w:tcPr>
          <w:p>
            <w:pPr>
              <w:spacing w:line="360" w:lineRule="auto"/>
              <w:jc w:val="center"/>
              <w:rPr>
                <w:i/>
                <w:iCs/>
                <w:sz w:val="18"/>
              </w:rPr>
            </w:pPr>
          </w:p>
        </w:tc>
        <w:tc>
          <w:tcPr>
            <w:tcW w:w="730" w:type="dxa"/>
            <w:vAlign w:val="center"/>
          </w:tcPr>
          <w:p>
            <w:pPr>
              <w:spacing w:line="360" w:lineRule="auto"/>
              <w:jc w:val="center"/>
              <w:rPr>
                <w:sz w:val="18"/>
              </w:rPr>
            </w:pPr>
            <w:r>
              <w:rPr>
                <w:sz w:val="18"/>
              </w:rPr>
              <w:t>3</w:t>
            </w:r>
          </w:p>
        </w:tc>
        <w:tc>
          <w:tcPr>
            <w:tcW w:w="1168" w:type="dxa"/>
            <w:vAlign w:val="center"/>
          </w:tcPr>
          <w:p>
            <w:pPr>
              <w:spacing w:line="360" w:lineRule="auto"/>
              <w:jc w:val="center"/>
              <w:rPr>
                <w:sz w:val="18"/>
              </w:rPr>
            </w:pPr>
            <w:r>
              <w:rPr>
                <w:sz w:val="18"/>
              </w:rPr>
              <w:t>85</w:t>
            </w:r>
          </w:p>
        </w:tc>
        <w:tc>
          <w:tcPr>
            <w:tcW w:w="1314" w:type="dxa"/>
            <w:vAlign w:val="center"/>
          </w:tcPr>
          <w:p>
            <w:pPr>
              <w:spacing w:line="360" w:lineRule="auto"/>
              <w:jc w:val="center"/>
              <w:rPr>
                <w:sz w:val="18"/>
              </w:rPr>
            </w:pPr>
            <w:r>
              <w:rPr>
                <w:sz w:val="18"/>
              </w:rPr>
              <w:t>50</w:t>
            </w:r>
          </w:p>
        </w:tc>
        <w:tc>
          <w:tcPr>
            <w:tcW w:w="1313" w:type="dxa"/>
            <w:vAlign w:val="center"/>
          </w:tcPr>
          <w:p>
            <w:pPr>
              <w:spacing w:line="360" w:lineRule="auto"/>
              <w:jc w:val="center"/>
              <w:rPr>
                <w:sz w:val="18"/>
              </w:rPr>
            </w:pPr>
            <w:r>
              <w:rPr>
                <w:sz w:val="18"/>
              </w:rPr>
              <w:t>2.0</w:t>
            </w:r>
          </w:p>
        </w:tc>
        <w:tc>
          <w:tcPr>
            <w:tcW w:w="1461" w:type="dxa"/>
            <w:vAlign w:val="center"/>
          </w:tcPr>
          <w:p>
            <w:pPr>
              <w:spacing w:line="360" w:lineRule="auto"/>
              <w:jc w:val="center"/>
              <w:rPr>
                <w:sz w:val="18"/>
              </w:rPr>
            </w:pPr>
            <w:r>
              <w:rPr>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restart"/>
            <w:vAlign w:val="center"/>
          </w:tcPr>
          <w:p>
            <w:pPr>
              <w:adjustRightInd w:val="0"/>
              <w:snapToGrid w:val="0"/>
              <w:spacing w:line="360" w:lineRule="auto"/>
              <w:jc w:val="center"/>
              <w:rPr>
                <w:rFonts w:ascii="Calibri" w:hAnsi="Calibri"/>
                <w:sz w:val="18"/>
                <w:szCs w:val="22"/>
              </w:rPr>
            </w:pPr>
            <w:r>
              <w:rPr>
                <w:rFonts w:hint="eastAsia" w:ascii="Calibri" w:hAnsi="Calibri"/>
                <w:sz w:val="18"/>
                <w:szCs w:val="22"/>
              </w:rPr>
              <w:t>猫尾草</w:t>
            </w:r>
          </w:p>
        </w:tc>
        <w:tc>
          <w:tcPr>
            <w:tcW w:w="1410" w:type="dxa"/>
            <w:vMerge w:val="restart"/>
            <w:vAlign w:val="center"/>
          </w:tcPr>
          <w:p>
            <w:pPr>
              <w:spacing w:line="360" w:lineRule="auto"/>
              <w:jc w:val="center"/>
              <w:rPr>
                <w:i/>
                <w:iCs/>
                <w:sz w:val="18"/>
              </w:rPr>
            </w:pPr>
            <w:r>
              <w:rPr>
                <w:rFonts w:hint="eastAsia"/>
                <w:i/>
                <w:iCs/>
                <w:sz w:val="18"/>
              </w:rPr>
              <w:t xml:space="preserve">Phleum </w:t>
            </w:r>
            <w:r>
              <w:rPr>
                <w:i/>
                <w:iCs/>
                <w:sz w:val="18"/>
              </w:rPr>
              <w:t>pretense</w:t>
            </w:r>
          </w:p>
        </w:tc>
        <w:tc>
          <w:tcPr>
            <w:tcW w:w="730" w:type="dxa"/>
            <w:vAlign w:val="center"/>
          </w:tcPr>
          <w:p>
            <w:pPr>
              <w:spacing w:line="360" w:lineRule="auto"/>
              <w:jc w:val="center"/>
              <w:rPr>
                <w:sz w:val="18"/>
              </w:rPr>
            </w:pPr>
            <w:r>
              <w:rPr>
                <w:rFonts w:hint="eastAsia"/>
                <w:sz w:val="18"/>
              </w:rPr>
              <w:t>1</w:t>
            </w:r>
          </w:p>
        </w:tc>
        <w:tc>
          <w:tcPr>
            <w:tcW w:w="1168" w:type="dxa"/>
            <w:vAlign w:val="center"/>
          </w:tcPr>
          <w:p>
            <w:pPr>
              <w:spacing w:line="360" w:lineRule="auto"/>
              <w:jc w:val="center"/>
              <w:rPr>
                <w:sz w:val="18"/>
              </w:rPr>
            </w:pPr>
            <w:r>
              <w:rPr>
                <w:rFonts w:hint="eastAsia"/>
                <w:sz w:val="18"/>
              </w:rPr>
              <w:t>95</w:t>
            </w:r>
          </w:p>
        </w:tc>
        <w:tc>
          <w:tcPr>
            <w:tcW w:w="1314" w:type="dxa"/>
            <w:vAlign w:val="center"/>
          </w:tcPr>
          <w:p>
            <w:pPr>
              <w:spacing w:line="360" w:lineRule="auto"/>
              <w:jc w:val="center"/>
              <w:rPr>
                <w:sz w:val="18"/>
              </w:rPr>
            </w:pPr>
            <w:r>
              <w:rPr>
                <w:rFonts w:hint="eastAsia"/>
                <w:sz w:val="18"/>
              </w:rPr>
              <w:t>85</w:t>
            </w:r>
          </w:p>
        </w:tc>
        <w:tc>
          <w:tcPr>
            <w:tcW w:w="1313" w:type="dxa"/>
            <w:vAlign w:val="center"/>
          </w:tcPr>
          <w:p>
            <w:pPr>
              <w:spacing w:line="360" w:lineRule="auto"/>
              <w:jc w:val="center"/>
              <w:rPr>
                <w:sz w:val="18"/>
              </w:rPr>
            </w:pPr>
            <w:r>
              <w:rPr>
                <w:rFonts w:hint="eastAsia"/>
                <w:sz w:val="18"/>
              </w:rPr>
              <w:t>1.0</w:t>
            </w:r>
          </w:p>
        </w:tc>
        <w:tc>
          <w:tcPr>
            <w:tcW w:w="1461" w:type="dxa"/>
            <w:vAlign w:val="center"/>
          </w:tcPr>
          <w:p>
            <w:pPr>
              <w:spacing w:line="360" w:lineRule="auto"/>
              <w:jc w:val="center"/>
              <w:rPr>
                <w:sz w:val="18"/>
              </w:rPr>
            </w:pPr>
            <w:r>
              <w:rPr>
                <w:rFonts w:hint="eastAsia"/>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vAlign w:val="center"/>
          </w:tcPr>
          <w:p>
            <w:pPr>
              <w:adjustRightInd w:val="0"/>
              <w:snapToGrid w:val="0"/>
              <w:spacing w:line="360" w:lineRule="auto"/>
              <w:jc w:val="center"/>
              <w:rPr>
                <w:rFonts w:ascii="Calibri" w:hAnsi="Calibri"/>
                <w:sz w:val="18"/>
                <w:szCs w:val="22"/>
              </w:rPr>
            </w:pPr>
          </w:p>
        </w:tc>
        <w:tc>
          <w:tcPr>
            <w:tcW w:w="1410" w:type="dxa"/>
            <w:vMerge w:val="continue"/>
            <w:vAlign w:val="center"/>
          </w:tcPr>
          <w:p>
            <w:pPr>
              <w:spacing w:line="360" w:lineRule="auto"/>
              <w:jc w:val="center"/>
              <w:rPr>
                <w:i/>
                <w:iCs/>
                <w:sz w:val="18"/>
              </w:rPr>
            </w:pPr>
          </w:p>
        </w:tc>
        <w:tc>
          <w:tcPr>
            <w:tcW w:w="730" w:type="dxa"/>
            <w:vAlign w:val="center"/>
          </w:tcPr>
          <w:p>
            <w:pPr>
              <w:spacing w:line="360" w:lineRule="auto"/>
              <w:jc w:val="center"/>
              <w:rPr>
                <w:sz w:val="18"/>
              </w:rPr>
            </w:pPr>
            <w:r>
              <w:rPr>
                <w:rFonts w:hint="eastAsia"/>
                <w:sz w:val="18"/>
              </w:rPr>
              <w:t>2</w:t>
            </w:r>
          </w:p>
        </w:tc>
        <w:tc>
          <w:tcPr>
            <w:tcW w:w="1168" w:type="dxa"/>
            <w:vAlign w:val="center"/>
          </w:tcPr>
          <w:p>
            <w:pPr>
              <w:spacing w:line="360" w:lineRule="auto"/>
              <w:jc w:val="center"/>
              <w:rPr>
                <w:sz w:val="18"/>
              </w:rPr>
            </w:pPr>
            <w:r>
              <w:rPr>
                <w:rFonts w:hint="eastAsia"/>
                <w:sz w:val="18"/>
              </w:rPr>
              <w:t>90</w:t>
            </w:r>
          </w:p>
        </w:tc>
        <w:tc>
          <w:tcPr>
            <w:tcW w:w="1314" w:type="dxa"/>
            <w:vAlign w:val="center"/>
          </w:tcPr>
          <w:p>
            <w:pPr>
              <w:spacing w:line="360" w:lineRule="auto"/>
              <w:jc w:val="center"/>
              <w:rPr>
                <w:sz w:val="18"/>
              </w:rPr>
            </w:pPr>
            <w:r>
              <w:rPr>
                <w:rFonts w:hint="eastAsia"/>
                <w:sz w:val="18"/>
              </w:rPr>
              <w:t>75</w:t>
            </w:r>
          </w:p>
        </w:tc>
        <w:tc>
          <w:tcPr>
            <w:tcW w:w="1313" w:type="dxa"/>
            <w:vAlign w:val="center"/>
          </w:tcPr>
          <w:p>
            <w:pPr>
              <w:spacing w:line="360" w:lineRule="auto"/>
              <w:jc w:val="center"/>
              <w:rPr>
                <w:sz w:val="18"/>
              </w:rPr>
            </w:pPr>
            <w:r>
              <w:rPr>
                <w:rFonts w:hint="eastAsia"/>
                <w:sz w:val="18"/>
              </w:rPr>
              <w:t>1.5</w:t>
            </w:r>
          </w:p>
        </w:tc>
        <w:tc>
          <w:tcPr>
            <w:tcW w:w="1461" w:type="dxa"/>
            <w:vAlign w:val="center"/>
          </w:tcPr>
          <w:p>
            <w:pPr>
              <w:spacing w:line="360" w:lineRule="auto"/>
              <w:jc w:val="center"/>
              <w:rPr>
                <w:sz w:val="18"/>
              </w:rPr>
            </w:pPr>
            <w:r>
              <w:rPr>
                <w:rFonts w:hint="eastAsia"/>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vAlign w:val="center"/>
          </w:tcPr>
          <w:p>
            <w:pPr>
              <w:adjustRightInd w:val="0"/>
              <w:snapToGrid w:val="0"/>
              <w:spacing w:line="360" w:lineRule="auto"/>
              <w:jc w:val="center"/>
              <w:rPr>
                <w:rFonts w:ascii="Calibri" w:hAnsi="Calibri"/>
                <w:sz w:val="18"/>
                <w:szCs w:val="22"/>
              </w:rPr>
            </w:pPr>
          </w:p>
        </w:tc>
        <w:tc>
          <w:tcPr>
            <w:tcW w:w="1410" w:type="dxa"/>
            <w:vMerge w:val="continue"/>
            <w:vAlign w:val="center"/>
          </w:tcPr>
          <w:p>
            <w:pPr>
              <w:spacing w:line="360" w:lineRule="auto"/>
              <w:jc w:val="center"/>
              <w:rPr>
                <w:i/>
                <w:iCs/>
                <w:sz w:val="18"/>
              </w:rPr>
            </w:pPr>
          </w:p>
        </w:tc>
        <w:tc>
          <w:tcPr>
            <w:tcW w:w="730" w:type="dxa"/>
            <w:vAlign w:val="center"/>
          </w:tcPr>
          <w:p>
            <w:pPr>
              <w:spacing w:line="360" w:lineRule="auto"/>
              <w:jc w:val="center"/>
              <w:rPr>
                <w:sz w:val="18"/>
              </w:rPr>
            </w:pPr>
            <w:r>
              <w:rPr>
                <w:rFonts w:hint="eastAsia"/>
                <w:sz w:val="18"/>
              </w:rPr>
              <w:t>3</w:t>
            </w:r>
          </w:p>
        </w:tc>
        <w:tc>
          <w:tcPr>
            <w:tcW w:w="1168" w:type="dxa"/>
            <w:vAlign w:val="center"/>
          </w:tcPr>
          <w:p>
            <w:pPr>
              <w:spacing w:line="360" w:lineRule="auto"/>
              <w:jc w:val="center"/>
              <w:rPr>
                <w:sz w:val="18"/>
              </w:rPr>
            </w:pPr>
            <w:r>
              <w:rPr>
                <w:rFonts w:hint="eastAsia"/>
                <w:sz w:val="18"/>
              </w:rPr>
              <w:t>85</w:t>
            </w:r>
          </w:p>
        </w:tc>
        <w:tc>
          <w:tcPr>
            <w:tcW w:w="1314" w:type="dxa"/>
            <w:vAlign w:val="center"/>
          </w:tcPr>
          <w:p>
            <w:pPr>
              <w:spacing w:line="360" w:lineRule="auto"/>
              <w:jc w:val="center"/>
              <w:rPr>
                <w:sz w:val="18"/>
              </w:rPr>
            </w:pPr>
            <w:r>
              <w:rPr>
                <w:rFonts w:hint="eastAsia"/>
                <w:sz w:val="18"/>
              </w:rPr>
              <w:t>65</w:t>
            </w:r>
          </w:p>
        </w:tc>
        <w:tc>
          <w:tcPr>
            <w:tcW w:w="1313" w:type="dxa"/>
            <w:vAlign w:val="center"/>
          </w:tcPr>
          <w:p>
            <w:pPr>
              <w:spacing w:line="360" w:lineRule="auto"/>
              <w:jc w:val="center"/>
              <w:rPr>
                <w:sz w:val="18"/>
              </w:rPr>
            </w:pPr>
            <w:r>
              <w:rPr>
                <w:rFonts w:hint="eastAsia"/>
                <w:sz w:val="18"/>
              </w:rPr>
              <w:t>2.0</w:t>
            </w:r>
          </w:p>
        </w:tc>
        <w:tc>
          <w:tcPr>
            <w:tcW w:w="1461" w:type="dxa"/>
            <w:vAlign w:val="center"/>
          </w:tcPr>
          <w:p>
            <w:pPr>
              <w:spacing w:line="360" w:lineRule="auto"/>
              <w:jc w:val="center"/>
              <w:rPr>
                <w:sz w:val="18"/>
              </w:rPr>
            </w:pPr>
            <w:r>
              <w:rPr>
                <w:rFonts w:hint="eastAsia"/>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9" w:type="dxa"/>
            <w:vMerge w:val="restart"/>
            <w:vAlign w:val="center"/>
          </w:tcPr>
          <w:p>
            <w:pPr>
              <w:adjustRightInd w:val="0"/>
              <w:snapToGrid w:val="0"/>
              <w:spacing w:line="360" w:lineRule="auto"/>
              <w:jc w:val="center"/>
              <w:rPr>
                <w:rFonts w:ascii="Calibri" w:hAnsi="Calibri"/>
                <w:sz w:val="18"/>
                <w:szCs w:val="22"/>
              </w:rPr>
            </w:pPr>
            <w:r>
              <w:rPr>
                <w:rFonts w:hint="eastAsia" w:ascii="Calibri" w:hAnsi="Calibri"/>
                <w:sz w:val="18"/>
                <w:szCs w:val="22"/>
              </w:rPr>
              <w:t>早熟禾</w:t>
            </w:r>
          </w:p>
        </w:tc>
        <w:tc>
          <w:tcPr>
            <w:tcW w:w="1410" w:type="dxa"/>
            <w:vMerge w:val="restart"/>
            <w:vAlign w:val="center"/>
          </w:tcPr>
          <w:p>
            <w:pPr>
              <w:spacing w:line="360" w:lineRule="auto"/>
              <w:jc w:val="center"/>
              <w:rPr>
                <w:i/>
                <w:iCs/>
                <w:sz w:val="18"/>
              </w:rPr>
            </w:pPr>
            <w:r>
              <w:rPr>
                <w:rFonts w:hint="eastAsia"/>
                <w:i/>
                <w:iCs/>
                <w:sz w:val="18"/>
              </w:rPr>
              <w:t>Poa spp.</w:t>
            </w:r>
          </w:p>
        </w:tc>
        <w:tc>
          <w:tcPr>
            <w:tcW w:w="730" w:type="dxa"/>
            <w:vAlign w:val="center"/>
          </w:tcPr>
          <w:p>
            <w:pPr>
              <w:spacing w:line="360" w:lineRule="auto"/>
              <w:jc w:val="center"/>
              <w:rPr>
                <w:sz w:val="18"/>
              </w:rPr>
            </w:pPr>
            <w:r>
              <w:rPr>
                <w:rFonts w:hint="eastAsia"/>
                <w:sz w:val="18"/>
              </w:rPr>
              <w:t>1</w:t>
            </w:r>
          </w:p>
        </w:tc>
        <w:tc>
          <w:tcPr>
            <w:tcW w:w="1168" w:type="dxa"/>
            <w:vAlign w:val="center"/>
          </w:tcPr>
          <w:p>
            <w:pPr>
              <w:spacing w:line="360" w:lineRule="auto"/>
              <w:jc w:val="center"/>
              <w:rPr>
                <w:sz w:val="18"/>
              </w:rPr>
            </w:pPr>
            <w:r>
              <w:rPr>
                <w:rFonts w:hint="eastAsia"/>
                <w:sz w:val="18"/>
              </w:rPr>
              <w:t>95</w:t>
            </w:r>
          </w:p>
        </w:tc>
        <w:tc>
          <w:tcPr>
            <w:tcW w:w="1314" w:type="dxa"/>
            <w:vAlign w:val="center"/>
          </w:tcPr>
          <w:p>
            <w:pPr>
              <w:spacing w:line="360" w:lineRule="auto"/>
              <w:jc w:val="center"/>
              <w:rPr>
                <w:sz w:val="18"/>
              </w:rPr>
            </w:pPr>
            <w:r>
              <w:rPr>
                <w:rFonts w:hint="eastAsia"/>
                <w:sz w:val="18"/>
              </w:rPr>
              <w:t>85</w:t>
            </w:r>
          </w:p>
        </w:tc>
        <w:tc>
          <w:tcPr>
            <w:tcW w:w="1313" w:type="dxa"/>
            <w:vAlign w:val="center"/>
          </w:tcPr>
          <w:p>
            <w:pPr>
              <w:spacing w:line="360" w:lineRule="auto"/>
              <w:jc w:val="center"/>
              <w:rPr>
                <w:sz w:val="18"/>
              </w:rPr>
            </w:pPr>
            <w:r>
              <w:rPr>
                <w:rFonts w:hint="eastAsia"/>
                <w:sz w:val="18"/>
              </w:rPr>
              <w:t>1.0</w:t>
            </w:r>
          </w:p>
        </w:tc>
        <w:tc>
          <w:tcPr>
            <w:tcW w:w="1461" w:type="dxa"/>
            <w:vAlign w:val="center"/>
          </w:tcPr>
          <w:p>
            <w:pPr>
              <w:spacing w:line="360" w:lineRule="auto"/>
              <w:jc w:val="center"/>
              <w:rPr>
                <w:sz w:val="18"/>
              </w:rPr>
            </w:pPr>
            <w:r>
              <w:rPr>
                <w:rFonts w:hint="eastAsia"/>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9" w:type="dxa"/>
            <w:vMerge w:val="continue"/>
            <w:vAlign w:val="center"/>
          </w:tcPr>
          <w:p>
            <w:pPr>
              <w:adjustRightInd w:val="0"/>
              <w:snapToGrid w:val="0"/>
              <w:spacing w:line="360" w:lineRule="auto"/>
              <w:jc w:val="center"/>
              <w:rPr>
                <w:rFonts w:ascii="Calibri" w:hAnsi="Calibri"/>
                <w:sz w:val="18"/>
                <w:szCs w:val="22"/>
              </w:rPr>
            </w:pPr>
          </w:p>
        </w:tc>
        <w:tc>
          <w:tcPr>
            <w:tcW w:w="1410" w:type="dxa"/>
            <w:vMerge w:val="continue"/>
            <w:vAlign w:val="center"/>
          </w:tcPr>
          <w:p>
            <w:pPr>
              <w:spacing w:line="360" w:lineRule="auto"/>
              <w:jc w:val="center"/>
              <w:rPr>
                <w:i/>
                <w:iCs/>
                <w:sz w:val="18"/>
              </w:rPr>
            </w:pPr>
          </w:p>
        </w:tc>
        <w:tc>
          <w:tcPr>
            <w:tcW w:w="730" w:type="dxa"/>
            <w:vAlign w:val="center"/>
          </w:tcPr>
          <w:p>
            <w:pPr>
              <w:spacing w:line="360" w:lineRule="auto"/>
              <w:jc w:val="center"/>
              <w:rPr>
                <w:sz w:val="18"/>
              </w:rPr>
            </w:pPr>
            <w:r>
              <w:rPr>
                <w:rFonts w:hint="eastAsia"/>
                <w:sz w:val="18"/>
              </w:rPr>
              <w:t>2</w:t>
            </w:r>
          </w:p>
        </w:tc>
        <w:tc>
          <w:tcPr>
            <w:tcW w:w="1168" w:type="dxa"/>
            <w:vAlign w:val="center"/>
          </w:tcPr>
          <w:p>
            <w:pPr>
              <w:spacing w:line="360" w:lineRule="auto"/>
              <w:jc w:val="center"/>
              <w:rPr>
                <w:sz w:val="18"/>
              </w:rPr>
            </w:pPr>
            <w:r>
              <w:rPr>
                <w:rFonts w:hint="eastAsia"/>
                <w:sz w:val="18"/>
              </w:rPr>
              <w:t>90</w:t>
            </w:r>
          </w:p>
        </w:tc>
        <w:tc>
          <w:tcPr>
            <w:tcW w:w="1314" w:type="dxa"/>
            <w:vAlign w:val="center"/>
          </w:tcPr>
          <w:p>
            <w:pPr>
              <w:spacing w:line="360" w:lineRule="auto"/>
              <w:jc w:val="center"/>
              <w:rPr>
                <w:sz w:val="18"/>
              </w:rPr>
            </w:pPr>
            <w:r>
              <w:rPr>
                <w:rFonts w:hint="eastAsia"/>
                <w:sz w:val="18"/>
              </w:rPr>
              <w:t>75</w:t>
            </w:r>
          </w:p>
        </w:tc>
        <w:tc>
          <w:tcPr>
            <w:tcW w:w="1313" w:type="dxa"/>
            <w:vAlign w:val="center"/>
          </w:tcPr>
          <w:p>
            <w:pPr>
              <w:spacing w:line="360" w:lineRule="auto"/>
              <w:jc w:val="center"/>
              <w:rPr>
                <w:sz w:val="18"/>
              </w:rPr>
            </w:pPr>
            <w:r>
              <w:rPr>
                <w:rFonts w:hint="eastAsia"/>
                <w:sz w:val="18"/>
              </w:rPr>
              <w:t>1.5</w:t>
            </w:r>
          </w:p>
        </w:tc>
        <w:tc>
          <w:tcPr>
            <w:tcW w:w="1461" w:type="dxa"/>
            <w:vAlign w:val="center"/>
          </w:tcPr>
          <w:p>
            <w:pPr>
              <w:spacing w:line="360" w:lineRule="auto"/>
              <w:jc w:val="center"/>
              <w:rPr>
                <w:sz w:val="18"/>
              </w:rPr>
            </w:pPr>
            <w:r>
              <w:rPr>
                <w:rFonts w:hint="eastAsia"/>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vAlign w:val="center"/>
          </w:tcPr>
          <w:p>
            <w:pPr>
              <w:adjustRightInd w:val="0"/>
              <w:snapToGrid w:val="0"/>
              <w:spacing w:line="360" w:lineRule="auto"/>
              <w:jc w:val="center"/>
              <w:rPr>
                <w:rFonts w:ascii="Calibri" w:hAnsi="Calibri"/>
                <w:sz w:val="18"/>
                <w:szCs w:val="22"/>
              </w:rPr>
            </w:pPr>
          </w:p>
        </w:tc>
        <w:tc>
          <w:tcPr>
            <w:tcW w:w="1410" w:type="dxa"/>
            <w:vMerge w:val="continue"/>
            <w:vAlign w:val="center"/>
          </w:tcPr>
          <w:p>
            <w:pPr>
              <w:spacing w:line="360" w:lineRule="auto"/>
              <w:jc w:val="center"/>
              <w:rPr>
                <w:i/>
                <w:iCs/>
                <w:sz w:val="18"/>
              </w:rPr>
            </w:pPr>
          </w:p>
        </w:tc>
        <w:tc>
          <w:tcPr>
            <w:tcW w:w="730" w:type="dxa"/>
            <w:vAlign w:val="center"/>
          </w:tcPr>
          <w:p>
            <w:pPr>
              <w:spacing w:line="360" w:lineRule="auto"/>
              <w:jc w:val="center"/>
              <w:rPr>
                <w:sz w:val="18"/>
              </w:rPr>
            </w:pPr>
            <w:r>
              <w:rPr>
                <w:rFonts w:hint="eastAsia"/>
                <w:sz w:val="18"/>
              </w:rPr>
              <w:t>3</w:t>
            </w:r>
          </w:p>
        </w:tc>
        <w:tc>
          <w:tcPr>
            <w:tcW w:w="1168" w:type="dxa"/>
            <w:vAlign w:val="center"/>
          </w:tcPr>
          <w:p>
            <w:pPr>
              <w:spacing w:line="360" w:lineRule="auto"/>
              <w:jc w:val="center"/>
              <w:rPr>
                <w:sz w:val="18"/>
              </w:rPr>
            </w:pPr>
            <w:r>
              <w:rPr>
                <w:rFonts w:hint="eastAsia"/>
                <w:sz w:val="18"/>
              </w:rPr>
              <w:t>85</w:t>
            </w:r>
          </w:p>
        </w:tc>
        <w:tc>
          <w:tcPr>
            <w:tcW w:w="1314" w:type="dxa"/>
            <w:vAlign w:val="center"/>
          </w:tcPr>
          <w:p>
            <w:pPr>
              <w:spacing w:line="360" w:lineRule="auto"/>
              <w:jc w:val="center"/>
              <w:rPr>
                <w:sz w:val="18"/>
              </w:rPr>
            </w:pPr>
            <w:r>
              <w:rPr>
                <w:rFonts w:hint="eastAsia"/>
                <w:sz w:val="18"/>
              </w:rPr>
              <w:t>65</w:t>
            </w:r>
          </w:p>
        </w:tc>
        <w:tc>
          <w:tcPr>
            <w:tcW w:w="1313" w:type="dxa"/>
            <w:vAlign w:val="center"/>
          </w:tcPr>
          <w:p>
            <w:pPr>
              <w:spacing w:line="360" w:lineRule="auto"/>
              <w:jc w:val="center"/>
              <w:rPr>
                <w:sz w:val="18"/>
              </w:rPr>
            </w:pPr>
            <w:r>
              <w:rPr>
                <w:rFonts w:hint="eastAsia"/>
                <w:sz w:val="18"/>
              </w:rPr>
              <w:t>2.0</w:t>
            </w:r>
          </w:p>
        </w:tc>
        <w:tc>
          <w:tcPr>
            <w:tcW w:w="1461" w:type="dxa"/>
            <w:vAlign w:val="center"/>
          </w:tcPr>
          <w:p>
            <w:pPr>
              <w:spacing w:line="360" w:lineRule="auto"/>
              <w:jc w:val="center"/>
              <w:rPr>
                <w:sz w:val="18"/>
              </w:rPr>
            </w:pPr>
            <w:r>
              <w:rPr>
                <w:rFonts w:hint="eastAsia"/>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9" w:type="dxa"/>
            <w:vMerge w:val="restart"/>
            <w:vAlign w:val="center"/>
          </w:tcPr>
          <w:p>
            <w:pPr>
              <w:adjustRightInd w:val="0"/>
              <w:snapToGrid w:val="0"/>
              <w:spacing w:line="360" w:lineRule="auto"/>
              <w:jc w:val="center"/>
              <w:rPr>
                <w:rFonts w:ascii="Calibri" w:hAnsi="Calibri"/>
                <w:sz w:val="18"/>
                <w:szCs w:val="22"/>
              </w:rPr>
            </w:pPr>
            <w:r>
              <w:rPr>
                <w:rFonts w:hint="eastAsia" w:ascii="Calibri" w:hAnsi="Calibri"/>
                <w:sz w:val="18"/>
                <w:szCs w:val="22"/>
              </w:rPr>
              <w:t>结缕草</w:t>
            </w:r>
          </w:p>
        </w:tc>
        <w:tc>
          <w:tcPr>
            <w:tcW w:w="1410" w:type="dxa"/>
            <w:vMerge w:val="restart"/>
            <w:vAlign w:val="center"/>
          </w:tcPr>
          <w:p>
            <w:pPr>
              <w:spacing w:line="360" w:lineRule="auto"/>
              <w:jc w:val="center"/>
              <w:rPr>
                <w:i/>
                <w:iCs/>
                <w:sz w:val="18"/>
              </w:rPr>
            </w:pPr>
            <w:r>
              <w:rPr>
                <w:rFonts w:hint="eastAsia"/>
                <w:i/>
                <w:iCs/>
                <w:sz w:val="18"/>
              </w:rPr>
              <w:t>Zoysia spp.</w:t>
            </w:r>
          </w:p>
        </w:tc>
        <w:tc>
          <w:tcPr>
            <w:tcW w:w="730" w:type="dxa"/>
            <w:vAlign w:val="center"/>
          </w:tcPr>
          <w:p>
            <w:pPr>
              <w:spacing w:line="360" w:lineRule="auto"/>
              <w:jc w:val="center"/>
              <w:rPr>
                <w:sz w:val="18"/>
              </w:rPr>
            </w:pPr>
            <w:r>
              <w:rPr>
                <w:rFonts w:hint="eastAsia"/>
                <w:sz w:val="18"/>
              </w:rPr>
              <w:t>1</w:t>
            </w:r>
          </w:p>
        </w:tc>
        <w:tc>
          <w:tcPr>
            <w:tcW w:w="1168" w:type="dxa"/>
            <w:vAlign w:val="center"/>
          </w:tcPr>
          <w:p>
            <w:pPr>
              <w:spacing w:line="360" w:lineRule="auto"/>
              <w:jc w:val="center"/>
              <w:rPr>
                <w:sz w:val="18"/>
              </w:rPr>
            </w:pPr>
            <w:r>
              <w:rPr>
                <w:rFonts w:hint="eastAsia"/>
                <w:sz w:val="18"/>
              </w:rPr>
              <w:t>90</w:t>
            </w:r>
          </w:p>
        </w:tc>
        <w:tc>
          <w:tcPr>
            <w:tcW w:w="1314" w:type="dxa"/>
            <w:vAlign w:val="center"/>
          </w:tcPr>
          <w:p>
            <w:pPr>
              <w:spacing w:line="360" w:lineRule="auto"/>
              <w:jc w:val="center"/>
              <w:rPr>
                <w:sz w:val="18"/>
              </w:rPr>
            </w:pPr>
            <w:r>
              <w:rPr>
                <w:rFonts w:hint="eastAsia"/>
                <w:sz w:val="18"/>
              </w:rPr>
              <w:t>70</w:t>
            </w:r>
          </w:p>
        </w:tc>
        <w:tc>
          <w:tcPr>
            <w:tcW w:w="1313" w:type="dxa"/>
            <w:vAlign w:val="center"/>
          </w:tcPr>
          <w:p>
            <w:pPr>
              <w:spacing w:line="360" w:lineRule="auto"/>
              <w:jc w:val="center"/>
              <w:rPr>
                <w:sz w:val="18"/>
              </w:rPr>
            </w:pPr>
            <w:r>
              <w:rPr>
                <w:rFonts w:hint="eastAsia"/>
                <w:sz w:val="18"/>
              </w:rPr>
              <w:t>1.0</w:t>
            </w:r>
          </w:p>
        </w:tc>
        <w:tc>
          <w:tcPr>
            <w:tcW w:w="1461" w:type="dxa"/>
            <w:vAlign w:val="center"/>
          </w:tcPr>
          <w:p>
            <w:pPr>
              <w:spacing w:line="360" w:lineRule="auto"/>
              <w:jc w:val="center"/>
              <w:rPr>
                <w:sz w:val="18"/>
              </w:rPr>
            </w:pPr>
            <w:r>
              <w:rPr>
                <w:rFonts w:hint="eastAsia"/>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9" w:type="dxa"/>
            <w:vMerge w:val="continue"/>
            <w:vAlign w:val="center"/>
          </w:tcPr>
          <w:p>
            <w:pPr>
              <w:adjustRightInd w:val="0"/>
              <w:snapToGrid w:val="0"/>
              <w:spacing w:line="360" w:lineRule="auto"/>
              <w:jc w:val="center"/>
              <w:rPr>
                <w:rFonts w:ascii="Calibri" w:hAnsi="Calibri"/>
                <w:sz w:val="18"/>
                <w:szCs w:val="22"/>
              </w:rPr>
            </w:pPr>
          </w:p>
        </w:tc>
        <w:tc>
          <w:tcPr>
            <w:tcW w:w="1410" w:type="dxa"/>
            <w:vMerge w:val="continue"/>
            <w:vAlign w:val="center"/>
          </w:tcPr>
          <w:p>
            <w:pPr>
              <w:spacing w:line="360" w:lineRule="auto"/>
              <w:jc w:val="center"/>
              <w:rPr>
                <w:i/>
                <w:iCs/>
                <w:sz w:val="18"/>
              </w:rPr>
            </w:pPr>
          </w:p>
        </w:tc>
        <w:tc>
          <w:tcPr>
            <w:tcW w:w="730" w:type="dxa"/>
            <w:vAlign w:val="center"/>
          </w:tcPr>
          <w:p>
            <w:pPr>
              <w:spacing w:line="360" w:lineRule="auto"/>
              <w:jc w:val="center"/>
              <w:rPr>
                <w:sz w:val="18"/>
              </w:rPr>
            </w:pPr>
            <w:r>
              <w:rPr>
                <w:rFonts w:hint="eastAsia"/>
                <w:sz w:val="18"/>
              </w:rPr>
              <w:t>2</w:t>
            </w:r>
          </w:p>
        </w:tc>
        <w:tc>
          <w:tcPr>
            <w:tcW w:w="1168" w:type="dxa"/>
            <w:vAlign w:val="center"/>
          </w:tcPr>
          <w:p>
            <w:pPr>
              <w:spacing w:line="360" w:lineRule="auto"/>
              <w:jc w:val="center"/>
              <w:rPr>
                <w:sz w:val="18"/>
              </w:rPr>
            </w:pPr>
            <w:r>
              <w:rPr>
                <w:rFonts w:hint="eastAsia"/>
                <w:sz w:val="18"/>
              </w:rPr>
              <w:t>85</w:t>
            </w:r>
          </w:p>
        </w:tc>
        <w:tc>
          <w:tcPr>
            <w:tcW w:w="1314" w:type="dxa"/>
            <w:vAlign w:val="center"/>
          </w:tcPr>
          <w:p>
            <w:pPr>
              <w:spacing w:line="360" w:lineRule="auto"/>
              <w:jc w:val="center"/>
              <w:rPr>
                <w:sz w:val="18"/>
              </w:rPr>
            </w:pPr>
            <w:r>
              <w:rPr>
                <w:rFonts w:hint="eastAsia"/>
                <w:sz w:val="18"/>
              </w:rPr>
              <w:t>60</w:t>
            </w:r>
          </w:p>
        </w:tc>
        <w:tc>
          <w:tcPr>
            <w:tcW w:w="1313" w:type="dxa"/>
            <w:vAlign w:val="center"/>
          </w:tcPr>
          <w:p>
            <w:pPr>
              <w:spacing w:line="360" w:lineRule="auto"/>
              <w:jc w:val="center"/>
              <w:rPr>
                <w:sz w:val="18"/>
              </w:rPr>
            </w:pPr>
            <w:r>
              <w:rPr>
                <w:rFonts w:hint="eastAsia"/>
                <w:sz w:val="18"/>
              </w:rPr>
              <w:t>1.5</w:t>
            </w:r>
          </w:p>
        </w:tc>
        <w:tc>
          <w:tcPr>
            <w:tcW w:w="1461" w:type="dxa"/>
            <w:vAlign w:val="center"/>
          </w:tcPr>
          <w:p>
            <w:pPr>
              <w:spacing w:line="360" w:lineRule="auto"/>
              <w:jc w:val="center"/>
              <w:rPr>
                <w:sz w:val="18"/>
              </w:rPr>
            </w:pPr>
            <w:r>
              <w:rPr>
                <w:rFonts w:hint="eastAsia"/>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vAlign w:val="center"/>
          </w:tcPr>
          <w:p>
            <w:pPr>
              <w:adjustRightInd w:val="0"/>
              <w:snapToGrid w:val="0"/>
              <w:spacing w:line="360" w:lineRule="auto"/>
              <w:jc w:val="center"/>
              <w:rPr>
                <w:rFonts w:ascii="Calibri" w:hAnsi="Calibri"/>
                <w:sz w:val="18"/>
                <w:szCs w:val="22"/>
              </w:rPr>
            </w:pPr>
          </w:p>
        </w:tc>
        <w:tc>
          <w:tcPr>
            <w:tcW w:w="1410" w:type="dxa"/>
            <w:vMerge w:val="continue"/>
            <w:vAlign w:val="center"/>
          </w:tcPr>
          <w:p>
            <w:pPr>
              <w:spacing w:line="360" w:lineRule="auto"/>
              <w:jc w:val="center"/>
              <w:rPr>
                <w:i/>
                <w:iCs/>
                <w:sz w:val="18"/>
              </w:rPr>
            </w:pPr>
          </w:p>
        </w:tc>
        <w:tc>
          <w:tcPr>
            <w:tcW w:w="730" w:type="dxa"/>
            <w:vAlign w:val="center"/>
          </w:tcPr>
          <w:p>
            <w:pPr>
              <w:spacing w:line="360" w:lineRule="auto"/>
              <w:jc w:val="center"/>
              <w:rPr>
                <w:sz w:val="18"/>
              </w:rPr>
            </w:pPr>
            <w:r>
              <w:rPr>
                <w:rFonts w:hint="eastAsia"/>
                <w:sz w:val="18"/>
              </w:rPr>
              <w:t>3</w:t>
            </w:r>
          </w:p>
        </w:tc>
        <w:tc>
          <w:tcPr>
            <w:tcW w:w="1168" w:type="dxa"/>
            <w:vAlign w:val="center"/>
          </w:tcPr>
          <w:p>
            <w:pPr>
              <w:spacing w:line="360" w:lineRule="auto"/>
              <w:jc w:val="center"/>
              <w:rPr>
                <w:sz w:val="18"/>
              </w:rPr>
            </w:pPr>
            <w:r>
              <w:rPr>
                <w:rFonts w:hint="eastAsia"/>
                <w:sz w:val="18"/>
              </w:rPr>
              <w:t>80</w:t>
            </w:r>
          </w:p>
        </w:tc>
        <w:tc>
          <w:tcPr>
            <w:tcW w:w="1314" w:type="dxa"/>
            <w:vAlign w:val="center"/>
          </w:tcPr>
          <w:p>
            <w:pPr>
              <w:spacing w:line="360" w:lineRule="auto"/>
              <w:jc w:val="center"/>
              <w:rPr>
                <w:sz w:val="18"/>
              </w:rPr>
            </w:pPr>
            <w:r>
              <w:rPr>
                <w:rFonts w:hint="eastAsia"/>
                <w:sz w:val="18"/>
              </w:rPr>
              <w:t>50</w:t>
            </w:r>
          </w:p>
        </w:tc>
        <w:tc>
          <w:tcPr>
            <w:tcW w:w="1313" w:type="dxa"/>
            <w:vAlign w:val="center"/>
          </w:tcPr>
          <w:p>
            <w:pPr>
              <w:spacing w:line="360" w:lineRule="auto"/>
              <w:jc w:val="center"/>
              <w:rPr>
                <w:sz w:val="18"/>
              </w:rPr>
            </w:pPr>
            <w:r>
              <w:rPr>
                <w:rFonts w:hint="eastAsia"/>
                <w:sz w:val="18"/>
              </w:rPr>
              <w:t>2.0</w:t>
            </w:r>
          </w:p>
        </w:tc>
        <w:tc>
          <w:tcPr>
            <w:tcW w:w="1461" w:type="dxa"/>
            <w:vAlign w:val="center"/>
          </w:tcPr>
          <w:p>
            <w:pPr>
              <w:spacing w:line="360" w:lineRule="auto"/>
              <w:jc w:val="center"/>
              <w:rPr>
                <w:sz w:val="18"/>
              </w:rPr>
            </w:pPr>
            <w:r>
              <w:rPr>
                <w:rFonts w:hint="eastAsia"/>
                <w:sz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9" w:type="dxa"/>
            <w:vMerge w:val="restart"/>
            <w:vAlign w:val="center"/>
          </w:tcPr>
          <w:p>
            <w:pPr>
              <w:adjustRightInd w:val="0"/>
              <w:snapToGrid w:val="0"/>
              <w:spacing w:line="360" w:lineRule="auto"/>
              <w:jc w:val="center"/>
              <w:rPr>
                <w:rFonts w:ascii="Calibri" w:hAnsi="Calibri"/>
                <w:sz w:val="18"/>
                <w:szCs w:val="22"/>
              </w:rPr>
            </w:pPr>
            <w:r>
              <w:rPr>
                <w:rFonts w:hint="eastAsia" w:ascii="Calibri" w:hAnsi="Calibri"/>
                <w:sz w:val="18"/>
                <w:szCs w:val="22"/>
              </w:rPr>
              <w:t>野牛草</w:t>
            </w:r>
          </w:p>
        </w:tc>
        <w:tc>
          <w:tcPr>
            <w:tcW w:w="1410" w:type="dxa"/>
            <w:vMerge w:val="restart"/>
            <w:vAlign w:val="center"/>
          </w:tcPr>
          <w:p>
            <w:pPr>
              <w:spacing w:line="360" w:lineRule="auto"/>
              <w:jc w:val="center"/>
              <w:rPr>
                <w:i/>
                <w:iCs/>
                <w:sz w:val="18"/>
              </w:rPr>
            </w:pPr>
            <w:r>
              <w:rPr>
                <w:rFonts w:hint="eastAsia"/>
                <w:i/>
                <w:iCs/>
                <w:sz w:val="18"/>
              </w:rPr>
              <w:t>Buchloe engelm</w:t>
            </w:r>
          </w:p>
        </w:tc>
        <w:tc>
          <w:tcPr>
            <w:tcW w:w="730" w:type="dxa"/>
            <w:vAlign w:val="center"/>
          </w:tcPr>
          <w:p>
            <w:pPr>
              <w:spacing w:line="360" w:lineRule="auto"/>
              <w:jc w:val="center"/>
              <w:rPr>
                <w:sz w:val="18"/>
              </w:rPr>
            </w:pPr>
            <w:r>
              <w:rPr>
                <w:rFonts w:hint="eastAsia"/>
                <w:sz w:val="18"/>
              </w:rPr>
              <w:t>1</w:t>
            </w:r>
          </w:p>
        </w:tc>
        <w:tc>
          <w:tcPr>
            <w:tcW w:w="1168" w:type="dxa"/>
            <w:vAlign w:val="center"/>
          </w:tcPr>
          <w:p>
            <w:pPr>
              <w:spacing w:line="360" w:lineRule="auto"/>
              <w:jc w:val="center"/>
              <w:rPr>
                <w:sz w:val="18"/>
              </w:rPr>
            </w:pPr>
            <w:r>
              <w:rPr>
                <w:rFonts w:hint="eastAsia"/>
                <w:sz w:val="18"/>
              </w:rPr>
              <w:t>90</w:t>
            </w:r>
          </w:p>
        </w:tc>
        <w:tc>
          <w:tcPr>
            <w:tcW w:w="1314" w:type="dxa"/>
            <w:vAlign w:val="center"/>
          </w:tcPr>
          <w:p>
            <w:pPr>
              <w:spacing w:line="360" w:lineRule="auto"/>
              <w:jc w:val="center"/>
              <w:rPr>
                <w:sz w:val="18"/>
              </w:rPr>
            </w:pPr>
            <w:r>
              <w:rPr>
                <w:rFonts w:hint="eastAsia"/>
                <w:sz w:val="18"/>
              </w:rPr>
              <w:t>70</w:t>
            </w:r>
          </w:p>
        </w:tc>
        <w:tc>
          <w:tcPr>
            <w:tcW w:w="1313" w:type="dxa"/>
            <w:vAlign w:val="center"/>
          </w:tcPr>
          <w:p>
            <w:pPr>
              <w:spacing w:line="360" w:lineRule="auto"/>
              <w:jc w:val="center"/>
              <w:rPr>
                <w:sz w:val="18"/>
              </w:rPr>
            </w:pPr>
            <w:r>
              <w:rPr>
                <w:rFonts w:hint="eastAsia"/>
                <w:sz w:val="18"/>
              </w:rPr>
              <w:t>1.0</w:t>
            </w:r>
          </w:p>
        </w:tc>
        <w:tc>
          <w:tcPr>
            <w:tcW w:w="1461" w:type="dxa"/>
            <w:vAlign w:val="center"/>
          </w:tcPr>
          <w:p>
            <w:pPr>
              <w:spacing w:line="360" w:lineRule="auto"/>
              <w:jc w:val="center"/>
              <w:rPr>
                <w:sz w:val="18"/>
              </w:rPr>
            </w:pPr>
            <w:r>
              <w:rPr>
                <w:rFonts w:hint="eastAsia"/>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9" w:type="dxa"/>
            <w:vMerge w:val="continue"/>
            <w:vAlign w:val="center"/>
          </w:tcPr>
          <w:p>
            <w:pPr>
              <w:adjustRightInd w:val="0"/>
              <w:snapToGrid w:val="0"/>
              <w:spacing w:line="360" w:lineRule="auto"/>
              <w:jc w:val="center"/>
              <w:rPr>
                <w:rFonts w:ascii="Calibri" w:hAnsi="Calibri"/>
                <w:szCs w:val="22"/>
              </w:rPr>
            </w:pPr>
          </w:p>
        </w:tc>
        <w:tc>
          <w:tcPr>
            <w:tcW w:w="1410" w:type="dxa"/>
            <w:vMerge w:val="continue"/>
            <w:vAlign w:val="center"/>
          </w:tcPr>
          <w:p>
            <w:pPr>
              <w:adjustRightInd w:val="0"/>
              <w:snapToGrid w:val="0"/>
              <w:spacing w:line="360" w:lineRule="auto"/>
              <w:jc w:val="center"/>
              <w:rPr>
                <w:rFonts w:ascii="Calibri" w:hAnsi="Calibri"/>
                <w:szCs w:val="22"/>
              </w:rPr>
            </w:pPr>
          </w:p>
        </w:tc>
        <w:tc>
          <w:tcPr>
            <w:tcW w:w="730" w:type="dxa"/>
            <w:vAlign w:val="center"/>
          </w:tcPr>
          <w:p>
            <w:pPr>
              <w:spacing w:line="360" w:lineRule="auto"/>
              <w:jc w:val="center"/>
              <w:rPr>
                <w:sz w:val="18"/>
              </w:rPr>
            </w:pPr>
            <w:r>
              <w:rPr>
                <w:rFonts w:hint="eastAsia"/>
                <w:sz w:val="18"/>
              </w:rPr>
              <w:t>2</w:t>
            </w:r>
          </w:p>
        </w:tc>
        <w:tc>
          <w:tcPr>
            <w:tcW w:w="1168" w:type="dxa"/>
            <w:vAlign w:val="center"/>
          </w:tcPr>
          <w:p>
            <w:pPr>
              <w:spacing w:line="360" w:lineRule="auto"/>
              <w:jc w:val="center"/>
              <w:rPr>
                <w:sz w:val="18"/>
              </w:rPr>
            </w:pPr>
            <w:r>
              <w:rPr>
                <w:rFonts w:hint="eastAsia"/>
                <w:sz w:val="18"/>
              </w:rPr>
              <w:t>85</w:t>
            </w:r>
          </w:p>
        </w:tc>
        <w:tc>
          <w:tcPr>
            <w:tcW w:w="1314" w:type="dxa"/>
            <w:vAlign w:val="center"/>
          </w:tcPr>
          <w:p>
            <w:pPr>
              <w:spacing w:line="360" w:lineRule="auto"/>
              <w:jc w:val="center"/>
              <w:rPr>
                <w:sz w:val="18"/>
              </w:rPr>
            </w:pPr>
            <w:r>
              <w:rPr>
                <w:rFonts w:hint="eastAsia"/>
                <w:sz w:val="18"/>
              </w:rPr>
              <w:t>60</w:t>
            </w:r>
          </w:p>
        </w:tc>
        <w:tc>
          <w:tcPr>
            <w:tcW w:w="1313" w:type="dxa"/>
            <w:vAlign w:val="center"/>
          </w:tcPr>
          <w:p>
            <w:pPr>
              <w:spacing w:line="360" w:lineRule="auto"/>
              <w:jc w:val="center"/>
              <w:rPr>
                <w:sz w:val="18"/>
              </w:rPr>
            </w:pPr>
            <w:r>
              <w:rPr>
                <w:rFonts w:hint="eastAsia"/>
                <w:sz w:val="18"/>
              </w:rPr>
              <w:t>1.5</w:t>
            </w:r>
          </w:p>
        </w:tc>
        <w:tc>
          <w:tcPr>
            <w:tcW w:w="1461" w:type="dxa"/>
            <w:vAlign w:val="center"/>
          </w:tcPr>
          <w:p>
            <w:pPr>
              <w:spacing w:line="360" w:lineRule="auto"/>
              <w:jc w:val="center"/>
              <w:rPr>
                <w:sz w:val="18"/>
              </w:rPr>
            </w:pPr>
            <w:r>
              <w:rPr>
                <w:rFonts w:hint="eastAsia"/>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959" w:type="dxa"/>
            <w:vMerge w:val="continue"/>
            <w:vAlign w:val="center"/>
          </w:tcPr>
          <w:p>
            <w:pPr>
              <w:adjustRightInd w:val="0"/>
              <w:snapToGrid w:val="0"/>
              <w:spacing w:line="360" w:lineRule="auto"/>
              <w:jc w:val="center"/>
              <w:rPr>
                <w:rFonts w:ascii="Calibri" w:hAnsi="Calibri"/>
                <w:szCs w:val="22"/>
              </w:rPr>
            </w:pPr>
          </w:p>
        </w:tc>
        <w:tc>
          <w:tcPr>
            <w:tcW w:w="1410" w:type="dxa"/>
            <w:vMerge w:val="continue"/>
            <w:vAlign w:val="center"/>
          </w:tcPr>
          <w:p>
            <w:pPr>
              <w:adjustRightInd w:val="0"/>
              <w:snapToGrid w:val="0"/>
              <w:spacing w:line="360" w:lineRule="auto"/>
              <w:jc w:val="center"/>
              <w:rPr>
                <w:rFonts w:ascii="Calibri" w:hAnsi="Calibri"/>
                <w:szCs w:val="22"/>
              </w:rPr>
            </w:pPr>
          </w:p>
        </w:tc>
        <w:tc>
          <w:tcPr>
            <w:tcW w:w="730" w:type="dxa"/>
            <w:vAlign w:val="center"/>
          </w:tcPr>
          <w:p>
            <w:pPr>
              <w:spacing w:line="360" w:lineRule="auto"/>
              <w:jc w:val="center"/>
              <w:rPr>
                <w:sz w:val="18"/>
              </w:rPr>
            </w:pPr>
            <w:r>
              <w:rPr>
                <w:rFonts w:hint="eastAsia"/>
                <w:sz w:val="18"/>
              </w:rPr>
              <w:t>3</w:t>
            </w:r>
          </w:p>
        </w:tc>
        <w:tc>
          <w:tcPr>
            <w:tcW w:w="1168" w:type="dxa"/>
            <w:vAlign w:val="center"/>
          </w:tcPr>
          <w:p>
            <w:pPr>
              <w:spacing w:line="360" w:lineRule="auto"/>
              <w:jc w:val="center"/>
              <w:rPr>
                <w:sz w:val="18"/>
              </w:rPr>
            </w:pPr>
            <w:r>
              <w:rPr>
                <w:rFonts w:hint="eastAsia"/>
                <w:sz w:val="18"/>
              </w:rPr>
              <w:t>80</w:t>
            </w:r>
          </w:p>
        </w:tc>
        <w:tc>
          <w:tcPr>
            <w:tcW w:w="1314" w:type="dxa"/>
            <w:vAlign w:val="center"/>
          </w:tcPr>
          <w:p>
            <w:pPr>
              <w:spacing w:line="360" w:lineRule="auto"/>
              <w:jc w:val="center"/>
              <w:rPr>
                <w:sz w:val="18"/>
              </w:rPr>
            </w:pPr>
            <w:r>
              <w:rPr>
                <w:rFonts w:hint="eastAsia"/>
                <w:sz w:val="18"/>
              </w:rPr>
              <w:t>50</w:t>
            </w:r>
          </w:p>
        </w:tc>
        <w:tc>
          <w:tcPr>
            <w:tcW w:w="1313" w:type="dxa"/>
            <w:vAlign w:val="center"/>
          </w:tcPr>
          <w:p>
            <w:pPr>
              <w:spacing w:line="360" w:lineRule="auto"/>
              <w:jc w:val="center"/>
              <w:rPr>
                <w:sz w:val="18"/>
              </w:rPr>
            </w:pPr>
            <w:r>
              <w:rPr>
                <w:rFonts w:hint="eastAsia"/>
                <w:sz w:val="18"/>
              </w:rPr>
              <w:t>2.0</w:t>
            </w:r>
          </w:p>
        </w:tc>
        <w:tc>
          <w:tcPr>
            <w:tcW w:w="1461" w:type="dxa"/>
            <w:vAlign w:val="center"/>
          </w:tcPr>
          <w:p>
            <w:pPr>
              <w:spacing w:line="360" w:lineRule="auto"/>
              <w:jc w:val="center"/>
              <w:rPr>
                <w:sz w:val="18"/>
              </w:rPr>
            </w:pPr>
            <w:r>
              <w:rPr>
                <w:rFonts w:hint="eastAsia"/>
                <w:sz w:val="18"/>
              </w:rPr>
              <w:t>11</w:t>
            </w:r>
          </w:p>
        </w:tc>
      </w:tr>
    </w:tbl>
    <w:p>
      <w:pPr>
        <w:spacing w:line="360" w:lineRule="auto"/>
        <w:rPr>
          <w:rFonts w:eastAsia="黑体"/>
          <w:b/>
          <w:bCs/>
          <w:kern w:val="0"/>
          <w:szCs w:val="21"/>
        </w:rPr>
      </w:pPr>
    </w:p>
    <w:p>
      <w:pPr>
        <w:spacing w:line="360" w:lineRule="auto"/>
        <w:rPr>
          <w:rFonts w:ascii="宋体" w:hAnsi="宋体"/>
          <w:bCs/>
          <w:kern w:val="0"/>
          <w:szCs w:val="21"/>
        </w:rPr>
      </w:pPr>
      <w:r>
        <w:rPr>
          <w:rFonts w:eastAsia="黑体"/>
          <w:b/>
          <w:bCs/>
          <w:kern w:val="0"/>
          <w:szCs w:val="21"/>
        </w:rPr>
        <w:t xml:space="preserve">4.4.2 </w:t>
      </w:r>
      <w:r>
        <w:rPr>
          <w:rFonts w:hint="eastAsia" w:ascii="宋体" w:hAnsi="宋体"/>
          <w:bCs/>
          <w:kern w:val="0"/>
          <w:szCs w:val="21"/>
        </w:rPr>
        <w:t>种子检验要求应符合下列规定：</w:t>
      </w:r>
    </w:p>
    <w:p>
      <w:pPr>
        <w:spacing w:line="360" w:lineRule="auto"/>
        <w:ind w:firstLine="422" w:firstLineChars="200"/>
        <w:rPr>
          <w:bCs/>
          <w:kern w:val="0"/>
          <w:szCs w:val="21"/>
        </w:rPr>
      </w:pPr>
      <w:r>
        <w:rPr>
          <w:b/>
          <w:kern w:val="0"/>
          <w:szCs w:val="21"/>
        </w:rPr>
        <w:t>1</w:t>
      </w:r>
      <w:r>
        <w:rPr>
          <w:bCs/>
          <w:kern w:val="0"/>
          <w:szCs w:val="21"/>
        </w:rPr>
        <w:t xml:space="preserve"> 种子的净度、发芽率、含水量及</w:t>
      </w:r>
      <w:r>
        <w:t>其他植物种子含量，</w:t>
      </w:r>
      <w:r>
        <w:rPr>
          <w:bCs/>
          <w:kern w:val="0"/>
          <w:szCs w:val="21"/>
        </w:rPr>
        <w:t>应按照</w:t>
      </w:r>
      <w:r>
        <w:t>《主要花卉产品等级》GB/T 18247</w:t>
      </w:r>
      <w:r>
        <w:rPr>
          <w:bCs/>
          <w:kern w:val="0"/>
          <w:szCs w:val="21"/>
        </w:rPr>
        <w:t>规定的方法进行测定。</w:t>
      </w:r>
    </w:p>
    <w:p>
      <w:pPr>
        <w:ind w:firstLine="525" w:firstLineChars="250"/>
        <w:rPr>
          <w:bCs/>
          <w:kern w:val="0"/>
          <w:szCs w:val="21"/>
        </w:rPr>
      </w:pPr>
      <w:r>
        <w:rPr>
          <w:bCs/>
          <w:kern w:val="0"/>
          <w:szCs w:val="21"/>
        </w:rPr>
        <w:t>检验种子净度。按照GB/T 18247.7中第5.2.2.1规定的方法进行测定。</w:t>
      </w:r>
    </w:p>
    <w:p>
      <w:pPr>
        <w:ind w:firstLine="525" w:firstLineChars="250"/>
        <w:rPr>
          <w:bCs/>
          <w:kern w:val="0"/>
          <w:szCs w:val="21"/>
        </w:rPr>
      </w:pPr>
      <w:r>
        <w:rPr>
          <w:bCs/>
          <w:kern w:val="0"/>
          <w:szCs w:val="21"/>
        </w:rPr>
        <w:t>检验种子发芽率。按照GB/T 18247.7中第5.2.2.2规定的方法进行测定。</w:t>
      </w:r>
    </w:p>
    <w:p>
      <w:pPr>
        <w:ind w:firstLine="525" w:firstLineChars="250"/>
        <w:rPr>
          <w:bCs/>
          <w:kern w:val="0"/>
          <w:szCs w:val="21"/>
        </w:rPr>
      </w:pPr>
      <w:r>
        <w:rPr>
          <w:bCs/>
          <w:kern w:val="0"/>
          <w:szCs w:val="21"/>
        </w:rPr>
        <w:t>检验种子含水量。按照GB/T 18247.7中第5.2.2规定的含水量测定方法进行测定。</w:t>
      </w:r>
    </w:p>
    <w:p>
      <w:pPr>
        <w:ind w:firstLine="525" w:firstLineChars="250"/>
      </w:pPr>
      <w:r>
        <w:t>其他植物种子含量。按照GB/T 18247.7中第5.2.2.3规定的方法进行测定。</w:t>
      </w:r>
    </w:p>
    <w:p>
      <w:pPr>
        <w:spacing w:line="360" w:lineRule="auto"/>
        <w:ind w:firstLine="422" w:firstLineChars="200"/>
        <w:rPr>
          <w:bCs/>
          <w:kern w:val="0"/>
          <w:szCs w:val="21"/>
        </w:rPr>
      </w:pPr>
      <w:r>
        <w:rPr>
          <w:b/>
          <w:kern w:val="0"/>
          <w:szCs w:val="21"/>
        </w:rPr>
        <w:t>2</w:t>
      </w:r>
      <w:r>
        <w:rPr>
          <w:bCs/>
          <w:kern w:val="0"/>
          <w:szCs w:val="21"/>
        </w:rPr>
        <w:t xml:space="preserve"> 种子进场必须提供种子质量检验报告，监理单位应根据附录D中的种子进场签证验收表执行，检查合格签字同意后进场。进场后的种子监理单位采用抽检的方式，留取小样，送第三方检测单位复检。</w:t>
      </w:r>
    </w:p>
    <w:p>
      <w:pPr>
        <w:spacing w:line="360" w:lineRule="auto"/>
        <w:rPr>
          <w:rFonts w:ascii="宋体" w:hAnsi="宋体"/>
          <w:bCs/>
          <w:kern w:val="0"/>
          <w:szCs w:val="21"/>
        </w:rPr>
      </w:pPr>
      <w:r>
        <w:rPr>
          <w:rFonts w:eastAsia="黑体"/>
          <w:b/>
          <w:bCs/>
          <w:kern w:val="0"/>
          <w:szCs w:val="21"/>
        </w:rPr>
        <w:t xml:space="preserve">3.3.3 </w:t>
      </w:r>
      <w:r>
        <w:rPr>
          <w:rFonts w:hint="eastAsia" w:ascii="宋体" w:hAnsi="宋体"/>
          <w:bCs/>
          <w:kern w:val="0"/>
          <w:szCs w:val="21"/>
        </w:rPr>
        <w:t>种子处理应符合下列规定：</w:t>
      </w:r>
    </w:p>
    <w:p>
      <w:pPr>
        <w:widowControl/>
        <w:ind w:firstLine="420" w:firstLineChars="200"/>
        <w:jc w:val="left"/>
      </w:pPr>
      <w:r>
        <w:rPr>
          <w:rFonts w:hint="eastAsia"/>
        </w:rPr>
        <w:t>植物种子具有一定的休眠期，若休眠期过长的种子，在自然状态下不利于迅速发芽生长的种子，有种子植草毯产品加工前应做预处理，成品后应尽快出厂施工。无种子绿植草毯的种子应满足施工规范中种子预处理的要求，按规范要求处理种子和施工。</w:t>
      </w:r>
    </w:p>
    <w:p>
      <w:pPr>
        <w:spacing w:line="360" w:lineRule="auto"/>
        <w:ind w:firstLine="316" w:firstLineChars="150"/>
        <w:rPr>
          <w:b/>
          <w:bCs/>
          <w:kern w:val="0"/>
          <w:szCs w:val="21"/>
        </w:rPr>
      </w:pPr>
      <w:r>
        <w:rPr>
          <w:b/>
          <w:bCs/>
          <w:kern w:val="0"/>
          <w:szCs w:val="21"/>
        </w:rPr>
        <w:t xml:space="preserve">1 </w:t>
      </w:r>
      <w:r>
        <w:rPr>
          <w:rFonts w:hint="eastAsia"/>
          <w:bCs/>
          <w:kern w:val="0"/>
          <w:szCs w:val="21"/>
        </w:rPr>
        <w:t>产品加工前应做预处理，成品后应尽快出厂施工。</w:t>
      </w:r>
    </w:p>
    <w:p>
      <w:pPr>
        <w:spacing w:line="360" w:lineRule="auto"/>
        <w:ind w:firstLine="316" w:firstLineChars="150"/>
        <w:rPr>
          <w:bCs/>
          <w:kern w:val="0"/>
          <w:szCs w:val="21"/>
        </w:rPr>
      </w:pPr>
      <w:r>
        <w:rPr>
          <w:b/>
          <w:bCs/>
          <w:kern w:val="0"/>
          <w:szCs w:val="21"/>
        </w:rPr>
        <w:t xml:space="preserve">2 </w:t>
      </w:r>
      <w:r>
        <w:rPr>
          <w:rFonts w:hint="eastAsia"/>
          <w:kern w:val="0"/>
          <w:szCs w:val="21"/>
        </w:rPr>
        <w:t>打破</w:t>
      </w:r>
      <w:r>
        <w:rPr>
          <w:rFonts w:hint="eastAsia"/>
          <w:bCs/>
          <w:kern w:val="0"/>
          <w:szCs w:val="21"/>
        </w:rPr>
        <w:t>休眠期：1500 mg/L的赤霉素（5%的高锰酸钾水溶液或苛性钠溶液也可）浸种2h，以杀死种皮表面的细菌及其他有害物质，并提高种皮的通透性，休眠期较长的种子打破方法参照附录C执行。</w:t>
      </w:r>
    </w:p>
    <w:p>
      <w:pPr>
        <w:spacing w:line="360" w:lineRule="auto"/>
        <w:ind w:firstLine="316" w:firstLineChars="150"/>
        <w:rPr>
          <w:bCs/>
          <w:kern w:val="0"/>
          <w:szCs w:val="21"/>
        </w:rPr>
      </w:pPr>
      <w:r>
        <w:rPr>
          <w:b/>
          <w:bCs/>
          <w:kern w:val="0"/>
          <w:szCs w:val="21"/>
        </w:rPr>
        <w:t>3</w:t>
      </w:r>
      <w:r>
        <w:rPr>
          <w:bCs/>
          <w:kern w:val="0"/>
          <w:szCs w:val="21"/>
        </w:rPr>
        <w:t xml:space="preserve"> </w:t>
      </w:r>
      <w:r>
        <w:rPr>
          <w:rFonts w:hint="eastAsia"/>
          <w:bCs/>
          <w:kern w:val="0"/>
          <w:szCs w:val="21"/>
        </w:rPr>
        <w:t>浸种：打破种子休眠后，再用清水浸种12h，采用清水浸种法处理种子时应勤换水，保证水中的氧含量</w:t>
      </w:r>
      <w:r>
        <w:rPr>
          <w:bCs/>
          <w:kern w:val="0"/>
          <w:szCs w:val="21"/>
        </w:rPr>
        <w:t>。</w:t>
      </w:r>
    </w:p>
    <w:p>
      <w:pPr>
        <w:spacing w:line="360" w:lineRule="auto"/>
        <w:ind w:firstLine="316" w:firstLineChars="150"/>
        <w:rPr>
          <w:bCs/>
          <w:kern w:val="0"/>
          <w:szCs w:val="21"/>
        </w:rPr>
      </w:pPr>
      <w:r>
        <w:rPr>
          <w:b/>
          <w:kern w:val="0"/>
          <w:szCs w:val="21"/>
        </w:rPr>
        <w:t>4</w:t>
      </w:r>
      <w:r>
        <w:rPr>
          <w:bCs/>
          <w:kern w:val="0"/>
          <w:szCs w:val="21"/>
        </w:rPr>
        <w:t xml:space="preserve"> </w:t>
      </w:r>
      <w:r>
        <w:rPr>
          <w:rFonts w:hint="eastAsia"/>
          <w:bCs/>
          <w:kern w:val="0"/>
          <w:szCs w:val="21"/>
        </w:rPr>
        <w:t>具体操作规程详见种子处理详见</w:t>
      </w:r>
      <w:r>
        <w:rPr>
          <w:rFonts w:hint="eastAsia"/>
        </w:rPr>
        <w:t>《禾本科草种子质量分级》GB 6142-2008</w:t>
      </w:r>
      <w:r>
        <w:rPr>
          <w:rFonts w:hint="eastAsia"/>
          <w:bCs/>
          <w:kern w:val="0"/>
          <w:szCs w:val="21"/>
        </w:rPr>
        <w:t>。</w:t>
      </w:r>
    </w:p>
    <w:p>
      <w:pPr>
        <w:spacing w:line="360" w:lineRule="auto"/>
        <w:rPr>
          <w:rFonts w:ascii="宋体" w:hAnsi="宋体"/>
          <w:bCs/>
          <w:kern w:val="0"/>
          <w:szCs w:val="21"/>
        </w:rPr>
      </w:pPr>
      <w:r>
        <w:rPr>
          <w:rFonts w:eastAsia="黑体"/>
          <w:b/>
          <w:bCs/>
          <w:kern w:val="0"/>
          <w:szCs w:val="21"/>
        </w:rPr>
        <w:t xml:space="preserve">3.3.4 </w:t>
      </w:r>
      <w:r>
        <w:rPr>
          <w:rFonts w:hint="eastAsia" w:ascii="宋体" w:hAnsi="宋体"/>
          <w:bCs/>
          <w:kern w:val="0"/>
          <w:szCs w:val="21"/>
        </w:rPr>
        <w:t>种子配比应符合下列规定：</w:t>
      </w:r>
    </w:p>
    <w:p>
      <w:pPr>
        <w:spacing w:line="360" w:lineRule="auto"/>
        <w:ind w:firstLine="316" w:firstLineChars="150"/>
        <w:rPr>
          <w:b/>
          <w:bCs/>
          <w:kern w:val="0"/>
          <w:szCs w:val="21"/>
        </w:rPr>
      </w:pPr>
      <w:r>
        <w:rPr>
          <w:b/>
          <w:bCs/>
          <w:kern w:val="0"/>
          <w:szCs w:val="21"/>
        </w:rPr>
        <w:t>1</w:t>
      </w:r>
      <w:r>
        <w:rPr>
          <w:rFonts w:hint="eastAsia"/>
          <w:b/>
          <w:bCs/>
          <w:kern w:val="0"/>
          <w:szCs w:val="21"/>
        </w:rPr>
        <w:t xml:space="preserve"> </w:t>
      </w:r>
      <w:r>
        <w:rPr>
          <w:rFonts w:hint="eastAsia"/>
          <w:bCs/>
          <w:kern w:val="0"/>
          <w:szCs w:val="21"/>
        </w:rPr>
        <w:t>种子</w:t>
      </w:r>
      <w:r>
        <w:rPr>
          <w:bCs/>
          <w:kern w:val="0"/>
          <w:szCs w:val="21"/>
        </w:rPr>
        <w:t>配比</w:t>
      </w:r>
      <w:r>
        <w:rPr>
          <w:rFonts w:hint="eastAsia"/>
          <w:bCs/>
          <w:kern w:val="0"/>
          <w:szCs w:val="21"/>
        </w:rPr>
        <w:t>应</w:t>
      </w:r>
      <w:r>
        <w:rPr>
          <w:bCs/>
          <w:kern w:val="0"/>
          <w:szCs w:val="21"/>
        </w:rPr>
        <w:t>参照附录</w:t>
      </w:r>
      <w:r>
        <w:rPr>
          <w:rFonts w:hint="eastAsia"/>
          <w:bCs/>
          <w:kern w:val="0"/>
          <w:szCs w:val="21"/>
        </w:rPr>
        <w:t>C执行。</w:t>
      </w:r>
    </w:p>
    <w:p>
      <w:pPr>
        <w:spacing w:line="360" w:lineRule="auto"/>
        <w:ind w:firstLine="316" w:firstLineChars="150"/>
      </w:pPr>
      <w:r>
        <w:rPr>
          <w:b/>
          <w:bCs/>
          <w:kern w:val="0"/>
          <w:szCs w:val="21"/>
        </w:rPr>
        <w:t xml:space="preserve">2 </w:t>
      </w:r>
      <w:r>
        <w:rPr>
          <w:rFonts w:hint="eastAsia"/>
        </w:rPr>
        <w:t>植物种类和播量应考虑种子千粒重、发芽率速度苗木生长，并根据边坡的岩性、坡向和坡率等立地条件确定。</w:t>
      </w:r>
    </w:p>
    <w:p>
      <w:pPr>
        <w:spacing w:line="360" w:lineRule="auto"/>
        <w:ind w:firstLine="316" w:firstLineChars="150"/>
      </w:pPr>
      <w:r>
        <w:rPr>
          <w:rFonts w:hint="eastAsia"/>
          <w:b/>
          <w:bCs/>
          <w:kern w:val="0"/>
          <w:szCs w:val="21"/>
        </w:rPr>
        <w:t>3</w:t>
      </w:r>
      <w:r>
        <w:t xml:space="preserve"> </w:t>
      </w:r>
      <w:r>
        <w:rPr>
          <w:rFonts w:hint="eastAsia"/>
        </w:rPr>
        <w:t>草灌混播种量配比：低边坡宜为1</w:t>
      </w:r>
      <w:r>
        <w:t>2</w:t>
      </w:r>
      <w:r>
        <w:rPr>
          <w:rFonts w:hint="eastAsia"/>
        </w:rPr>
        <w:t>~</w:t>
      </w:r>
      <w:r>
        <w:t>25g/m</w:t>
      </w:r>
      <w:r>
        <w:rPr>
          <w:vertAlign w:val="superscript"/>
        </w:rPr>
        <w:t>2</w:t>
      </w:r>
      <w:r>
        <w:t xml:space="preserve"> </w:t>
      </w:r>
      <w:r>
        <w:rPr>
          <w:rFonts w:hint="eastAsia"/>
        </w:rPr>
        <w:t>、高边坡宜为2</w:t>
      </w:r>
      <w:r>
        <w:t>5</w:t>
      </w:r>
      <w:r>
        <w:rPr>
          <w:rFonts w:hint="eastAsia"/>
        </w:rPr>
        <w:t>~</w:t>
      </w:r>
      <w:r>
        <w:t>35g/m</w:t>
      </w:r>
      <w:r>
        <w:rPr>
          <w:vertAlign w:val="superscript"/>
        </w:rPr>
        <w:t>2</w:t>
      </w:r>
      <w:r>
        <w:rPr>
          <w:rFonts w:hint="eastAsia"/>
        </w:rPr>
        <w:t>。选择无种子绿植草毯时，种子处理后采用液压喷播的方式；选择有种子植草毯时，采用种子包衣技术或将种子内置于土壤基质、植物纤维层中的方式进行配比。</w:t>
      </w:r>
    </w:p>
    <w:p>
      <w:pPr>
        <w:widowControl/>
        <w:spacing w:line="240" w:lineRule="auto"/>
        <w:jc w:val="left"/>
      </w:pPr>
      <w:r>
        <w:br w:type="page"/>
      </w:r>
    </w:p>
    <w:p>
      <w:pPr>
        <w:pStyle w:val="14"/>
        <w:rPr>
          <w:rFonts w:ascii="Times New Roman" w:hAnsi="Times New Roman" w:cs="Times New Roman"/>
          <w:szCs w:val="28"/>
        </w:rPr>
      </w:pPr>
      <w:bookmarkStart w:id="89" w:name="_Toc104366987"/>
      <w:r>
        <w:rPr>
          <w:rFonts w:ascii="Times New Roman" w:hAnsi="Times New Roman" w:cs="Times New Roman"/>
          <w:szCs w:val="28"/>
        </w:rPr>
        <w:t xml:space="preserve">5 </w:t>
      </w:r>
      <w:r>
        <w:rPr>
          <w:rFonts w:hint="eastAsia" w:ascii="Times New Roman" w:hAnsi="Times New Roman" w:cs="Times New Roman"/>
          <w:szCs w:val="28"/>
        </w:rPr>
        <w:t>绿</w:t>
      </w:r>
      <w:r>
        <w:rPr>
          <w:rFonts w:ascii="Times New Roman" w:hAnsi="Times New Roman" w:cs="Times New Roman"/>
          <w:szCs w:val="28"/>
        </w:rPr>
        <w:t>植草毯</w:t>
      </w:r>
      <w:r>
        <w:rPr>
          <w:rFonts w:hint="eastAsia" w:ascii="Times New Roman" w:hAnsi="Times New Roman" w:cs="Times New Roman"/>
          <w:szCs w:val="28"/>
        </w:rPr>
        <w:t>的施工</w:t>
      </w:r>
      <w:bookmarkEnd w:id="89"/>
    </w:p>
    <w:p>
      <w:pPr>
        <w:pStyle w:val="11"/>
        <w:rPr>
          <w:rFonts w:ascii="Times New Roman" w:hAnsi="Times New Roman" w:eastAsia="黑体" w:cs="Times New Roman"/>
          <w:sz w:val="21"/>
          <w:szCs w:val="21"/>
        </w:rPr>
      </w:pPr>
      <w:bookmarkStart w:id="90" w:name="_Toc104366988"/>
      <w:r>
        <w:rPr>
          <w:rFonts w:ascii="Times New Roman" w:hAnsi="Times New Roman" w:eastAsia="黑体" w:cs="Times New Roman"/>
          <w:sz w:val="21"/>
          <w:szCs w:val="21"/>
        </w:rPr>
        <w:t>5.1</w:t>
      </w:r>
      <w:r>
        <w:rPr>
          <w:rFonts w:hint="eastAsia" w:ascii="Times New Roman" w:hAnsi="Times New Roman" w:eastAsia="黑体" w:cs="Times New Roman"/>
          <w:sz w:val="21"/>
          <w:szCs w:val="21"/>
        </w:rPr>
        <w:t>施工</w:t>
      </w:r>
      <w:r>
        <w:rPr>
          <w:rFonts w:ascii="Times New Roman" w:hAnsi="Times New Roman" w:eastAsia="黑体" w:cs="Times New Roman"/>
          <w:sz w:val="21"/>
          <w:szCs w:val="21"/>
        </w:rPr>
        <w:t>准备</w:t>
      </w:r>
      <w:bookmarkEnd w:id="90"/>
    </w:p>
    <w:p>
      <w:pPr>
        <w:rPr>
          <w:bCs/>
          <w:kern w:val="0"/>
          <w:szCs w:val="21"/>
        </w:rPr>
      </w:pPr>
      <w:r>
        <w:rPr>
          <w:rFonts w:eastAsia="黑体"/>
          <w:b/>
          <w:bCs/>
          <w:kern w:val="0"/>
          <w:szCs w:val="21"/>
        </w:rPr>
        <w:t xml:space="preserve">5.2.3 </w:t>
      </w:r>
      <w:r>
        <w:rPr>
          <w:bCs/>
          <w:kern w:val="0"/>
          <w:szCs w:val="21"/>
        </w:rPr>
        <w:t>施工单位应熟悉图纸，掌握设计意图与要求，参加设计交底，编制施工组织设计</w:t>
      </w:r>
      <w:r>
        <w:rPr>
          <w:rFonts w:hint="eastAsia"/>
          <w:bCs/>
          <w:kern w:val="0"/>
          <w:szCs w:val="21"/>
        </w:rPr>
        <w:t>（</w:t>
      </w:r>
      <w:r>
        <w:rPr>
          <w:bCs/>
          <w:kern w:val="0"/>
          <w:szCs w:val="21"/>
        </w:rPr>
        <w:t>施工方案</w:t>
      </w:r>
      <w:r>
        <w:rPr>
          <w:rFonts w:hint="eastAsia"/>
          <w:bCs/>
          <w:kern w:val="0"/>
          <w:szCs w:val="21"/>
        </w:rPr>
        <w:t>）</w:t>
      </w:r>
      <w:r>
        <w:rPr>
          <w:bCs/>
          <w:kern w:val="0"/>
          <w:szCs w:val="21"/>
        </w:rPr>
        <w:t>，在工程开工前完成并与开工申请报告一并报予建设单位和监理单位。</w:t>
      </w:r>
    </w:p>
    <w:p>
      <w:pPr>
        <w:ind w:firstLine="420" w:firstLineChars="200"/>
        <w:rPr>
          <w:bCs/>
          <w:kern w:val="0"/>
          <w:szCs w:val="21"/>
        </w:rPr>
      </w:pPr>
      <w:r>
        <w:rPr>
          <w:bCs/>
          <w:kern w:val="0"/>
          <w:szCs w:val="21"/>
        </w:rPr>
        <w:t>施工单位对施工图中出现的差错、疑问，应提出书面建议，如需变更设计，应按照相应程序报审，经相关单位签证后实施。</w:t>
      </w:r>
    </w:p>
    <w:p/>
    <w:p>
      <w:pPr>
        <w:pStyle w:val="11"/>
        <w:rPr>
          <w:rFonts w:ascii="Times New Roman" w:hAnsi="Times New Roman" w:eastAsia="黑体" w:cs="Times New Roman"/>
          <w:sz w:val="21"/>
          <w:szCs w:val="21"/>
        </w:rPr>
      </w:pPr>
      <w:bookmarkStart w:id="91" w:name="_Toc104366989"/>
      <w:r>
        <w:rPr>
          <w:rFonts w:hint="eastAsia" w:ascii="Times New Roman" w:hAnsi="Times New Roman" w:eastAsia="黑体" w:cs="Times New Roman"/>
          <w:sz w:val="21"/>
          <w:szCs w:val="21"/>
        </w:rPr>
        <w:t>5</w:t>
      </w:r>
      <w:r>
        <w:rPr>
          <w:rFonts w:ascii="Times New Roman" w:hAnsi="Times New Roman" w:eastAsia="黑体" w:cs="Times New Roman"/>
          <w:sz w:val="21"/>
          <w:szCs w:val="21"/>
        </w:rPr>
        <w:t>.3绿地整理</w:t>
      </w:r>
      <w:bookmarkEnd w:id="91"/>
    </w:p>
    <w:p>
      <w:r>
        <w:rPr>
          <w:rFonts w:hint="eastAsia" w:eastAsia="黑体"/>
          <w:b/>
          <w:bCs/>
          <w:kern w:val="0"/>
          <w:szCs w:val="21"/>
        </w:rPr>
        <w:t>5</w:t>
      </w:r>
      <w:r>
        <w:rPr>
          <w:rFonts w:eastAsia="黑体"/>
          <w:b/>
          <w:bCs/>
          <w:kern w:val="0"/>
          <w:szCs w:val="21"/>
        </w:rPr>
        <w:t xml:space="preserve">.3.2 </w:t>
      </w:r>
      <w:r>
        <w:t>土壤有效土层厚度对植物的根系生长和成活有较大的影响，不同种类的植物其生长成活所要求的最低土层厚度也不同。</w:t>
      </w:r>
    </w:p>
    <w:p/>
    <w:p>
      <w:pPr>
        <w:pStyle w:val="11"/>
      </w:pPr>
      <w:bookmarkStart w:id="92" w:name="_Toc104366990"/>
      <w:r>
        <w:rPr>
          <w:rFonts w:ascii="Times New Roman" w:hAnsi="Times New Roman" w:eastAsia="黑体" w:cs="Times New Roman"/>
          <w:sz w:val="21"/>
          <w:szCs w:val="21"/>
        </w:rPr>
        <w:t>5.4边坡播种与喷播</w:t>
      </w:r>
      <w:bookmarkEnd w:id="92"/>
    </w:p>
    <w:p>
      <w:pPr>
        <w:widowControl/>
        <w:spacing w:line="440" w:lineRule="atLeast"/>
        <w:jc w:val="left"/>
        <w:rPr>
          <w:kern w:val="0"/>
          <w:szCs w:val="21"/>
        </w:rPr>
      </w:pPr>
      <w:r>
        <w:rPr>
          <w:rFonts w:eastAsia="黑体"/>
          <w:b/>
          <w:bCs/>
          <w:kern w:val="0"/>
          <w:szCs w:val="21"/>
        </w:rPr>
        <w:t>5.4.4</w:t>
      </w:r>
      <w:r>
        <w:rPr>
          <w:kern w:val="0"/>
          <w:szCs w:val="21"/>
        </w:rPr>
        <w:t xml:space="preserve"> 边坡播种植物应综合考虑种子千粒重、发芽率、发芽速度和苗木生长速度，并根据边坡的岩性、坡向和坡率等立地条件确定播种量。播种量计算见公式（5.4.4）。</w:t>
      </w:r>
    </w:p>
    <w:p>
      <w:pPr>
        <w:widowControl/>
        <w:spacing w:line="440" w:lineRule="atLeast"/>
        <w:ind w:firstLine="420" w:firstLineChars="200"/>
        <w:jc w:val="left"/>
        <w:rPr>
          <w:rFonts w:eastAsia="黑体"/>
          <w:bCs/>
          <w:kern w:val="0"/>
          <w:szCs w:val="21"/>
        </w:rPr>
      </w:pPr>
      <w:r>
        <w:rPr>
          <w:rFonts w:eastAsia="黑体"/>
          <w:bCs/>
          <w:kern w:val="0"/>
          <w:szCs w:val="21"/>
        </w:rPr>
        <w:t>W=G×Q（1000×T×C×D×P×R）（5.4.4）</w:t>
      </w:r>
    </w:p>
    <w:p>
      <w:pPr>
        <w:widowControl/>
        <w:spacing w:line="440" w:lineRule="atLeast"/>
        <w:jc w:val="left"/>
        <w:rPr>
          <w:rFonts w:eastAsia="黑体"/>
          <w:bCs/>
          <w:kern w:val="0"/>
          <w:szCs w:val="21"/>
        </w:rPr>
      </w:pPr>
      <w:r>
        <w:rPr>
          <w:kern w:val="0"/>
          <w:sz w:val="18"/>
          <w:szCs w:val="18"/>
        </w:rPr>
        <w:t>式中：</w:t>
      </w:r>
    </w:p>
    <w:p>
      <w:pPr>
        <w:widowControl/>
        <w:spacing w:line="360" w:lineRule="auto"/>
        <w:ind w:firstLine="360" w:firstLineChars="200"/>
        <w:jc w:val="left"/>
        <w:rPr>
          <w:rFonts w:eastAsia="黑体"/>
          <w:bCs/>
          <w:kern w:val="0"/>
          <w:sz w:val="18"/>
          <w:szCs w:val="18"/>
        </w:rPr>
      </w:pPr>
      <w:r>
        <w:rPr>
          <w:rFonts w:eastAsia="黑体"/>
          <w:bCs/>
          <w:kern w:val="0"/>
          <w:sz w:val="18"/>
          <w:szCs w:val="18"/>
        </w:rPr>
        <w:t>W—</w:t>
      </w:r>
      <w:r>
        <w:rPr>
          <w:kern w:val="0"/>
          <w:sz w:val="18"/>
          <w:szCs w:val="18"/>
        </w:rPr>
        <w:t>植物种子的播种量（g/㎡）；</w:t>
      </w:r>
    </w:p>
    <w:p>
      <w:pPr>
        <w:widowControl/>
        <w:spacing w:line="360" w:lineRule="auto"/>
        <w:ind w:firstLine="360" w:firstLineChars="200"/>
        <w:jc w:val="left"/>
        <w:rPr>
          <w:rFonts w:eastAsia="黑体"/>
          <w:bCs/>
          <w:kern w:val="0"/>
          <w:sz w:val="18"/>
          <w:szCs w:val="18"/>
        </w:rPr>
      </w:pPr>
      <w:r>
        <w:rPr>
          <w:rFonts w:eastAsia="黑体"/>
          <w:bCs/>
          <w:kern w:val="0"/>
          <w:sz w:val="18"/>
          <w:szCs w:val="18"/>
        </w:rPr>
        <w:t>G—</w:t>
      </w:r>
      <w:r>
        <w:rPr>
          <w:kern w:val="0"/>
          <w:sz w:val="18"/>
          <w:szCs w:val="18"/>
        </w:rPr>
        <w:t>期望的植株密度（株/㎡）；</w:t>
      </w:r>
    </w:p>
    <w:p>
      <w:pPr>
        <w:widowControl/>
        <w:spacing w:line="360" w:lineRule="auto"/>
        <w:ind w:firstLine="360" w:firstLineChars="200"/>
        <w:jc w:val="left"/>
        <w:rPr>
          <w:rFonts w:eastAsia="黑体"/>
          <w:bCs/>
          <w:kern w:val="0"/>
          <w:sz w:val="18"/>
          <w:szCs w:val="18"/>
        </w:rPr>
      </w:pPr>
      <w:r>
        <w:rPr>
          <w:rFonts w:eastAsia="黑体"/>
          <w:bCs/>
          <w:kern w:val="0"/>
          <w:sz w:val="18"/>
          <w:szCs w:val="18"/>
        </w:rPr>
        <w:t>T—</w:t>
      </w:r>
      <w:r>
        <w:rPr>
          <w:kern w:val="0"/>
          <w:sz w:val="18"/>
          <w:szCs w:val="18"/>
        </w:rPr>
        <w:t>种子层喷播条件的校正率，根据种子层喷播厚度对种子发芽和成苗的影响而确定的校正率，种子层喷播厚度2-3cm的校正率为1，随着喷播厚度的增加，校正率相应降低；</w:t>
      </w:r>
    </w:p>
    <w:p>
      <w:pPr>
        <w:widowControl/>
        <w:spacing w:line="360" w:lineRule="auto"/>
        <w:ind w:firstLine="360" w:firstLineChars="200"/>
        <w:jc w:val="left"/>
        <w:rPr>
          <w:rFonts w:eastAsia="黑体"/>
          <w:bCs/>
          <w:kern w:val="0"/>
          <w:sz w:val="18"/>
          <w:szCs w:val="18"/>
        </w:rPr>
      </w:pPr>
      <w:r>
        <w:rPr>
          <w:rFonts w:eastAsia="黑体"/>
          <w:bCs/>
          <w:kern w:val="0"/>
          <w:sz w:val="18"/>
          <w:szCs w:val="18"/>
        </w:rPr>
        <w:t>C—</w:t>
      </w:r>
      <w:r>
        <w:rPr>
          <w:kern w:val="0"/>
          <w:sz w:val="18"/>
          <w:szCs w:val="18"/>
        </w:rPr>
        <w:t>立地条件校正率，根据边坡土质、坡率、坡向等立地条件对种子发芽和成苗的影响而确定的校正率。坡率大于1校正率为0.7</w:t>
      </w:r>
      <w:r>
        <w:rPr>
          <w:rFonts w:hint="eastAsia"/>
          <w:kern w:val="0"/>
          <w:sz w:val="18"/>
          <w:szCs w:val="18"/>
        </w:rPr>
        <w:t>~</w:t>
      </w:r>
      <w:r>
        <w:rPr>
          <w:kern w:val="0"/>
          <w:sz w:val="18"/>
          <w:szCs w:val="18"/>
        </w:rPr>
        <w:t>0.9，阳坡校正率为0.7</w:t>
      </w:r>
      <w:r>
        <w:rPr>
          <w:rFonts w:hint="eastAsia"/>
          <w:kern w:val="0"/>
          <w:sz w:val="18"/>
          <w:szCs w:val="18"/>
        </w:rPr>
        <w:t>~</w:t>
      </w:r>
      <w:r>
        <w:rPr>
          <w:kern w:val="0"/>
          <w:sz w:val="18"/>
          <w:szCs w:val="18"/>
        </w:rPr>
        <w:t>0.9，岩质边坡校正率为0.8</w:t>
      </w:r>
      <w:r>
        <w:rPr>
          <w:rFonts w:hint="eastAsia"/>
          <w:kern w:val="0"/>
          <w:sz w:val="18"/>
          <w:szCs w:val="18"/>
        </w:rPr>
        <w:t>~</w:t>
      </w:r>
      <w:r>
        <w:rPr>
          <w:kern w:val="0"/>
          <w:sz w:val="18"/>
          <w:szCs w:val="18"/>
        </w:rPr>
        <w:t>0.9；</w:t>
      </w:r>
    </w:p>
    <w:p>
      <w:pPr>
        <w:widowControl/>
        <w:spacing w:line="360" w:lineRule="auto"/>
        <w:ind w:firstLine="360" w:firstLineChars="200"/>
        <w:jc w:val="left"/>
        <w:rPr>
          <w:rFonts w:eastAsia="黑体"/>
          <w:bCs/>
          <w:kern w:val="0"/>
          <w:sz w:val="18"/>
          <w:szCs w:val="18"/>
        </w:rPr>
      </w:pPr>
      <w:r>
        <w:rPr>
          <w:rFonts w:eastAsia="黑体"/>
          <w:bCs/>
          <w:kern w:val="0"/>
          <w:sz w:val="18"/>
          <w:szCs w:val="18"/>
        </w:rPr>
        <w:t>D—</w:t>
      </w:r>
      <w:r>
        <w:rPr>
          <w:kern w:val="0"/>
          <w:sz w:val="18"/>
          <w:szCs w:val="18"/>
        </w:rPr>
        <w:t>施工期校正率，根据施工时间对种子发芽和成苗的影响而确定的校正率，非季节施工期植物校正率为0.7</w:t>
      </w:r>
      <w:r>
        <w:rPr>
          <w:rFonts w:hint="eastAsia"/>
          <w:kern w:val="0"/>
          <w:sz w:val="18"/>
          <w:szCs w:val="18"/>
        </w:rPr>
        <w:t>~</w:t>
      </w:r>
      <w:r>
        <w:rPr>
          <w:kern w:val="0"/>
          <w:sz w:val="18"/>
          <w:szCs w:val="18"/>
        </w:rPr>
        <w:t>0.9；</w:t>
      </w:r>
    </w:p>
    <w:p>
      <w:pPr>
        <w:widowControl/>
        <w:spacing w:line="360" w:lineRule="auto"/>
        <w:ind w:firstLine="360" w:firstLineChars="200"/>
        <w:jc w:val="left"/>
        <w:rPr>
          <w:rFonts w:eastAsia="黑体"/>
          <w:bCs/>
          <w:kern w:val="0"/>
          <w:sz w:val="18"/>
          <w:szCs w:val="18"/>
        </w:rPr>
      </w:pPr>
      <w:r>
        <w:rPr>
          <w:rFonts w:eastAsia="黑体"/>
          <w:bCs/>
          <w:kern w:val="0"/>
          <w:sz w:val="18"/>
          <w:szCs w:val="18"/>
        </w:rPr>
        <w:t>P—</w:t>
      </w:r>
      <w:r>
        <w:rPr>
          <w:kern w:val="0"/>
          <w:sz w:val="18"/>
          <w:szCs w:val="18"/>
        </w:rPr>
        <w:t>种子纯度（%）；</w:t>
      </w:r>
    </w:p>
    <w:p>
      <w:pPr>
        <w:widowControl/>
        <w:spacing w:line="360" w:lineRule="auto"/>
        <w:ind w:firstLine="360" w:firstLineChars="200"/>
        <w:jc w:val="left"/>
        <w:rPr>
          <w:rFonts w:eastAsia="黑体"/>
          <w:bCs/>
          <w:kern w:val="0"/>
          <w:sz w:val="18"/>
          <w:szCs w:val="18"/>
        </w:rPr>
      </w:pPr>
      <w:r>
        <w:rPr>
          <w:rFonts w:eastAsia="黑体"/>
          <w:bCs/>
          <w:kern w:val="0"/>
          <w:sz w:val="18"/>
          <w:szCs w:val="18"/>
        </w:rPr>
        <w:t>R—</w:t>
      </w:r>
      <w:r>
        <w:rPr>
          <w:kern w:val="0"/>
          <w:sz w:val="18"/>
          <w:szCs w:val="18"/>
        </w:rPr>
        <w:t>种子发芽率（%）；</w:t>
      </w:r>
    </w:p>
    <w:p>
      <w:pPr>
        <w:widowControl/>
        <w:spacing w:line="360" w:lineRule="auto"/>
        <w:ind w:firstLine="360" w:firstLineChars="200"/>
        <w:jc w:val="left"/>
        <w:rPr>
          <w:kern w:val="0"/>
          <w:sz w:val="18"/>
          <w:szCs w:val="18"/>
        </w:rPr>
      </w:pPr>
      <w:r>
        <w:rPr>
          <w:rFonts w:eastAsia="黑体"/>
          <w:bCs/>
          <w:kern w:val="0"/>
          <w:sz w:val="18"/>
          <w:szCs w:val="18"/>
        </w:rPr>
        <w:t>Q—</w:t>
      </w:r>
      <w:r>
        <w:rPr>
          <w:kern w:val="0"/>
          <w:sz w:val="18"/>
          <w:szCs w:val="18"/>
        </w:rPr>
        <w:t>种子千粒重（g）。</w:t>
      </w:r>
    </w:p>
    <w:p>
      <w:pPr>
        <w:widowControl/>
        <w:spacing w:line="440" w:lineRule="atLeast"/>
        <w:jc w:val="left"/>
        <w:rPr>
          <w:rFonts w:eastAsia="黑体"/>
          <w:b/>
          <w:bCs/>
          <w:kern w:val="0"/>
          <w:szCs w:val="21"/>
        </w:rPr>
      </w:pPr>
    </w:p>
    <w:p>
      <w:pPr>
        <w:widowControl/>
        <w:spacing w:line="440" w:lineRule="atLeast"/>
        <w:jc w:val="left"/>
        <w:rPr>
          <w:kern w:val="0"/>
          <w:szCs w:val="21"/>
        </w:rPr>
      </w:pPr>
      <w:r>
        <w:rPr>
          <w:rFonts w:eastAsia="黑体"/>
          <w:b/>
          <w:bCs/>
          <w:kern w:val="0"/>
          <w:szCs w:val="21"/>
        </w:rPr>
        <w:t xml:space="preserve">5.4.4 </w:t>
      </w:r>
      <w:r>
        <w:rPr>
          <w:rFonts w:hint="eastAsia"/>
          <w:kern w:val="0"/>
          <w:szCs w:val="21"/>
        </w:rPr>
        <w:t>播种或放入植草毯前应做发芽试验，</w:t>
      </w:r>
      <w:r>
        <w:rPr>
          <w:kern w:val="0"/>
          <w:szCs w:val="21"/>
        </w:rPr>
        <w:t>确定合理的播种量，不同草种的播种量</w:t>
      </w:r>
      <w:r>
        <w:rPr>
          <w:rFonts w:hint="eastAsia"/>
          <w:kern w:val="0"/>
          <w:szCs w:val="21"/>
        </w:rPr>
        <w:t>按设计要求播种，若设计没有明确要求则</w:t>
      </w:r>
      <w:r>
        <w:rPr>
          <w:kern w:val="0"/>
          <w:szCs w:val="21"/>
        </w:rPr>
        <w:t>按</w:t>
      </w:r>
      <w:r>
        <w:rPr>
          <w:rFonts w:hint="eastAsia"/>
          <w:kern w:val="0"/>
          <w:szCs w:val="21"/>
        </w:rPr>
        <w:t>照表</w:t>
      </w:r>
      <w:r>
        <w:rPr>
          <w:kern w:val="0"/>
          <w:szCs w:val="21"/>
        </w:rPr>
        <w:t>5.2.1进行播种。草种发芽率</w:t>
      </w:r>
      <w:r>
        <w:rPr>
          <w:rFonts w:hint="eastAsia"/>
          <w:kern w:val="0"/>
          <w:szCs w:val="21"/>
        </w:rPr>
        <w:t>依据设计标准，</w:t>
      </w:r>
      <w:r>
        <w:rPr>
          <w:kern w:val="0"/>
          <w:szCs w:val="21"/>
        </w:rPr>
        <w:t>应当符合表4.3.2的要求。检查数量：按重量抽查10%，每250克为1点，1000克以下全数检查。检查方法：</w:t>
      </w:r>
      <w:r>
        <w:rPr>
          <w:rFonts w:hint="eastAsia"/>
          <w:kern w:val="0"/>
          <w:szCs w:val="21"/>
        </w:rPr>
        <w:t>目测检查。</w:t>
      </w:r>
    </w:p>
    <w:p>
      <w:pPr>
        <w:widowControl/>
        <w:spacing w:line="440" w:lineRule="atLeast"/>
        <w:jc w:val="center"/>
        <w:rPr>
          <w:rFonts w:ascii="黑体" w:hAnsi="黑体" w:eastAsia="黑体"/>
          <w:kern w:val="0"/>
          <w:sz w:val="18"/>
          <w:szCs w:val="21"/>
        </w:rPr>
      </w:pPr>
      <w:r>
        <w:rPr>
          <w:rFonts w:ascii="黑体" w:hAnsi="黑体" w:eastAsia="黑体"/>
          <w:kern w:val="0"/>
          <w:sz w:val="18"/>
          <w:szCs w:val="21"/>
        </w:rPr>
        <w:t>表</w:t>
      </w:r>
      <w:r>
        <w:rPr>
          <w:rFonts w:eastAsia="黑体"/>
          <w:kern w:val="0"/>
          <w:sz w:val="18"/>
          <w:szCs w:val="21"/>
        </w:rPr>
        <w:t>5.2.1</w:t>
      </w:r>
      <w:r>
        <w:rPr>
          <w:rFonts w:ascii="黑体" w:hAnsi="黑体" w:eastAsia="黑体"/>
          <w:kern w:val="0"/>
          <w:sz w:val="18"/>
          <w:szCs w:val="21"/>
        </w:rPr>
        <w:t xml:space="preserve"> 常见草种播种量</w:t>
      </w:r>
    </w:p>
    <w:tbl>
      <w:tblPr>
        <w:tblStyle w:val="16"/>
        <w:tblW w:w="6663" w:type="dxa"/>
        <w:jc w:val="center"/>
        <w:tblLayout w:type="fixed"/>
        <w:tblCellMar>
          <w:top w:w="0" w:type="dxa"/>
          <w:left w:w="108" w:type="dxa"/>
          <w:bottom w:w="0" w:type="dxa"/>
          <w:right w:w="108" w:type="dxa"/>
        </w:tblCellMar>
      </w:tblPr>
      <w:tblGrid>
        <w:gridCol w:w="797"/>
        <w:gridCol w:w="1481"/>
        <w:gridCol w:w="2117"/>
        <w:gridCol w:w="2268"/>
      </w:tblGrid>
      <w:tr>
        <w:tblPrEx>
          <w:tblCellMar>
            <w:top w:w="0" w:type="dxa"/>
            <w:left w:w="108" w:type="dxa"/>
            <w:bottom w:w="0" w:type="dxa"/>
            <w:right w:w="108" w:type="dxa"/>
          </w:tblCellMar>
        </w:tblPrEx>
        <w:trPr>
          <w:trHeight w:val="266" w:hRule="atLeast"/>
          <w:jc w:val="center"/>
        </w:trPr>
        <w:tc>
          <w:tcPr>
            <w:tcW w:w="797" w:type="dxa"/>
            <w:tcBorders>
              <w:top w:val="single" w:color="000000" w:sz="4" w:space="0"/>
              <w:left w:val="single" w:color="000000" w:sz="4" w:space="0"/>
              <w:bottom w:val="single" w:color="000000" w:sz="4" w:space="0"/>
              <w:right w:val="single" w:color="auto" w:sz="4" w:space="0"/>
            </w:tcBorders>
          </w:tcPr>
          <w:p>
            <w:pPr>
              <w:widowControl/>
              <w:spacing w:line="240" w:lineRule="auto"/>
              <w:jc w:val="center"/>
              <w:rPr>
                <w:kern w:val="0"/>
                <w:sz w:val="20"/>
                <w:szCs w:val="21"/>
              </w:rPr>
            </w:pPr>
            <w:r>
              <w:rPr>
                <w:kern w:val="0"/>
                <w:sz w:val="20"/>
                <w:szCs w:val="21"/>
              </w:rPr>
              <w:t>项次</w:t>
            </w:r>
          </w:p>
        </w:tc>
        <w:tc>
          <w:tcPr>
            <w:tcW w:w="1481" w:type="dxa"/>
            <w:tcBorders>
              <w:top w:val="single" w:color="000000" w:sz="4" w:space="0"/>
              <w:left w:val="single" w:color="auto" w:sz="4" w:space="0"/>
              <w:bottom w:val="single" w:color="000000" w:sz="4" w:space="0"/>
              <w:right w:val="single" w:color="000000" w:sz="4" w:space="0"/>
            </w:tcBorders>
          </w:tcPr>
          <w:p>
            <w:pPr>
              <w:spacing w:line="240" w:lineRule="auto"/>
              <w:jc w:val="center"/>
              <w:rPr>
                <w:kern w:val="0"/>
                <w:sz w:val="20"/>
                <w:szCs w:val="21"/>
              </w:rPr>
            </w:pPr>
            <w:r>
              <w:rPr>
                <w:kern w:val="0"/>
                <w:sz w:val="20"/>
                <w:szCs w:val="21"/>
              </w:rPr>
              <w:t>草坪种类</w:t>
            </w:r>
          </w:p>
        </w:tc>
        <w:tc>
          <w:tcPr>
            <w:tcW w:w="2117" w:type="dxa"/>
            <w:tcBorders>
              <w:top w:val="single" w:color="000000" w:sz="4" w:space="0"/>
              <w:left w:val="nil"/>
              <w:bottom w:val="single" w:color="000000" w:sz="4" w:space="0"/>
              <w:right w:val="single" w:color="000000" w:sz="4" w:space="0"/>
            </w:tcBorders>
          </w:tcPr>
          <w:p>
            <w:pPr>
              <w:widowControl/>
              <w:spacing w:line="240" w:lineRule="auto"/>
              <w:jc w:val="center"/>
              <w:rPr>
                <w:kern w:val="0"/>
                <w:sz w:val="20"/>
                <w:szCs w:val="21"/>
              </w:rPr>
            </w:pPr>
            <w:r>
              <w:rPr>
                <w:kern w:val="0"/>
                <w:sz w:val="20"/>
                <w:szCs w:val="21"/>
              </w:rPr>
              <w:t>精细播种量（g/m2）</w:t>
            </w:r>
          </w:p>
        </w:tc>
        <w:tc>
          <w:tcPr>
            <w:tcW w:w="2268" w:type="dxa"/>
            <w:tcBorders>
              <w:top w:val="single" w:color="000000" w:sz="4" w:space="0"/>
              <w:left w:val="nil"/>
              <w:bottom w:val="single" w:color="000000" w:sz="4" w:space="0"/>
              <w:right w:val="single" w:color="000000" w:sz="4" w:space="0"/>
            </w:tcBorders>
          </w:tcPr>
          <w:p>
            <w:pPr>
              <w:widowControl/>
              <w:spacing w:line="240" w:lineRule="auto"/>
              <w:jc w:val="center"/>
              <w:rPr>
                <w:kern w:val="0"/>
                <w:sz w:val="20"/>
                <w:szCs w:val="21"/>
              </w:rPr>
            </w:pPr>
            <w:r>
              <w:rPr>
                <w:kern w:val="0"/>
                <w:sz w:val="20"/>
                <w:szCs w:val="21"/>
              </w:rPr>
              <w:t>粗放播种量（g/m2）</w:t>
            </w:r>
          </w:p>
        </w:tc>
      </w:tr>
      <w:tr>
        <w:tblPrEx>
          <w:tblCellMar>
            <w:top w:w="0" w:type="dxa"/>
            <w:left w:w="108" w:type="dxa"/>
            <w:bottom w:w="0" w:type="dxa"/>
            <w:right w:w="108" w:type="dxa"/>
          </w:tblCellMar>
        </w:tblPrEx>
        <w:trPr>
          <w:trHeight w:val="89" w:hRule="atLeast"/>
          <w:jc w:val="center"/>
        </w:trPr>
        <w:tc>
          <w:tcPr>
            <w:tcW w:w="797" w:type="dxa"/>
            <w:tcBorders>
              <w:top w:val="single" w:color="000000" w:sz="4" w:space="0"/>
              <w:left w:val="single" w:color="000000" w:sz="4" w:space="0"/>
              <w:bottom w:val="single" w:color="000000" w:sz="4" w:space="0"/>
              <w:right w:val="single" w:color="auto" w:sz="4" w:space="0"/>
            </w:tcBorders>
          </w:tcPr>
          <w:p>
            <w:pPr>
              <w:widowControl/>
              <w:spacing w:line="240" w:lineRule="auto"/>
              <w:jc w:val="center"/>
              <w:rPr>
                <w:kern w:val="0"/>
                <w:sz w:val="20"/>
                <w:szCs w:val="21"/>
              </w:rPr>
            </w:pPr>
            <w:r>
              <w:rPr>
                <w:kern w:val="0"/>
                <w:sz w:val="20"/>
                <w:szCs w:val="21"/>
              </w:rPr>
              <w:t>1</w:t>
            </w:r>
          </w:p>
        </w:tc>
        <w:tc>
          <w:tcPr>
            <w:tcW w:w="1481" w:type="dxa"/>
            <w:tcBorders>
              <w:top w:val="single" w:color="000000" w:sz="4" w:space="0"/>
              <w:left w:val="single" w:color="auto" w:sz="4" w:space="0"/>
              <w:bottom w:val="single" w:color="000000" w:sz="4" w:space="0"/>
              <w:right w:val="single" w:color="000000" w:sz="4" w:space="0"/>
            </w:tcBorders>
          </w:tcPr>
          <w:p>
            <w:pPr>
              <w:spacing w:line="240" w:lineRule="auto"/>
              <w:jc w:val="center"/>
              <w:rPr>
                <w:kern w:val="0"/>
                <w:sz w:val="20"/>
                <w:szCs w:val="21"/>
              </w:rPr>
            </w:pPr>
            <w:r>
              <w:rPr>
                <w:kern w:val="0"/>
                <w:sz w:val="20"/>
                <w:szCs w:val="21"/>
              </w:rPr>
              <w:t>剪股颖</w:t>
            </w:r>
          </w:p>
        </w:tc>
        <w:tc>
          <w:tcPr>
            <w:tcW w:w="2117" w:type="dxa"/>
            <w:tcBorders>
              <w:top w:val="single" w:color="000000" w:sz="4" w:space="0"/>
              <w:left w:val="nil"/>
              <w:bottom w:val="single" w:color="000000" w:sz="4" w:space="0"/>
              <w:right w:val="single" w:color="000000" w:sz="4" w:space="0"/>
            </w:tcBorders>
          </w:tcPr>
          <w:p>
            <w:pPr>
              <w:widowControl/>
              <w:spacing w:line="240" w:lineRule="auto"/>
              <w:jc w:val="center"/>
              <w:rPr>
                <w:bCs/>
                <w:sz w:val="20"/>
                <w:szCs w:val="21"/>
              </w:rPr>
            </w:pPr>
            <w:r>
              <w:rPr>
                <w:bCs/>
                <w:sz w:val="20"/>
                <w:szCs w:val="21"/>
              </w:rPr>
              <w:t>3～5</w:t>
            </w:r>
          </w:p>
        </w:tc>
        <w:tc>
          <w:tcPr>
            <w:tcW w:w="2268" w:type="dxa"/>
            <w:tcBorders>
              <w:top w:val="single" w:color="000000" w:sz="4" w:space="0"/>
              <w:left w:val="nil"/>
              <w:bottom w:val="single" w:color="000000" w:sz="4" w:space="0"/>
              <w:right w:val="single" w:color="000000" w:sz="4" w:space="0"/>
            </w:tcBorders>
          </w:tcPr>
          <w:p>
            <w:pPr>
              <w:widowControl/>
              <w:spacing w:line="240" w:lineRule="auto"/>
              <w:jc w:val="center"/>
              <w:rPr>
                <w:bCs/>
                <w:sz w:val="20"/>
                <w:szCs w:val="21"/>
              </w:rPr>
            </w:pPr>
            <w:r>
              <w:rPr>
                <w:bCs/>
                <w:sz w:val="20"/>
                <w:szCs w:val="21"/>
              </w:rPr>
              <w:t>5～8</w:t>
            </w:r>
          </w:p>
        </w:tc>
      </w:tr>
      <w:tr>
        <w:tblPrEx>
          <w:tblCellMar>
            <w:top w:w="0" w:type="dxa"/>
            <w:left w:w="108" w:type="dxa"/>
            <w:bottom w:w="0" w:type="dxa"/>
            <w:right w:w="108" w:type="dxa"/>
          </w:tblCellMar>
        </w:tblPrEx>
        <w:trPr>
          <w:trHeight w:val="208" w:hRule="atLeast"/>
          <w:jc w:val="center"/>
        </w:trPr>
        <w:tc>
          <w:tcPr>
            <w:tcW w:w="797" w:type="dxa"/>
            <w:tcBorders>
              <w:top w:val="single" w:color="000000" w:sz="4" w:space="0"/>
              <w:left w:val="single" w:color="000000" w:sz="4" w:space="0"/>
              <w:bottom w:val="single" w:color="000000" w:sz="4" w:space="0"/>
              <w:right w:val="single" w:color="auto" w:sz="4" w:space="0"/>
            </w:tcBorders>
          </w:tcPr>
          <w:p>
            <w:pPr>
              <w:widowControl/>
              <w:spacing w:line="240" w:lineRule="auto"/>
              <w:jc w:val="center"/>
              <w:rPr>
                <w:kern w:val="0"/>
                <w:sz w:val="20"/>
                <w:szCs w:val="21"/>
              </w:rPr>
            </w:pPr>
            <w:r>
              <w:rPr>
                <w:kern w:val="0"/>
                <w:sz w:val="20"/>
                <w:szCs w:val="21"/>
              </w:rPr>
              <w:t>2</w:t>
            </w:r>
          </w:p>
        </w:tc>
        <w:tc>
          <w:tcPr>
            <w:tcW w:w="1481" w:type="dxa"/>
            <w:tcBorders>
              <w:top w:val="single" w:color="000000" w:sz="4" w:space="0"/>
              <w:left w:val="single" w:color="auto" w:sz="4" w:space="0"/>
              <w:bottom w:val="single" w:color="000000" w:sz="4" w:space="0"/>
              <w:right w:val="single" w:color="000000" w:sz="4" w:space="0"/>
            </w:tcBorders>
          </w:tcPr>
          <w:p>
            <w:pPr>
              <w:spacing w:line="240" w:lineRule="auto"/>
              <w:jc w:val="center"/>
              <w:rPr>
                <w:kern w:val="0"/>
                <w:sz w:val="20"/>
                <w:szCs w:val="21"/>
              </w:rPr>
            </w:pPr>
            <w:r>
              <w:rPr>
                <w:kern w:val="0"/>
                <w:sz w:val="20"/>
                <w:szCs w:val="21"/>
              </w:rPr>
              <w:t>早熟禾</w:t>
            </w:r>
          </w:p>
        </w:tc>
        <w:tc>
          <w:tcPr>
            <w:tcW w:w="2117" w:type="dxa"/>
            <w:tcBorders>
              <w:top w:val="single" w:color="000000" w:sz="4" w:space="0"/>
              <w:left w:val="nil"/>
              <w:bottom w:val="single" w:color="000000" w:sz="4" w:space="0"/>
              <w:right w:val="single" w:color="000000" w:sz="4" w:space="0"/>
            </w:tcBorders>
          </w:tcPr>
          <w:p>
            <w:pPr>
              <w:widowControl/>
              <w:spacing w:line="240" w:lineRule="auto"/>
              <w:jc w:val="center"/>
              <w:rPr>
                <w:bCs/>
                <w:sz w:val="20"/>
                <w:szCs w:val="21"/>
              </w:rPr>
            </w:pPr>
            <w:r>
              <w:rPr>
                <w:bCs/>
                <w:sz w:val="20"/>
                <w:szCs w:val="21"/>
              </w:rPr>
              <w:t>8～10</w:t>
            </w:r>
          </w:p>
        </w:tc>
        <w:tc>
          <w:tcPr>
            <w:tcW w:w="2268" w:type="dxa"/>
            <w:tcBorders>
              <w:top w:val="single" w:color="000000" w:sz="4" w:space="0"/>
              <w:left w:val="nil"/>
              <w:bottom w:val="single" w:color="000000" w:sz="4" w:space="0"/>
              <w:right w:val="single" w:color="000000" w:sz="4" w:space="0"/>
            </w:tcBorders>
          </w:tcPr>
          <w:p>
            <w:pPr>
              <w:widowControl/>
              <w:spacing w:line="240" w:lineRule="auto"/>
              <w:jc w:val="center"/>
              <w:rPr>
                <w:bCs/>
                <w:sz w:val="20"/>
                <w:szCs w:val="21"/>
              </w:rPr>
            </w:pPr>
            <w:r>
              <w:rPr>
                <w:bCs/>
                <w:sz w:val="20"/>
                <w:szCs w:val="21"/>
              </w:rPr>
              <w:t>10～15</w:t>
            </w:r>
          </w:p>
        </w:tc>
      </w:tr>
      <w:tr>
        <w:tblPrEx>
          <w:tblCellMar>
            <w:top w:w="0" w:type="dxa"/>
            <w:left w:w="108" w:type="dxa"/>
            <w:bottom w:w="0" w:type="dxa"/>
            <w:right w:w="108" w:type="dxa"/>
          </w:tblCellMar>
        </w:tblPrEx>
        <w:trPr>
          <w:trHeight w:val="185" w:hRule="atLeast"/>
          <w:jc w:val="center"/>
        </w:trPr>
        <w:tc>
          <w:tcPr>
            <w:tcW w:w="797" w:type="dxa"/>
            <w:tcBorders>
              <w:top w:val="single" w:color="000000" w:sz="4" w:space="0"/>
              <w:left w:val="single" w:color="000000" w:sz="4" w:space="0"/>
              <w:bottom w:val="single" w:color="000000" w:sz="4" w:space="0"/>
              <w:right w:val="single" w:color="auto" w:sz="4" w:space="0"/>
            </w:tcBorders>
          </w:tcPr>
          <w:p>
            <w:pPr>
              <w:widowControl/>
              <w:spacing w:line="240" w:lineRule="auto"/>
              <w:jc w:val="center"/>
              <w:rPr>
                <w:kern w:val="0"/>
                <w:sz w:val="20"/>
                <w:szCs w:val="21"/>
              </w:rPr>
            </w:pPr>
            <w:r>
              <w:rPr>
                <w:kern w:val="0"/>
                <w:sz w:val="20"/>
                <w:szCs w:val="21"/>
              </w:rPr>
              <w:t>3</w:t>
            </w:r>
          </w:p>
        </w:tc>
        <w:tc>
          <w:tcPr>
            <w:tcW w:w="1481" w:type="dxa"/>
            <w:tcBorders>
              <w:top w:val="single" w:color="000000" w:sz="4" w:space="0"/>
              <w:left w:val="single" w:color="auto" w:sz="4" w:space="0"/>
              <w:bottom w:val="single" w:color="000000" w:sz="4" w:space="0"/>
              <w:right w:val="single" w:color="000000" w:sz="4" w:space="0"/>
            </w:tcBorders>
          </w:tcPr>
          <w:p>
            <w:pPr>
              <w:widowControl/>
              <w:spacing w:line="240" w:lineRule="auto"/>
              <w:jc w:val="center"/>
              <w:rPr>
                <w:kern w:val="0"/>
                <w:sz w:val="20"/>
                <w:szCs w:val="21"/>
              </w:rPr>
            </w:pPr>
            <w:r>
              <w:rPr>
                <w:kern w:val="0"/>
                <w:sz w:val="20"/>
                <w:szCs w:val="21"/>
              </w:rPr>
              <w:t>多年生黑麦草</w:t>
            </w:r>
          </w:p>
        </w:tc>
        <w:tc>
          <w:tcPr>
            <w:tcW w:w="2117" w:type="dxa"/>
            <w:tcBorders>
              <w:top w:val="single" w:color="000000" w:sz="4" w:space="0"/>
              <w:left w:val="nil"/>
              <w:bottom w:val="single" w:color="000000" w:sz="4" w:space="0"/>
              <w:right w:val="single" w:color="000000" w:sz="4" w:space="0"/>
            </w:tcBorders>
          </w:tcPr>
          <w:p>
            <w:pPr>
              <w:widowControl/>
              <w:spacing w:line="240" w:lineRule="auto"/>
              <w:jc w:val="center"/>
              <w:rPr>
                <w:bCs/>
                <w:sz w:val="20"/>
                <w:szCs w:val="21"/>
              </w:rPr>
            </w:pPr>
            <w:r>
              <w:rPr>
                <w:bCs/>
                <w:sz w:val="20"/>
                <w:szCs w:val="21"/>
              </w:rPr>
              <w:t>25～30</w:t>
            </w:r>
          </w:p>
        </w:tc>
        <w:tc>
          <w:tcPr>
            <w:tcW w:w="2268" w:type="dxa"/>
            <w:tcBorders>
              <w:top w:val="single" w:color="000000" w:sz="4" w:space="0"/>
              <w:left w:val="nil"/>
              <w:bottom w:val="single" w:color="000000" w:sz="4" w:space="0"/>
              <w:right w:val="single" w:color="000000" w:sz="4" w:space="0"/>
            </w:tcBorders>
          </w:tcPr>
          <w:p>
            <w:pPr>
              <w:widowControl/>
              <w:spacing w:line="240" w:lineRule="auto"/>
              <w:jc w:val="center"/>
              <w:rPr>
                <w:bCs/>
                <w:sz w:val="20"/>
                <w:szCs w:val="21"/>
              </w:rPr>
            </w:pPr>
            <w:r>
              <w:rPr>
                <w:bCs/>
                <w:sz w:val="20"/>
                <w:szCs w:val="21"/>
              </w:rPr>
              <w:t>30～40</w:t>
            </w:r>
          </w:p>
        </w:tc>
      </w:tr>
      <w:tr>
        <w:tblPrEx>
          <w:tblCellMar>
            <w:top w:w="0" w:type="dxa"/>
            <w:left w:w="108" w:type="dxa"/>
            <w:bottom w:w="0" w:type="dxa"/>
            <w:right w:w="108" w:type="dxa"/>
          </w:tblCellMar>
        </w:tblPrEx>
        <w:trPr>
          <w:trHeight w:val="163" w:hRule="atLeast"/>
          <w:jc w:val="center"/>
        </w:trPr>
        <w:tc>
          <w:tcPr>
            <w:tcW w:w="797" w:type="dxa"/>
            <w:tcBorders>
              <w:top w:val="single" w:color="000000" w:sz="4" w:space="0"/>
              <w:left w:val="single" w:color="000000" w:sz="4" w:space="0"/>
              <w:bottom w:val="single" w:color="000000" w:sz="4" w:space="0"/>
              <w:right w:val="single" w:color="auto" w:sz="4" w:space="0"/>
            </w:tcBorders>
          </w:tcPr>
          <w:p>
            <w:pPr>
              <w:widowControl/>
              <w:spacing w:line="240" w:lineRule="auto"/>
              <w:jc w:val="center"/>
              <w:rPr>
                <w:kern w:val="0"/>
                <w:sz w:val="20"/>
                <w:szCs w:val="21"/>
              </w:rPr>
            </w:pPr>
            <w:r>
              <w:rPr>
                <w:kern w:val="0"/>
                <w:sz w:val="20"/>
                <w:szCs w:val="21"/>
              </w:rPr>
              <w:t>4</w:t>
            </w:r>
          </w:p>
        </w:tc>
        <w:tc>
          <w:tcPr>
            <w:tcW w:w="1481" w:type="dxa"/>
            <w:tcBorders>
              <w:top w:val="single" w:color="000000" w:sz="4" w:space="0"/>
              <w:left w:val="single" w:color="auto" w:sz="4" w:space="0"/>
              <w:bottom w:val="single" w:color="000000" w:sz="4" w:space="0"/>
              <w:right w:val="single" w:color="000000" w:sz="4" w:space="0"/>
            </w:tcBorders>
          </w:tcPr>
          <w:p>
            <w:pPr>
              <w:spacing w:line="240" w:lineRule="auto"/>
              <w:jc w:val="center"/>
              <w:rPr>
                <w:kern w:val="0"/>
                <w:sz w:val="20"/>
                <w:szCs w:val="21"/>
              </w:rPr>
            </w:pPr>
            <w:r>
              <w:rPr>
                <w:kern w:val="0"/>
                <w:sz w:val="20"/>
                <w:szCs w:val="21"/>
              </w:rPr>
              <w:t>高羊茅</w:t>
            </w:r>
          </w:p>
        </w:tc>
        <w:tc>
          <w:tcPr>
            <w:tcW w:w="2117" w:type="dxa"/>
            <w:tcBorders>
              <w:top w:val="single" w:color="000000" w:sz="4" w:space="0"/>
              <w:left w:val="nil"/>
              <w:bottom w:val="single" w:color="000000" w:sz="4" w:space="0"/>
              <w:right w:val="single" w:color="000000" w:sz="4" w:space="0"/>
            </w:tcBorders>
          </w:tcPr>
          <w:p>
            <w:pPr>
              <w:widowControl/>
              <w:spacing w:line="240" w:lineRule="auto"/>
              <w:jc w:val="center"/>
              <w:rPr>
                <w:bCs/>
                <w:sz w:val="20"/>
                <w:szCs w:val="21"/>
              </w:rPr>
            </w:pPr>
            <w:r>
              <w:rPr>
                <w:bCs/>
                <w:sz w:val="20"/>
                <w:szCs w:val="21"/>
              </w:rPr>
              <w:t>20～25</w:t>
            </w:r>
          </w:p>
        </w:tc>
        <w:tc>
          <w:tcPr>
            <w:tcW w:w="2268" w:type="dxa"/>
            <w:tcBorders>
              <w:top w:val="single" w:color="000000" w:sz="4" w:space="0"/>
              <w:left w:val="nil"/>
              <w:bottom w:val="single" w:color="000000" w:sz="4" w:space="0"/>
              <w:right w:val="single" w:color="000000" w:sz="4" w:space="0"/>
            </w:tcBorders>
          </w:tcPr>
          <w:p>
            <w:pPr>
              <w:widowControl/>
              <w:spacing w:line="240" w:lineRule="auto"/>
              <w:jc w:val="center"/>
              <w:rPr>
                <w:bCs/>
                <w:sz w:val="20"/>
                <w:szCs w:val="21"/>
              </w:rPr>
            </w:pPr>
            <w:r>
              <w:rPr>
                <w:bCs/>
                <w:sz w:val="20"/>
                <w:szCs w:val="21"/>
              </w:rPr>
              <w:t>25～35</w:t>
            </w:r>
          </w:p>
        </w:tc>
      </w:tr>
      <w:tr>
        <w:tblPrEx>
          <w:tblCellMar>
            <w:top w:w="0" w:type="dxa"/>
            <w:left w:w="108" w:type="dxa"/>
            <w:bottom w:w="0" w:type="dxa"/>
            <w:right w:w="108" w:type="dxa"/>
          </w:tblCellMar>
        </w:tblPrEx>
        <w:trPr>
          <w:trHeight w:val="128" w:hRule="atLeast"/>
          <w:jc w:val="center"/>
        </w:trPr>
        <w:tc>
          <w:tcPr>
            <w:tcW w:w="797" w:type="dxa"/>
            <w:tcBorders>
              <w:top w:val="single" w:color="000000" w:sz="4" w:space="0"/>
              <w:left w:val="single" w:color="000000" w:sz="4" w:space="0"/>
              <w:bottom w:val="single" w:color="000000" w:sz="4" w:space="0"/>
              <w:right w:val="single" w:color="auto" w:sz="4" w:space="0"/>
            </w:tcBorders>
          </w:tcPr>
          <w:p>
            <w:pPr>
              <w:widowControl/>
              <w:spacing w:line="240" w:lineRule="auto"/>
              <w:jc w:val="center"/>
              <w:rPr>
                <w:kern w:val="0"/>
                <w:sz w:val="20"/>
                <w:szCs w:val="21"/>
              </w:rPr>
            </w:pPr>
            <w:r>
              <w:rPr>
                <w:kern w:val="0"/>
                <w:sz w:val="20"/>
                <w:szCs w:val="21"/>
              </w:rPr>
              <w:t>5</w:t>
            </w:r>
          </w:p>
        </w:tc>
        <w:tc>
          <w:tcPr>
            <w:tcW w:w="1481" w:type="dxa"/>
            <w:tcBorders>
              <w:top w:val="single" w:color="000000" w:sz="4" w:space="0"/>
              <w:left w:val="single" w:color="auto" w:sz="4" w:space="0"/>
              <w:bottom w:val="single" w:color="000000" w:sz="4" w:space="0"/>
              <w:right w:val="single" w:color="000000" w:sz="4" w:space="0"/>
            </w:tcBorders>
          </w:tcPr>
          <w:p>
            <w:pPr>
              <w:spacing w:line="240" w:lineRule="auto"/>
              <w:jc w:val="center"/>
              <w:rPr>
                <w:kern w:val="0"/>
                <w:sz w:val="20"/>
                <w:szCs w:val="21"/>
              </w:rPr>
            </w:pPr>
            <w:r>
              <w:rPr>
                <w:kern w:val="0"/>
                <w:sz w:val="20"/>
                <w:szCs w:val="21"/>
              </w:rPr>
              <w:t>狗牙根</w:t>
            </w:r>
          </w:p>
        </w:tc>
        <w:tc>
          <w:tcPr>
            <w:tcW w:w="2117" w:type="dxa"/>
            <w:tcBorders>
              <w:top w:val="single" w:color="000000" w:sz="4" w:space="0"/>
              <w:left w:val="nil"/>
              <w:bottom w:val="single" w:color="000000" w:sz="4" w:space="0"/>
              <w:right w:val="single" w:color="000000" w:sz="4" w:space="0"/>
            </w:tcBorders>
          </w:tcPr>
          <w:p>
            <w:pPr>
              <w:widowControl/>
              <w:spacing w:line="240" w:lineRule="auto"/>
              <w:jc w:val="center"/>
              <w:rPr>
                <w:bCs/>
                <w:sz w:val="20"/>
                <w:szCs w:val="21"/>
              </w:rPr>
            </w:pPr>
            <w:r>
              <w:rPr>
                <w:bCs/>
                <w:sz w:val="20"/>
                <w:szCs w:val="21"/>
              </w:rPr>
              <w:t>5～8</w:t>
            </w:r>
          </w:p>
        </w:tc>
        <w:tc>
          <w:tcPr>
            <w:tcW w:w="2268" w:type="dxa"/>
            <w:tcBorders>
              <w:top w:val="single" w:color="000000" w:sz="4" w:space="0"/>
              <w:left w:val="nil"/>
              <w:bottom w:val="single" w:color="000000" w:sz="4" w:space="0"/>
              <w:right w:val="single" w:color="000000" w:sz="4" w:space="0"/>
            </w:tcBorders>
          </w:tcPr>
          <w:p>
            <w:pPr>
              <w:widowControl/>
              <w:spacing w:line="240" w:lineRule="auto"/>
              <w:jc w:val="center"/>
              <w:rPr>
                <w:bCs/>
                <w:sz w:val="20"/>
                <w:szCs w:val="21"/>
              </w:rPr>
            </w:pPr>
            <w:r>
              <w:rPr>
                <w:bCs/>
                <w:sz w:val="20"/>
                <w:szCs w:val="21"/>
              </w:rPr>
              <w:t>7～10</w:t>
            </w:r>
          </w:p>
        </w:tc>
      </w:tr>
      <w:tr>
        <w:tblPrEx>
          <w:tblCellMar>
            <w:top w:w="0" w:type="dxa"/>
            <w:left w:w="108" w:type="dxa"/>
            <w:bottom w:w="0" w:type="dxa"/>
            <w:right w:w="108" w:type="dxa"/>
          </w:tblCellMar>
        </w:tblPrEx>
        <w:trPr>
          <w:trHeight w:val="60" w:hRule="atLeast"/>
          <w:jc w:val="center"/>
        </w:trPr>
        <w:tc>
          <w:tcPr>
            <w:tcW w:w="797" w:type="dxa"/>
            <w:tcBorders>
              <w:top w:val="single" w:color="000000" w:sz="4" w:space="0"/>
              <w:left w:val="single" w:color="000000" w:sz="4" w:space="0"/>
              <w:bottom w:val="single" w:color="000000" w:sz="4" w:space="0"/>
              <w:right w:val="single" w:color="auto" w:sz="4" w:space="0"/>
            </w:tcBorders>
          </w:tcPr>
          <w:p>
            <w:pPr>
              <w:widowControl/>
              <w:spacing w:line="240" w:lineRule="auto"/>
              <w:jc w:val="center"/>
              <w:rPr>
                <w:kern w:val="0"/>
                <w:sz w:val="20"/>
                <w:szCs w:val="21"/>
              </w:rPr>
            </w:pPr>
            <w:r>
              <w:rPr>
                <w:kern w:val="0"/>
                <w:sz w:val="20"/>
                <w:szCs w:val="21"/>
              </w:rPr>
              <w:t>6</w:t>
            </w:r>
          </w:p>
        </w:tc>
        <w:tc>
          <w:tcPr>
            <w:tcW w:w="1481" w:type="dxa"/>
            <w:tcBorders>
              <w:top w:val="single" w:color="000000" w:sz="4" w:space="0"/>
              <w:left w:val="single" w:color="auto" w:sz="4" w:space="0"/>
              <w:bottom w:val="single" w:color="000000" w:sz="4" w:space="0"/>
              <w:right w:val="single" w:color="000000" w:sz="4" w:space="0"/>
            </w:tcBorders>
          </w:tcPr>
          <w:p>
            <w:pPr>
              <w:spacing w:line="240" w:lineRule="auto"/>
              <w:jc w:val="center"/>
              <w:rPr>
                <w:kern w:val="0"/>
                <w:sz w:val="20"/>
                <w:szCs w:val="21"/>
              </w:rPr>
            </w:pPr>
            <w:r>
              <w:rPr>
                <w:kern w:val="0"/>
                <w:sz w:val="20"/>
                <w:szCs w:val="21"/>
              </w:rPr>
              <w:t>结缕草</w:t>
            </w:r>
          </w:p>
        </w:tc>
        <w:tc>
          <w:tcPr>
            <w:tcW w:w="2117" w:type="dxa"/>
            <w:tcBorders>
              <w:top w:val="single" w:color="000000" w:sz="4" w:space="0"/>
              <w:left w:val="nil"/>
              <w:bottom w:val="single" w:color="000000" w:sz="4" w:space="0"/>
              <w:right w:val="single" w:color="000000" w:sz="4" w:space="0"/>
            </w:tcBorders>
          </w:tcPr>
          <w:p>
            <w:pPr>
              <w:widowControl/>
              <w:spacing w:line="240" w:lineRule="auto"/>
              <w:jc w:val="center"/>
              <w:rPr>
                <w:bCs/>
                <w:sz w:val="20"/>
                <w:szCs w:val="21"/>
              </w:rPr>
            </w:pPr>
            <w:r>
              <w:rPr>
                <w:bCs/>
                <w:sz w:val="20"/>
                <w:szCs w:val="21"/>
              </w:rPr>
              <w:t>8～10</w:t>
            </w:r>
          </w:p>
        </w:tc>
        <w:tc>
          <w:tcPr>
            <w:tcW w:w="2268" w:type="dxa"/>
            <w:tcBorders>
              <w:top w:val="single" w:color="000000" w:sz="4" w:space="0"/>
              <w:left w:val="nil"/>
              <w:bottom w:val="single" w:color="000000" w:sz="4" w:space="0"/>
              <w:right w:val="single" w:color="000000" w:sz="4" w:space="0"/>
            </w:tcBorders>
          </w:tcPr>
          <w:p>
            <w:pPr>
              <w:widowControl/>
              <w:spacing w:line="240" w:lineRule="auto"/>
              <w:jc w:val="center"/>
              <w:rPr>
                <w:bCs/>
                <w:sz w:val="20"/>
                <w:szCs w:val="21"/>
              </w:rPr>
            </w:pPr>
            <w:r>
              <w:rPr>
                <w:bCs/>
                <w:sz w:val="20"/>
                <w:szCs w:val="21"/>
              </w:rPr>
              <w:t>10～15</w:t>
            </w:r>
          </w:p>
        </w:tc>
      </w:tr>
    </w:tbl>
    <w:p/>
    <w:p>
      <w:pPr>
        <w:widowControl/>
        <w:jc w:val="left"/>
        <w:rPr>
          <w:rFonts w:eastAsia="黑体"/>
          <w:b/>
          <w:bCs/>
          <w:kern w:val="0"/>
          <w:szCs w:val="21"/>
        </w:rPr>
      </w:pPr>
      <w:r>
        <w:rPr>
          <w:rFonts w:eastAsia="黑体"/>
          <w:b/>
          <w:bCs/>
          <w:kern w:val="0"/>
          <w:szCs w:val="21"/>
        </w:rPr>
        <w:t xml:space="preserve">5.4.5 </w:t>
      </w:r>
      <w:r>
        <w:rPr>
          <w:kern w:val="0"/>
          <w:szCs w:val="21"/>
        </w:rPr>
        <w:t>无种子植草毯施工前应对种子及场地进行预处理，预处理应当符合以下要求：</w:t>
      </w:r>
    </w:p>
    <w:p>
      <w:pPr>
        <w:pStyle w:val="13"/>
        <w:shd w:val="clear" w:color="auto" w:fill="FFFFFF"/>
        <w:spacing w:before="0" w:beforeAutospacing="0" w:after="0" w:afterAutospacing="0" w:line="360" w:lineRule="auto"/>
        <w:ind w:firstLine="422" w:firstLineChars="200"/>
        <w:jc w:val="both"/>
        <w:rPr>
          <w:rFonts w:ascii="Times New Roman" w:hAnsi="Times New Roman" w:cs="Times New Roman"/>
          <w:sz w:val="21"/>
          <w:szCs w:val="21"/>
        </w:rPr>
      </w:pPr>
      <w:r>
        <w:rPr>
          <w:rFonts w:ascii="Times New Roman" w:hAnsi="Times New Roman" w:eastAsia="黑体" w:cs="Times New Roman"/>
          <w:b/>
          <w:bCs/>
          <w:sz w:val="21"/>
          <w:szCs w:val="21"/>
        </w:rPr>
        <w:t>1</w:t>
      </w:r>
      <w:r>
        <w:rPr>
          <w:rFonts w:ascii="Times New Roman" w:hAnsi="Times New Roman" w:eastAsia="黑体" w:cs="Times New Roman"/>
          <w:b/>
          <w:bCs/>
          <w:szCs w:val="21"/>
        </w:rPr>
        <w:t xml:space="preserve"> </w:t>
      </w:r>
      <w:r>
        <w:rPr>
          <w:rFonts w:ascii="Times New Roman" w:hAnsi="Times New Roman" w:cs="Times New Roman"/>
          <w:sz w:val="21"/>
          <w:szCs w:val="21"/>
        </w:rPr>
        <w:t>播种前应对种子进行消毒，宜采取杀菌</w:t>
      </w:r>
      <w:r>
        <w:rPr>
          <w:rFonts w:hint="eastAsia" w:ascii="Times New Roman" w:hAnsi="Times New Roman" w:cs="Times New Roman"/>
          <w:sz w:val="21"/>
          <w:szCs w:val="21"/>
        </w:rPr>
        <w:t>浸种等措施。如：</w:t>
      </w:r>
    </w:p>
    <w:p>
      <w:pPr>
        <w:pStyle w:val="13"/>
        <w:shd w:val="clear" w:color="auto" w:fill="FFFFFF"/>
        <w:spacing w:before="0" w:beforeAutospacing="0" w:after="0" w:afterAutospacing="0" w:line="360" w:lineRule="auto"/>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狗牙根种子：播种前先浸种将相当于种子</w:t>
      </w:r>
      <w:r>
        <w:rPr>
          <w:rFonts w:ascii="Times New Roman" w:hAnsi="Times New Roman" w:cs="Times New Roman"/>
          <w:sz w:val="21"/>
          <w:szCs w:val="21"/>
        </w:rPr>
        <w:t>5</w:t>
      </w:r>
      <w:r>
        <w:rPr>
          <w:rFonts w:hint="eastAsia" w:ascii="Times New Roman" w:hAnsi="Times New Roman" w:cs="Times New Roman"/>
          <w:sz w:val="21"/>
          <w:szCs w:val="21"/>
        </w:rPr>
        <w:t>~</w:t>
      </w:r>
      <w:r>
        <w:rPr>
          <w:rFonts w:ascii="Times New Roman" w:hAnsi="Times New Roman" w:cs="Times New Roman"/>
          <w:sz w:val="21"/>
          <w:szCs w:val="21"/>
        </w:rPr>
        <w:t>10</w:t>
      </w:r>
      <w:r>
        <w:rPr>
          <w:rFonts w:hint="eastAsia" w:ascii="Times New Roman" w:hAnsi="Times New Roman" w:cs="Times New Roman"/>
          <w:sz w:val="21"/>
          <w:szCs w:val="21"/>
        </w:rPr>
        <w:t>倍体积的清水煮开，放置</w:t>
      </w:r>
      <w:r>
        <w:rPr>
          <w:rFonts w:ascii="Times New Roman" w:hAnsi="Times New Roman" w:cs="Times New Roman"/>
          <w:sz w:val="21"/>
          <w:szCs w:val="21"/>
        </w:rPr>
        <w:t>3</w:t>
      </w:r>
      <w:r>
        <w:rPr>
          <w:rFonts w:hint="eastAsia" w:ascii="Times New Roman" w:hAnsi="Times New Roman" w:cs="Times New Roman"/>
          <w:sz w:val="21"/>
          <w:szCs w:val="21"/>
        </w:rPr>
        <w:t>~</w:t>
      </w:r>
      <w:r>
        <w:rPr>
          <w:rFonts w:ascii="Times New Roman" w:hAnsi="Times New Roman" w:cs="Times New Roman"/>
          <w:sz w:val="21"/>
          <w:szCs w:val="21"/>
        </w:rPr>
        <w:t>5</w:t>
      </w:r>
      <w:r>
        <w:rPr>
          <w:rFonts w:hint="eastAsia" w:ascii="Times New Roman" w:hAnsi="Times New Roman" w:cs="Times New Roman"/>
          <w:sz w:val="21"/>
          <w:szCs w:val="21"/>
        </w:rPr>
        <w:t>分钟，直至温度降至</w:t>
      </w:r>
      <w:r>
        <w:rPr>
          <w:rFonts w:ascii="Times New Roman" w:hAnsi="Times New Roman" w:cs="Times New Roman"/>
          <w:sz w:val="21"/>
          <w:szCs w:val="21"/>
        </w:rPr>
        <w:t>30</w:t>
      </w:r>
      <w:r>
        <w:rPr>
          <w:rFonts w:hint="eastAsia" w:ascii="Times New Roman" w:hAnsi="Times New Roman" w:cs="Times New Roman"/>
          <w:sz w:val="21"/>
          <w:szCs w:val="21"/>
        </w:rPr>
        <w:t>~</w:t>
      </w:r>
      <w:r>
        <w:rPr>
          <w:rFonts w:ascii="Times New Roman" w:hAnsi="Times New Roman" w:cs="Times New Roman"/>
          <w:sz w:val="21"/>
          <w:szCs w:val="21"/>
        </w:rPr>
        <w:t>50</w:t>
      </w:r>
      <w:r>
        <w:rPr>
          <w:rFonts w:hint="eastAsia" w:ascii="Times New Roman" w:hAnsi="Times New Roman" w:cs="Times New Roman"/>
          <w:sz w:val="21"/>
          <w:szCs w:val="21"/>
        </w:rPr>
        <w:t>度，将种子浸入并缓慢搅拌致水凉，将种子继续浸泡</w:t>
      </w:r>
      <w:r>
        <w:rPr>
          <w:rFonts w:ascii="Times New Roman" w:hAnsi="Times New Roman" w:cs="Times New Roman"/>
          <w:sz w:val="21"/>
          <w:szCs w:val="21"/>
        </w:rPr>
        <w:t>24</w:t>
      </w:r>
      <w:r>
        <w:rPr>
          <w:rFonts w:hint="eastAsia" w:ascii="Times New Roman" w:hAnsi="Times New Roman" w:cs="Times New Roman"/>
          <w:sz w:val="21"/>
          <w:szCs w:val="21"/>
        </w:rPr>
        <w:t>小时，每隔</w:t>
      </w:r>
      <w:r>
        <w:rPr>
          <w:rFonts w:ascii="Times New Roman" w:hAnsi="Times New Roman" w:cs="Times New Roman"/>
          <w:sz w:val="21"/>
          <w:szCs w:val="21"/>
        </w:rPr>
        <w:t>8</w:t>
      </w:r>
      <w:r>
        <w:rPr>
          <w:rFonts w:hint="eastAsia" w:ascii="Times New Roman" w:hAnsi="Times New Roman" w:cs="Times New Roman"/>
          <w:sz w:val="21"/>
          <w:szCs w:val="21"/>
        </w:rPr>
        <w:t>小时换水一次，种子吸水膨胀后即可播种。</w:t>
      </w:r>
    </w:p>
    <w:p>
      <w:pPr>
        <w:spacing w:line="360" w:lineRule="auto"/>
        <w:ind w:firstLine="420" w:firstLineChars="200"/>
        <w:rPr>
          <w:szCs w:val="21"/>
        </w:rPr>
      </w:pPr>
      <w:r>
        <w:rPr>
          <w:rFonts w:hint="eastAsia"/>
          <w:szCs w:val="21"/>
        </w:rPr>
        <w:t>紫穗槐种子：去外种皮，始温</w:t>
      </w:r>
      <w:r>
        <w:rPr>
          <w:szCs w:val="21"/>
        </w:rPr>
        <w:t>60</w:t>
      </w:r>
      <w:r>
        <w:rPr>
          <w:rFonts w:hint="eastAsia" w:ascii="宋体" w:hAnsi="宋体"/>
          <w:szCs w:val="21"/>
        </w:rPr>
        <w:t>℃</w:t>
      </w:r>
      <w:r>
        <w:rPr>
          <w:rFonts w:hint="eastAsia"/>
          <w:szCs w:val="21"/>
        </w:rPr>
        <w:t>，浸种</w:t>
      </w:r>
      <w:r>
        <w:rPr>
          <w:szCs w:val="21"/>
        </w:rPr>
        <w:t>24</w:t>
      </w:r>
      <w:r>
        <w:rPr>
          <w:rFonts w:hint="eastAsia"/>
          <w:szCs w:val="21"/>
        </w:rPr>
        <w:t>小时，每</w:t>
      </w:r>
      <w:r>
        <w:rPr>
          <w:szCs w:val="21"/>
        </w:rPr>
        <w:t>8h</w:t>
      </w:r>
      <w:r>
        <w:rPr>
          <w:rFonts w:hint="eastAsia"/>
          <w:szCs w:val="21"/>
        </w:rPr>
        <w:t>换水一次。</w:t>
      </w:r>
    </w:p>
    <w:p>
      <w:pPr>
        <w:spacing w:line="360" w:lineRule="auto"/>
        <w:ind w:firstLine="420" w:firstLineChars="200"/>
        <w:rPr>
          <w:szCs w:val="21"/>
        </w:rPr>
      </w:pPr>
      <w:r>
        <w:rPr>
          <w:rFonts w:hint="eastAsia"/>
          <w:szCs w:val="21"/>
        </w:rPr>
        <w:t>胡枝子种子：去外种皮，始温</w:t>
      </w:r>
      <w:r>
        <w:rPr>
          <w:szCs w:val="21"/>
        </w:rPr>
        <w:t>60</w:t>
      </w:r>
      <w:r>
        <w:rPr>
          <w:rFonts w:hint="eastAsia" w:ascii="宋体" w:hAnsi="宋体"/>
          <w:szCs w:val="21"/>
        </w:rPr>
        <w:t>℃</w:t>
      </w:r>
      <w:r>
        <w:rPr>
          <w:rFonts w:hint="eastAsia"/>
          <w:szCs w:val="21"/>
        </w:rPr>
        <w:t>，浸种</w:t>
      </w:r>
      <w:r>
        <w:rPr>
          <w:szCs w:val="21"/>
        </w:rPr>
        <w:t>24</w:t>
      </w:r>
      <w:r>
        <w:rPr>
          <w:rFonts w:hint="eastAsia"/>
          <w:szCs w:val="21"/>
        </w:rPr>
        <w:t>小时，每</w:t>
      </w:r>
      <w:r>
        <w:rPr>
          <w:szCs w:val="21"/>
        </w:rPr>
        <w:t>8h</w:t>
      </w:r>
      <w:r>
        <w:rPr>
          <w:rFonts w:hint="eastAsia"/>
          <w:szCs w:val="21"/>
        </w:rPr>
        <w:t>换水一次。</w:t>
      </w:r>
    </w:p>
    <w:p>
      <w:pPr>
        <w:spacing w:line="360" w:lineRule="auto"/>
        <w:ind w:firstLine="420" w:firstLineChars="200"/>
        <w:rPr>
          <w:szCs w:val="21"/>
        </w:rPr>
      </w:pPr>
      <w:r>
        <w:rPr>
          <w:rFonts w:hint="eastAsia"/>
          <w:szCs w:val="21"/>
        </w:rPr>
        <w:t>多花木兰种子：始温</w:t>
      </w:r>
      <w:r>
        <w:rPr>
          <w:szCs w:val="21"/>
        </w:rPr>
        <w:t>75</w:t>
      </w:r>
      <w:r>
        <w:rPr>
          <w:rFonts w:hint="eastAsia" w:ascii="宋体" w:hAnsi="宋体"/>
          <w:szCs w:val="21"/>
        </w:rPr>
        <w:t>℃</w:t>
      </w:r>
      <w:r>
        <w:rPr>
          <w:rFonts w:hint="eastAsia"/>
          <w:szCs w:val="21"/>
        </w:rPr>
        <w:t>，浸种</w:t>
      </w:r>
      <w:r>
        <w:rPr>
          <w:szCs w:val="21"/>
        </w:rPr>
        <w:t>24</w:t>
      </w:r>
      <w:r>
        <w:rPr>
          <w:rFonts w:hint="eastAsia"/>
          <w:szCs w:val="21"/>
        </w:rPr>
        <w:t>小时，每</w:t>
      </w:r>
      <w:r>
        <w:rPr>
          <w:szCs w:val="21"/>
        </w:rPr>
        <w:t>8h</w:t>
      </w:r>
      <w:r>
        <w:rPr>
          <w:rFonts w:hint="eastAsia"/>
          <w:szCs w:val="21"/>
        </w:rPr>
        <w:t>换水一次。</w:t>
      </w:r>
    </w:p>
    <w:p>
      <w:pPr>
        <w:pStyle w:val="13"/>
        <w:shd w:val="clear" w:color="auto" w:fill="FFFFFF"/>
        <w:spacing w:before="0" w:beforeAutospacing="0" w:after="0" w:afterAutospacing="0" w:line="360" w:lineRule="auto"/>
        <w:ind w:firstLine="420" w:firstLineChars="200"/>
        <w:jc w:val="both"/>
        <w:rPr>
          <w:rFonts w:ascii="Times New Roman" w:hAnsi="Times New Roman" w:cs="Times New Roman" w:eastAsiaTheme="minorEastAsia"/>
          <w:bCs/>
          <w:sz w:val="21"/>
          <w:szCs w:val="21"/>
        </w:rPr>
      </w:pPr>
      <w:r>
        <w:rPr>
          <w:rFonts w:hint="eastAsia" w:ascii="Times New Roman" w:hAnsi="Times New Roman" w:cs="Times New Roman"/>
          <w:sz w:val="21"/>
          <w:szCs w:val="21"/>
        </w:rPr>
        <w:t>其他种子应根据相关种子催芽处理规范实施。</w:t>
      </w:r>
    </w:p>
    <w:p>
      <w:pPr>
        <w:pStyle w:val="13"/>
        <w:shd w:val="clear" w:color="auto" w:fill="FFFFFF"/>
        <w:spacing w:before="0" w:beforeAutospacing="0" w:after="0" w:afterAutospacing="0" w:line="360" w:lineRule="auto"/>
        <w:ind w:firstLine="422" w:firstLineChars="200"/>
        <w:jc w:val="both"/>
        <w:rPr>
          <w:rFonts w:ascii="Times New Roman" w:hAnsi="Times New Roman" w:cs="Times New Roman" w:eastAsiaTheme="minorEastAsia"/>
          <w:bCs/>
          <w:sz w:val="21"/>
          <w:szCs w:val="21"/>
        </w:rPr>
      </w:pPr>
      <w:r>
        <w:rPr>
          <w:rFonts w:ascii="Times New Roman" w:hAnsi="Times New Roman" w:eastAsia="黑体" w:cs="Times New Roman"/>
          <w:b/>
          <w:bCs/>
          <w:sz w:val="21"/>
          <w:szCs w:val="21"/>
        </w:rPr>
        <w:t>2</w:t>
      </w:r>
      <w:r>
        <w:rPr>
          <w:rFonts w:ascii="Times New Roman" w:hAnsi="Times New Roman" w:eastAsia="黑体" w:cs="Times New Roman"/>
          <w:b/>
          <w:bCs/>
          <w:szCs w:val="21"/>
        </w:rPr>
        <w:t xml:space="preserve"> </w:t>
      </w:r>
      <w:r>
        <w:rPr>
          <w:rFonts w:ascii="Times New Roman" w:hAnsi="Times New Roman" w:cs="Times New Roman"/>
          <w:sz w:val="21"/>
          <w:szCs w:val="21"/>
        </w:rPr>
        <w:t>用等量沙土与种子拌匀进行撒播，播种后应平均覆细土0.3cm～0.5cm并轻压</w:t>
      </w:r>
      <w:r>
        <w:rPr>
          <w:rFonts w:ascii="Times New Roman" w:hAnsi="Times New Roman" w:cs="Times New Roman" w:eastAsiaTheme="minorEastAsia"/>
          <w:bCs/>
          <w:sz w:val="21"/>
          <w:szCs w:val="21"/>
        </w:rPr>
        <w:t>。</w:t>
      </w:r>
    </w:p>
    <w:p>
      <w:pPr>
        <w:pStyle w:val="13"/>
        <w:shd w:val="clear" w:color="auto" w:fill="FFFFFF"/>
        <w:spacing w:before="0" w:beforeAutospacing="0" w:after="0" w:afterAutospacing="0" w:line="360" w:lineRule="auto"/>
        <w:ind w:firstLine="422" w:firstLineChars="200"/>
        <w:jc w:val="both"/>
        <w:rPr>
          <w:rFonts w:ascii="Times New Roman" w:hAnsi="Times New Roman" w:cs="Times New Roman"/>
          <w:sz w:val="21"/>
          <w:szCs w:val="21"/>
        </w:rPr>
      </w:pPr>
      <w:r>
        <w:rPr>
          <w:rFonts w:ascii="Times New Roman" w:hAnsi="Times New Roman" w:eastAsia="黑体" w:cs="Times New Roman"/>
          <w:b/>
          <w:bCs/>
          <w:sz w:val="21"/>
          <w:szCs w:val="21"/>
        </w:rPr>
        <w:t>3</w:t>
      </w:r>
      <w:r>
        <w:rPr>
          <w:rFonts w:ascii="Times New Roman" w:hAnsi="Times New Roman" w:eastAsia="黑体" w:cs="Times New Roman"/>
          <w:b/>
          <w:bCs/>
          <w:szCs w:val="21"/>
        </w:rPr>
        <w:t xml:space="preserve"> </w:t>
      </w:r>
      <w:r>
        <w:rPr>
          <w:rFonts w:ascii="Times New Roman" w:hAnsi="Times New Roman" w:cs="Times New Roman"/>
          <w:sz w:val="21"/>
          <w:szCs w:val="21"/>
        </w:rPr>
        <w:t>播种时应先浇水浸地，保持土壤潮湿，并将表层土耧细耙平坡度应达到0.3%～0.5%。</w:t>
      </w:r>
    </w:p>
    <w:p>
      <w:pPr>
        <w:pStyle w:val="13"/>
        <w:shd w:val="clear" w:color="auto" w:fill="FFFFFF"/>
        <w:spacing w:before="0" w:beforeAutospacing="0" w:after="0" w:afterAutospacing="0" w:line="360" w:lineRule="auto"/>
        <w:ind w:firstLine="420" w:firstLineChars="200"/>
        <w:jc w:val="both"/>
        <w:rPr>
          <w:rFonts w:ascii="Times New Roman" w:hAnsi="Times New Roman" w:cs="Times New Roman" w:eastAsiaTheme="minorEastAsia"/>
          <w:bCs/>
          <w:sz w:val="21"/>
          <w:szCs w:val="21"/>
        </w:rPr>
      </w:pPr>
      <w:r>
        <w:rPr>
          <w:rFonts w:hint="eastAsia" w:ascii="Times New Roman" w:hAnsi="Times New Roman" w:cs="Times New Roman"/>
          <w:sz w:val="21"/>
          <w:szCs w:val="21"/>
        </w:rPr>
        <w:t>有种子植草毯，种子已在工厂内做了预处理，宜采用定制加工模式，根据施工进度安排工厂生产，产品临时存放应保证遮阴，通风，尽快安排作业施工。</w:t>
      </w:r>
    </w:p>
    <w:p/>
    <w:p>
      <w:pPr>
        <w:pStyle w:val="11"/>
        <w:rPr>
          <w:rFonts w:ascii="Times New Roman" w:hAnsi="Times New Roman" w:eastAsia="黑体" w:cs="Times New Roman"/>
          <w:sz w:val="21"/>
          <w:szCs w:val="21"/>
        </w:rPr>
      </w:pPr>
      <w:bookmarkStart w:id="93" w:name="_Toc104366991"/>
      <w:r>
        <w:rPr>
          <w:rFonts w:hint="eastAsia" w:ascii="Times New Roman" w:hAnsi="Times New Roman" w:eastAsia="黑体" w:cs="Times New Roman"/>
          <w:sz w:val="21"/>
          <w:szCs w:val="21"/>
        </w:rPr>
        <w:t>5</w:t>
      </w:r>
      <w:r>
        <w:rPr>
          <w:rFonts w:ascii="Times New Roman" w:hAnsi="Times New Roman" w:eastAsia="黑体" w:cs="Times New Roman"/>
          <w:sz w:val="21"/>
          <w:szCs w:val="21"/>
        </w:rPr>
        <w:t>.7施工期养护</w:t>
      </w:r>
      <w:bookmarkEnd w:id="93"/>
    </w:p>
    <w:p>
      <w:pPr>
        <w:widowControl/>
        <w:spacing w:line="360" w:lineRule="auto"/>
        <w:jc w:val="left"/>
        <w:rPr>
          <w:bCs/>
          <w:kern w:val="0"/>
          <w:szCs w:val="21"/>
        </w:rPr>
      </w:pPr>
      <w:r>
        <w:rPr>
          <w:rFonts w:eastAsia="黑体"/>
          <w:b/>
          <w:bCs/>
          <w:kern w:val="0"/>
          <w:szCs w:val="21"/>
        </w:rPr>
        <w:t>5.7.1</w:t>
      </w:r>
      <w:r>
        <w:rPr>
          <w:bCs/>
          <w:kern w:val="0"/>
          <w:szCs w:val="21"/>
        </w:rPr>
        <w:t xml:space="preserve"> 根据土壤情况</w:t>
      </w:r>
      <w:r>
        <w:rPr>
          <w:szCs w:val="21"/>
        </w:rPr>
        <w:t>依照植物习性及时浇水；</w:t>
      </w:r>
      <w:r>
        <w:rPr>
          <w:rFonts w:hint="eastAsia"/>
          <w:szCs w:val="21"/>
        </w:rPr>
        <w:t>植草毯铺设完成后一个月内，</w:t>
      </w:r>
      <w:r>
        <w:rPr>
          <w:rFonts w:hint="eastAsia"/>
          <w:bCs/>
          <w:kern w:val="0"/>
          <w:szCs w:val="21"/>
        </w:rPr>
        <w:t>根据草毯内的保水情况，适时安排浇水工作，确保见干见湿</w:t>
      </w:r>
      <w:r>
        <w:rPr>
          <w:bCs/>
          <w:kern w:val="0"/>
          <w:szCs w:val="21"/>
        </w:rPr>
        <w:t>。</w:t>
      </w:r>
      <w:r>
        <w:rPr>
          <w:rFonts w:hint="eastAsia"/>
          <w:bCs/>
          <w:kern w:val="0"/>
          <w:szCs w:val="21"/>
        </w:rPr>
        <w:t>浇水忌水柱直冲，宜采用小水流慢喷方式浇水，增加坡面水的滞留时间。</w:t>
      </w:r>
      <w:r>
        <w:rPr>
          <w:bCs/>
          <w:kern w:val="0"/>
          <w:szCs w:val="21"/>
        </w:rPr>
        <w:t>若遇到</w:t>
      </w:r>
      <w:r>
        <w:rPr>
          <w:rFonts w:hint="eastAsia"/>
          <w:bCs/>
          <w:kern w:val="0"/>
          <w:szCs w:val="21"/>
        </w:rPr>
        <w:t>严重干燥天气</w:t>
      </w:r>
      <w:r>
        <w:rPr>
          <w:bCs/>
          <w:kern w:val="0"/>
          <w:szCs w:val="21"/>
        </w:rPr>
        <w:t>，</w:t>
      </w:r>
      <w:r>
        <w:rPr>
          <w:rFonts w:hint="eastAsia"/>
          <w:bCs/>
          <w:kern w:val="0"/>
          <w:szCs w:val="21"/>
        </w:rPr>
        <w:t>中午应加强1次喷雾降温。</w:t>
      </w:r>
      <w:r>
        <w:rPr>
          <w:kern w:val="0"/>
          <w:szCs w:val="21"/>
        </w:rPr>
        <w:t>出苗后可减少喷水次数。</w:t>
      </w:r>
    </w:p>
    <w:p>
      <w:pPr>
        <w:tabs>
          <w:tab w:val="left" w:pos="1311"/>
        </w:tabs>
      </w:pPr>
    </w:p>
    <w:p>
      <w:pPr>
        <w:widowControl/>
        <w:spacing w:line="240" w:lineRule="auto"/>
        <w:jc w:val="left"/>
      </w:pPr>
      <w:r>
        <w:br w:type="page"/>
      </w:r>
    </w:p>
    <w:p>
      <w:pPr>
        <w:pStyle w:val="14"/>
        <w:rPr>
          <w:rFonts w:ascii="Times New Roman" w:hAnsi="Times New Roman" w:cs="Times New Roman"/>
          <w:szCs w:val="28"/>
        </w:rPr>
      </w:pPr>
      <w:bookmarkStart w:id="94" w:name="_Toc104366992"/>
      <w:r>
        <w:rPr>
          <w:rFonts w:ascii="Times New Roman" w:hAnsi="Times New Roman" w:cs="Times New Roman"/>
          <w:szCs w:val="28"/>
        </w:rPr>
        <w:t xml:space="preserve">6 </w:t>
      </w:r>
      <w:r>
        <w:rPr>
          <w:rFonts w:hint="eastAsia" w:ascii="Times New Roman" w:hAnsi="Times New Roman" w:cs="Times New Roman"/>
          <w:szCs w:val="28"/>
        </w:rPr>
        <w:t>工程质量</w:t>
      </w:r>
      <w:r>
        <w:rPr>
          <w:rFonts w:ascii="Times New Roman" w:hAnsi="Times New Roman" w:cs="Times New Roman"/>
          <w:szCs w:val="28"/>
        </w:rPr>
        <w:t>验收</w:t>
      </w:r>
      <w:bookmarkEnd w:id="94"/>
    </w:p>
    <w:p>
      <w:pPr>
        <w:pStyle w:val="11"/>
        <w:rPr>
          <w:rFonts w:ascii="Times New Roman" w:hAnsi="Times New Roman" w:eastAsia="黑体" w:cs="Times New Roman"/>
          <w:sz w:val="21"/>
          <w:szCs w:val="21"/>
        </w:rPr>
      </w:pPr>
      <w:bookmarkStart w:id="95" w:name="_Toc104366993"/>
      <w:r>
        <w:rPr>
          <w:rFonts w:hint="eastAsia" w:ascii="Times New Roman" w:hAnsi="Times New Roman" w:eastAsia="黑体" w:cs="Times New Roman"/>
          <w:sz w:val="21"/>
          <w:szCs w:val="21"/>
        </w:rPr>
        <w:t>6</w:t>
      </w:r>
      <w:r>
        <w:rPr>
          <w:rFonts w:ascii="Times New Roman" w:hAnsi="Times New Roman" w:eastAsia="黑体" w:cs="Times New Roman"/>
          <w:sz w:val="21"/>
          <w:szCs w:val="21"/>
        </w:rPr>
        <w:t>.1一般规定</w:t>
      </w:r>
      <w:bookmarkEnd w:id="95"/>
    </w:p>
    <w:p>
      <w:r>
        <w:rPr>
          <w:rFonts w:eastAsia="黑体"/>
          <w:b/>
          <w:bCs/>
          <w:kern w:val="0"/>
          <w:szCs w:val="21"/>
        </w:rPr>
        <w:t>6.1.1</w:t>
      </w:r>
      <w:r>
        <w:t xml:space="preserve"> 《中华人民共和国种子法》第四十一条、第五十二条及《林木种子质量管理办法》（国家林业局令第21号）第十六条等规定，林木种子（指乔木、灌木、木质 藤本等木本植物和用于林业生产、国土绿化的草本植物的种植材料（苗木）或者繁殖材料，包括籽粒、果实和根、茎、苗、芽、叶等）生产经营者应当进行质量检验，将林木种子的净度、含水量和发芽率等质量指标记载于林术种子质量检验证书中。《中华人民共和国植物检疫条例》第七条、第八条等规定，凡种子、苗术和其他繁殖材料在调运之前都必须经过检疫，经检疫未发现植物检疫对象的，发给植物检疫证书。</w:t>
      </w:r>
    </w:p>
    <w:p>
      <w:r>
        <w:rPr>
          <w:rFonts w:eastAsia="黑体"/>
          <w:b/>
          <w:bCs/>
          <w:kern w:val="0"/>
          <w:szCs w:val="21"/>
        </w:rPr>
        <w:t>6.1.2</w:t>
      </w:r>
      <w:r>
        <w:t xml:space="preserve"> 公路绿化属于生物工程的</w:t>
      </w:r>
      <w:r>
        <w:rPr>
          <w:rFonts w:hint="eastAsia"/>
        </w:rPr>
        <w:t>一</w:t>
      </w:r>
      <w:r>
        <w:t>类，其种植的植物材料需要至少经历一个年生长周期后方能判定其成活率、发芽率、覆盖率。</w:t>
      </w:r>
    </w:p>
    <w:p/>
    <w:p>
      <w:pPr>
        <w:pStyle w:val="11"/>
        <w:rPr>
          <w:rFonts w:ascii="Times New Roman" w:hAnsi="Times New Roman" w:eastAsia="黑体" w:cs="Times New Roman"/>
          <w:sz w:val="21"/>
          <w:szCs w:val="21"/>
        </w:rPr>
      </w:pPr>
      <w:bookmarkStart w:id="96" w:name="_Toc104366994"/>
      <w:r>
        <w:rPr>
          <w:rFonts w:hint="eastAsia" w:ascii="Times New Roman" w:hAnsi="Times New Roman" w:eastAsia="黑体" w:cs="Times New Roman"/>
          <w:sz w:val="21"/>
          <w:szCs w:val="21"/>
        </w:rPr>
        <w:t>6</w:t>
      </w:r>
      <w:r>
        <w:rPr>
          <w:rFonts w:ascii="Times New Roman" w:hAnsi="Times New Roman" w:eastAsia="黑体" w:cs="Times New Roman"/>
          <w:sz w:val="21"/>
          <w:szCs w:val="21"/>
        </w:rPr>
        <w:t>.</w:t>
      </w:r>
      <w:r>
        <w:rPr>
          <w:rFonts w:hint="eastAsia" w:ascii="Times New Roman" w:hAnsi="Times New Roman" w:eastAsia="黑体" w:cs="Times New Roman"/>
          <w:sz w:val="21"/>
          <w:szCs w:val="21"/>
        </w:rPr>
        <w:t>2</w:t>
      </w:r>
      <w:r>
        <w:rPr>
          <w:rFonts w:ascii="Times New Roman" w:hAnsi="Times New Roman" w:eastAsia="黑体" w:cs="Times New Roman"/>
          <w:sz w:val="21"/>
          <w:szCs w:val="21"/>
        </w:rPr>
        <w:t>绿地整理</w:t>
      </w:r>
      <w:bookmarkEnd w:id="96"/>
    </w:p>
    <w:p>
      <w:r>
        <w:rPr>
          <w:rFonts w:hint="eastAsia" w:eastAsia="黑体"/>
          <w:b/>
          <w:bCs/>
          <w:kern w:val="0"/>
          <w:szCs w:val="21"/>
        </w:rPr>
        <w:t>6</w:t>
      </w:r>
      <w:r>
        <w:rPr>
          <w:rFonts w:eastAsia="黑体"/>
          <w:b/>
          <w:bCs/>
          <w:kern w:val="0"/>
          <w:szCs w:val="21"/>
        </w:rPr>
        <w:t>.</w:t>
      </w:r>
      <w:r>
        <w:rPr>
          <w:rFonts w:hint="eastAsia" w:eastAsia="黑体"/>
          <w:b/>
          <w:bCs/>
          <w:kern w:val="0"/>
          <w:szCs w:val="21"/>
        </w:rPr>
        <w:t>2</w:t>
      </w:r>
      <w:r>
        <w:rPr>
          <w:rFonts w:eastAsia="黑体"/>
          <w:b/>
          <w:bCs/>
          <w:kern w:val="0"/>
          <w:szCs w:val="21"/>
        </w:rPr>
        <w:t xml:space="preserve">.1 </w:t>
      </w:r>
      <w:r>
        <w:t>绿地整理应符合下列基本要求：</w:t>
      </w:r>
    </w:p>
    <w:p>
      <w:pPr>
        <w:ind w:firstLine="422" w:firstLineChars="200"/>
      </w:pPr>
      <w:r>
        <w:rPr>
          <w:rFonts w:eastAsia="黑体"/>
          <w:b/>
          <w:bCs/>
          <w:kern w:val="0"/>
          <w:szCs w:val="21"/>
        </w:rPr>
        <w:t>1</w:t>
      </w:r>
      <w:r>
        <w:t xml:space="preserve"> 土壤是植物生长的基础，绿化栽植的土壤若含有废弃构筑物、工程渣土与废料 及其他有害污染物，将影响植物根系生长或造成死亡。</w:t>
      </w:r>
    </w:p>
    <w:p/>
    <w:p>
      <w:pPr>
        <w:pStyle w:val="11"/>
        <w:rPr>
          <w:rFonts w:ascii="Times New Roman" w:hAnsi="Times New Roman" w:eastAsia="黑体" w:cs="Times New Roman"/>
          <w:sz w:val="21"/>
          <w:szCs w:val="21"/>
        </w:rPr>
      </w:pPr>
      <w:bookmarkStart w:id="97" w:name="_Toc104366995"/>
      <w:r>
        <w:rPr>
          <w:rFonts w:ascii="Times New Roman" w:hAnsi="Times New Roman" w:eastAsia="黑体" w:cs="Times New Roman"/>
          <w:sz w:val="21"/>
          <w:szCs w:val="21"/>
        </w:rPr>
        <w:t>6.</w:t>
      </w:r>
      <w:r>
        <w:rPr>
          <w:rFonts w:hint="eastAsia" w:ascii="Times New Roman" w:hAnsi="Times New Roman" w:eastAsia="黑体" w:cs="Times New Roman"/>
          <w:sz w:val="21"/>
          <w:szCs w:val="21"/>
        </w:rPr>
        <w:t>3</w:t>
      </w:r>
      <w:r>
        <w:rPr>
          <w:rFonts w:ascii="Times New Roman" w:hAnsi="Times New Roman" w:eastAsia="黑体" w:cs="Times New Roman"/>
          <w:sz w:val="21"/>
          <w:szCs w:val="21"/>
        </w:rPr>
        <w:t xml:space="preserve"> 绿植草毯施工</w:t>
      </w:r>
      <w:bookmarkEnd w:id="97"/>
    </w:p>
    <w:p>
      <w:r>
        <w:rPr>
          <w:rFonts w:hint="eastAsia" w:eastAsia="黑体"/>
          <w:b/>
          <w:bCs/>
          <w:kern w:val="0"/>
          <w:szCs w:val="21"/>
        </w:rPr>
        <w:t>6</w:t>
      </w:r>
      <w:r>
        <w:rPr>
          <w:rFonts w:eastAsia="黑体"/>
          <w:b/>
          <w:bCs/>
          <w:kern w:val="0"/>
          <w:szCs w:val="21"/>
        </w:rPr>
        <w:t>.</w:t>
      </w:r>
      <w:r>
        <w:rPr>
          <w:rFonts w:hint="eastAsia" w:eastAsia="黑体"/>
          <w:b/>
          <w:bCs/>
          <w:kern w:val="0"/>
          <w:szCs w:val="21"/>
        </w:rPr>
        <w:t>3</w:t>
      </w:r>
      <w:r>
        <w:rPr>
          <w:rFonts w:eastAsia="黑体"/>
          <w:b/>
          <w:bCs/>
          <w:kern w:val="0"/>
          <w:szCs w:val="21"/>
        </w:rPr>
        <w:t xml:space="preserve">.1 </w:t>
      </w:r>
      <w:r>
        <w:t>绿植草毯的</w:t>
      </w:r>
      <w:r>
        <w:rPr>
          <w:rFonts w:hint="eastAsia"/>
        </w:rPr>
        <w:t>施工</w:t>
      </w:r>
      <w:r>
        <w:t>应符合下列基本要求</w:t>
      </w:r>
    </w:p>
    <w:p>
      <w:pPr>
        <w:ind w:firstLine="422" w:firstLineChars="200"/>
      </w:pPr>
      <w:r>
        <w:rPr>
          <w:b/>
        </w:rPr>
        <w:t>2</w:t>
      </w:r>
      <w:r>
        <w:t xml:space="preserve"> 种子的质量直接决定喷播绿化效果，需要符合《禾本科草种子质量分级》（GB6142）、《林术种子质量分级》（GB7908）中所规定的二级标准；上述两个标准中均未提及的植物种子在使用前需进行发芽率试验和种子配合比试验，确定合适的种子用量后才能进行大规模的施工。</w:t>
      </w:r>
    </w:p>
    <w:p>
      <w:pPr>
        <w:ind w:firstLine="422" w:firstLineChars="200"/>
        <w:rPr>
          <w:rFonts w:eastAsia="黑体"/>
          <w:b/>
          <w:bCs/>
          <w:kern w:val="0"/>
          <w:szCs w:val="21"/>
        </w:rPr>
      </w:pPr>
      <w:r>
        <w:rPr>
          <w:b/>
        </w:rPr>
        <w:t>3</w:t>
      </w:r>
      <w:r>
        <w:t xml:space="preserve"> 设计拟营造的植物群落是绿化施工的主要目标，在施工时需要对植物的品种及种子配比进行控制。</w:t>
      </w:r>
    </w:p>
    <w:p>
      <w:r>
        <w:rPr>
          <w:rFonts w:hint="eastAsia" w:eastAsia="黑体"/>
          <w:b/>
          <w:bCs/>
          <w:kern w:val="0"/>
          <w:szCs w:val="21"/>
        </w:rPr>
        <w:t>6</w:t>
      </w:r>
      <w:r>
        <w:rPr>
          <w:rFonts w:eastAsia="黑体"/>
          <w:b/>
          <w:bCs/>
          <w:kern w:val="0"/>
          <w:szCs w:val="21"/>
        </w:rPr>
        <w:t>.</w:t>
      </w:r>
      <w:r>
        <w:rPr>
          <w:rFonts w:hint="eastAsia" w:eastAsia="黑体"/>
          <w:b/>
          <w:bCs/>
          <w:kern w:val="0"/>
          <w:szCs w:val="21"/>
        </w:rPr>
        <w:t>3</w:t>
      </w:r>
      <w:r>
        <w:rPr>
          <w:rFonts w:eastAsia="黑体"/>
          <w:b/>
          <w:bCs/>
          <w:kern w:val="0"/>
          <w:szCs w:val="21"/>
        </w:rPr>
        <w:t>.2</w:t>
      </w:r>
      <w:r>
        <w:t xml:space="preserve"> 绿植草毯的实测应当符合表</w:t>
      </w:r>
      <w:r>
        <w:rPr>
          <w:rFonts w:hint="eastAsia"/>
        </w:rPr>
        <w:t>6</w:t>
      </w:r>
      <w:r>
        <w:t>.4.2的规定</w:t>
      </w:r>
    </w:p>
    <w:p>
      <w:pPr>
        <w:ind w:firstLine="422" w:firstLineChars="200"/>
      </w:pPr>
      <w:r>
        <w:rPr>
          <w:rFonts w:eastAsia="黑体"/>
          <w:b/>
          <w:bCs/>
          <w:kern w:val="0"/>
          <w:szCs w:val="21"/>
        </w:rPr>
        <w:t>1</w:t>
      </w:r>
      <w:r>
        <w:t xml:space="preserve"> 草坪面积是决定绿化工程质量的主要因子，应符合设计规定。</w:t>
      </w:r>
    </w:p>
    <w:p>
      <w:pPr>
        <w:ind w:firstLine="422" w:firstLineChars="200"/>
      </w:pPr>
      <w:r>
        <w:rPr>
          <w:rFonts w:eastAsia="黑体"/>
          <w:b/>
          <w:bCs/>
          <w:kern w:val="0"/>
          <w:szCs w:val="21"/>
        </w:rPr>
        <w:t>2</w:t>
      </w:r>
      <w:r>
        <w:t xml:space="preserve"> 草坪的覆盖率是指植被的地上部分法向投影面积与取样面积的百分比，是草坪质量控制的关键指标；在检测时可采取</w:t>
      </w:r>
      <w:r>
        <w:rPr>
          <w:rFonts w:hint="eastAsia"/>
        </w:rPr>
        <w:t>3</w:t>
      </w:r>
      <w:r>
        <w:t>人以上分别目测后进行算术平均作为检测值或采用</w:t>
      </w:r>
      <w:r>
        <w:rPr>
          <w:rFonts w:hint="eastAsia"/>
        </w:rPr>
        <w:t>无</w:t>
      </w:r>
      <w:r>
        <w:t xml:space="preserve">人机航拍摄影测量。 </w:t>
      </w:r>
    </w:p>
    <w:p>
      <w:r>
        <w:rPr>
          <w:rFonts w:eastAsia="黑体"/>
          <w:b/>
          <w:bCs/>
          <w:kern w:val="0"/>
          <w:szCs w:val="21"/>
        </w:rPr>
        <w:t>6.</w:t>
      </w:r>
      <w:r>
        <w:rPr>
          <w:rFonts w:hint="eastAsia" w:eastAsia="黑体"/>
          <w:b/>
          <w:bCs/>
          <w:kern w:val="0"/>
          <w:szCs w:val="21"/>
        </w:rPr>
        <w:t>3</w:t>
      </w:r>
      <w:r>
        <w:rPr>
          <w:rFonts w:eastAsia="黑体"/>
          <w:b/>
          <w:bCs/>
          <w:kern w:val="0"/>
          <w:szCs w:val="21"/>
        </w:rPr>
        <w:t>.3</w:t>
      </w:r>
      <w:r>
        <w:t xml:space="preserve"> 外观质量应当符合以下要求：</w:t>
      </w:r>
    </w:p>
    <w:p>
      <w:pPr>
        <w:ind w:firstLine="422" w:firstLineChars="200"/>
      </w:pPr>
      <w:r>
        <w:rPr>
          <w:rFonts w:hint="eastAsia" w:eastAsia="黑体"/>
          <w:b/>
          <w:bCs/>
          <w:kern w:val="0"/>
          <w:szCs w:val="21"/>
        </w:rPr>
        <w:t>3</w:t>
      </w:r>
      <w:r>
        <w:rPr>
          <w:rFonts w:eastAsia="黑体"/>
          <w:b/>
          <w:bCs/>
          <w:kern w:val="0"/>
          <w:szCs w:val="21"/>
        </w:rPr>
        <w:t xml:space="preserve"> </w:t>
      </w:r>
      <w:r>
        <w:t>存在连续空秃、冲沟侵蚀的绿地既影响美感，又易形成水土流失。</w:t>
      </w:r>
    </w:p>
    <w:p>
      <w:pPr>
        <w:tabs>
          <w:tab w:val="left" w:pos="1311"/>
        </w:tabs>
      </w:pPr>
    </w:p>
    <w:p>
      <w:pPr>
        <w:widowControl/>
        <w:spacing w:line="240" w:lineRule="auto"/>
        <w:jc w:val="left"/>
      </w:pPr>
    </w:p>
    <w:sectPr>
      <w:footerReference r:id="rId8" w:type="default"/>
      <w:pgSz w:w="11906" w:h="16838"/>
      <w:pgMar w:top="1440" w:right="1440" w:bottom="1440" w:left="1440" w:header="851" w:footer="992" w:gutter="0"/>
      <w:cols w:space="425" w:num="1"/>
      <w:docGrid w:linePitch="286"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Arial Unicode MS"/>
    <w:panose1 w:val="02010600030101010101"/>
    <w:charset w:val="86"/>
    <w:family w:val="auto"/>
    <w:pitch w:val="default"/>
    <w:sig w:usb0="00000000" w:usb1="00000000" w:usb2="00000016" w:usb3="00000000" w:csb0="0004000F" w:csb1="00000000"/>
  </w:font>
  <w:font w:name="Times New Roman,Bold">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0892748"/>
      <w:docPartObj>
        <w:docPartGallery w:val="autotext"/>
      </w:docPartObj>
    </w:sdtPr>
    <w:sdtContent>
      <w:p>
        <w:pPr>
          <w:pStyle w:val="8"/>
          <w:jc w:val="center"/>
        </w:pPr>
        <w:r>
          <w:fldChar w:fldCharType="begin"/>
        </w:r>
        <w:r>
          <w:instrText xml:space="preserve">PAGE   \* MERGEFORMAT</w:instrText>
        </w:r>
        <w:r>
          <w:fldChar w:fldCharType="separate"/>
        </w:r>
        <w:r>
          <w:rPr>
            <w:lang w:val="zh-CN"/>
          </w:rPr>
          <w:t>17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137996"/>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671939"/>
      <w:docPartObj>
        <w:docPartGallery w:val="autotext"/>
      </w:docPartObj>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39"/>
      <w:suff w:val="nothing"/>
      <w:lvlText w:val="%1"/>
      <w:lvlJc w:val="left"/>
      <w:pPr>
        <w:ind w:left="0" w:firstLine="0"/>
      </w:pPr>
      <w:rPr>
        <w:rFonts w:hint="default" w:ascii="Times New Roman" w:hAnsi="Times New Roman"/>
        <w:b/>
        <w:i w:val="0"/>
        <w:sz w:val="21"/>
      </w:rPr>
    </w:lvl>
    <w:lvl w:ilvl="1" w:tentative="0">
      <w:start w:val="1"/>
      <w:numFmt w:val="decimal"/>
      <w:pStyle w:val="40"/>
      <w:suff w:val="nothing"/>
      <w:lvlText w:val="%1%2　"/>
      <w:lvlJc w:val="left"/>
      <w:pPr>
        <w:ind w:left="0" w:firstLine="0"/>
      </w:pPr>
      <w:rPr>
        <w:rFonts w:hint="eastAsia" w:ascii="黑体" w:hAnsi="Times New Roman" w:eastAsia="黑体"/>
        <w:b w:val="0"/>
        <w:i w:val="0"/>
        <w:sz w:val="21"/>
      </w:rPr>
    </w:lvl>
    <w:lvl w:ilvl="2" w:tentative="0">
      <w:start w:val="1"/>
      <w:numFmt w:val="decimal"/>
      <w:pStyle w:val="41"/>
      <w:suff w:val="nothing"/>
      <w:lvlText w:val="%1%2.%3　"/>
      <w:lvlJc w:val="left"/>
      <w:pPr>
        <w:ind w:left="0" w:firstLine="0"/>
      </w:pPr>
      <w:rPr>
        <w:rFonts w:hint="eastAsia" w:ascii="黑体" w:hAnsi="Times New Roman" w:eastAsia="黑体"/>
        <w:b w:val="0"/>
        <w:i w:val="0"/>
        <w:sz w:val="21"/>
      </w:rPr>
    </w:lvl>
    <w:lvl w:ilvl="3" w:tentative="0">
      <w:start w:val="1"/>
      <w:numFmt w:val="decimal"/>
      <w:pStyle w:val="42"/>
      <w:suff w:val="nothing"/>
      <w:lvlText w:val="%1%2.%3.%4　"/>
      <w:lvlJc w:val="left"/>
      <w:pPr>
        <w:ind w:left="840" w:firstLine="0"/>
      </w:pPr>
      <w:rPr>
        <w:rFonts w:hint="eastAsia" w:ascii="黑体" w:hAnsi="Times New Roman" w:eastAsia="黑体"/>
        <w:b w:val="0"/>
        <w:i w:val="0"/>
        <w:sz w:val="21"/>
      </w:rPr>
    </w:lvl>
    <w:lvl w:ilvl="4" w:tentative="0">
      <w:start w:val="1"/>
      <w:numFmt w:val="decimal"/>
      <w:pStyle w:val="44"/>
      <w:suff w:val="nothing"/>
      <w:lvlText w:val="%1%2.%3.%4.%5　"/>
      <w:lvlJc w:val="left"/>
      <w:pPr>
        <w:ind w:left="0" w:firstLine="0"/>
      </w:pPr>
      <w:rPr>
        <w:rFonts w:hint="eastAsia" w:ascii="黑体" w:hAnsi="Times New Roman" w:eastAsia="黑体"/>
        <w:b w:val="0"/>
        <w:i w:val="0"/>
        <w:sz w:val="21"/>
      </w:rPr>
    </w:lvl>
    <w:lvl w:ilvl="5" w:tentative="0">
      <w:start w:val="1"/>
      <w:numFmt w:val="decimal"/>
      <w:pStyle w:val="45"/>
      <w:suff w:val="nothing"/>
      <w:lvlText w:val="%1%2.%3.%4.%5.%6　"/>
      <w:lvlJc w:val="left"/>
      <w:pPr>
        <w:ind w:left="0" w:firstLine="0"/>
      </w:pPr>
      <w:rPr>
        <w:rFonts w:hint="eastAsia" w:ascii="黑体" w:hAnsi="Times New Roman" w:eastAsia="黑体"/>
        <w:b w:val="0"/>
        <w:i w:val="0"/>
        <w:sz w:val="21"/>
      </w:rPr>
    </w:lvl>
    <w:lvl w:ilvl="6" w:tentative="0">
      <w:start w:val="1"/>
      <w:numFmt w:val="decimal"/>
      <w:pStyle w:val="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YjY1ZjFhZDBmYWFhNDc3NDBkNjE4OGU3N2I0MWUifQ=="/>
  </w:docVars>
  <w:rsids>
    <w:rsidRoot w:val="00F42705"/>
    <w:rsid w:val="00000184"/>
    <w:rsid w:val="00004AB3"/>
    <w:rsid w:val="0001710C"/>
    <w:rsid w:val="00020687"/>
    <w:rsid w:val="000212CE"/>
    <w:rsid w:val="0002799B"/>
    <w:rsid w:val="00030EC2"/>
    <w:rsid w:val="00034BE6"/>
    <w:rsid w:val="00041B8B"/>
    <w:rsid w:val="00052EC4"/>
    <w:rsid w:val="00065458"/>
    <w:rsid w:val="000767E5"/>
    <w:rsid w:val="0007710D"/>
    <w:rsid w:val="000773E6"/>
    <w:rsid w:val="0008788D"/>
    <w:rsid w:val="00087959"/>
    <w:rsid w:val="00087F6E"/>
    <w:rsid w:val="0009123A"/>
    <w:rsid w:val="00094AAB"/>
    <w:rsid w:val="000A5751"/>
    <w:rsid w:val="000A6184"/>
    <w:rsid w:val="000B0E41"/>
    <w:rsid w:val="000B344A"/>
    <w:rsid w:val="000B4447"/>
    <w:rsid w:val="000C25B0"/>
    <w:rsid w:val="000C50EE"/>
    <w:rsid w:val="000D62A9"/>
    <w:rsid w:val="000D77BE"/>
    <w:rsid w:val="000E1E5E"/>
    <w:rsid w:val="001031B4"/>
    <w:rsid w:val="001060FE"/>
    <w:rsid w:val="001113A0"/>
    <w:rsid w:val="00114A32"/>
    <w:rsid w:val="001241AF"/>
    <w:rsid w:val="00127594"/>
    <w:rsid w:val="00137118"/>
    <w:rsid w:val="00137C30"/>
    <w:rsid w:val="00150AFE"/>
    <w:rsid w:val="00155850"/>
    <w:rsid w:val="001608DA"/>
    <w:rsid w:val="00161EA0"/>
    <w:rsid w:val="001730F2"/>
    <w:rsid w:val="001764E1"/>
    <w:rsid w:val="00180348"/>
    <w:rsid w:val="00184E7A"/>
    <w:rsid w:val="001914A2"/>
    <w:rsid w:val="00192F0A"/>
    <w:rsid w:val="001A1827"/>
    <w:rsid w:val="001A34C8"/>
    <w:rsid w:val="001B25AF"/>
    <w:rsid w:val="001C2007"/>
    <w:rsid w:val="001C34EC"/>
    <w:rsid w:val="001C60F8"/>
    <w:rsid w:val="001E0B19"/>
    <w:rsid w:val="001F5DEE"/>
    <w:rsid w:val="00206F11"/>
    <w:rsid w:val="00212141"/>
    <w:rsid w:val="002216DD"/>
    <w:rsid w:val="00235AC0"/>
    <w:rsid w:val="002410B8"/>
    <w:rsid w:val="002500A9"/>
    <w:rsid w:val="00251C92"/>
    <w:rsid w:val="002557AA"/>
    <w:rsid w:val="002603C4"/>
    <w:rsid w:val="002642BA"/>
    <w:rsid w:val="00274C51"/>
    <w:rsid w:val="0028537F"/>
    <w:rsid w:val="002857AC"/>
    <w:rsid w:val="00285FEF"/>
    <w:rsid w:val="00292AC4"/>
    <w:rsid w:val="002A16D2"/>
    <w:rsid w:val="002A1784"/>
    <w:rsid w:val="002A2B79"/>
    <w:rsid w:val="002A2E5E"/>
    <w:rsid w:val="002A4EF3"/>
    <w:rsid w:val="002A5FB9"/>
    <w:rsid w:val="002B11EE"/>
    <w:rsid w:val="002B159C"/>
    <w:rsid w:val="002B28AA"/>
    <w:rsid w:val="002B5D1A"/>
    <w:rsid w:val="002B6CF4"/>
    <w:rsid w:val="002B6CF9"/>
    <w:rsid w:val="002D0886"/>
    <w:rsid w:val="002D0A33"/>
    <w:rsid w:val="002D2FCB"/>
    <w:rsid w:val="002E33F1"/>
    <w:rsid w:val="002F0F24"/>
    <w:rsid w:val="002F12EC"/>
    <w:rsid w:val="0030596F"/>
    <w:rsid w:val="00307A80"/>
    <w:rsid w:val="003205BC"/>
    <w:rsid w:val="00321453"/>
    <w:rsid w:val="00321842"/>
    <w:rsid w:val="00321C4E"/>
    <w:rsid w:val="003259E9"/>
    <w:rsid w:val="003265AF"/>
    <w:rsid w:val="003269A5"/>
    <w:rsid w:val="003417AA"/>
    <w:rsid w:val="00344BA6"/>
    <w:rsid w:val="0034620C"/>
    <w:rsid w:val="00347ED5"/>
    <w:rsid w:val="003644D3"/>
    <w:rsid w:val="00365A1D"/>
    <w:rsid w:val="003760ED"/>
    <w:rsid w:val="00376B85"/>
    <w:rsid w:val="00381F84"/>
    <w:rsid w:val="00385698"/>
    <w:rsid w:val="0038771B"/>
    <w:rsid w:val="0039080C"/>
    <w:rsid w:val="003961C2"/>
    <w:rsid w:val="003A73DB"/>
    <w:rsid w:val="003B2E54"/>
    <w:rsid w:val="003C0E42"/>
    <w:rsid w:val="003C2642"/>
    <w:rsid w:val="003C4FC2"/>
    <w:rsid w:val="003C6045"/>
    <w:rsid w:val="003C71F2"/>
    <w:rsid w:val="003E1BC9"/>
    <w:rsid w:val="003E3BFB"/>
    <w:rsid w:val="003E40C2"/>
    <w:rsid w:val="003E478B"/>
    <w:rsid w:val="003F04E4"/>
    <w:rsid w:val="003F0F63"/>
    <w:rsid w:val="003F171F"/>
    <w:rsid w:val="004055CD"/>
    <w:rsid w:val="00412002"/>
    <w:rsid w:val="00415411"/>
    <w:rsid w:val="004223F9"/>
    <w:rsid w:val="004355E6"/>
    <w:rsid w:val="004369B3"/>
    <w:rsid w:val="004457F8"/>
    <w:rsid w:val="00445847"/>
    <w:rsid w:val="00446B54"/>
    <w:rsid w:val="00455358"/>
    <w:rsid w:val="004907FB"/>
    <w:rsid w:val="004A0D12"/>
    <w:rsid w:val="004A6964"/>
    <w:rsid w:val="004D3D5A"/>
    <w:rsid w:val="004E0EE3"/>
    <w:rsid w:val="004E7F7F"/>
    <w:rsid w:val="004F00BB"/>
    <w:rsid w:val="0050123A"/>
    <w:rsid w:val="0050372F"/>
    <w:rsid w:val="00504BBB"/>
    <w:rsid w:val="00505F90"/>
    <w:rsid w:val="005100C4"/>
    <w:rsid w:val="00511717"/>
    <w:rsid w:val="00513162"/>
    <w:rsid w:val="00516040"/>
    <w:rsid w:val="0052613E"/>
    <w:rsid w:val="00526BEA"/>
    <w:rsid w:val="00540D3B"/>
    <w:rsid w:val="0055299B"/>
    <w:rsid w:val="005529A0"/>
    <w:rsid w:val="00556304"/>
    <w:rsid w:val="00565958"/>
    <w:rsid w:val="00580341"/>
    <w:rsid w:val="00586389"/>
    <w:rsid w:val="00593B82"/>
    <w:rsid w:val="005A4080"/>
    <w:rsid w:val="005B5958"/>
    <w:rsid w:val="005C3545"/>
    <w:rsid w:val="005D0F03"/>
    <w:rsid w:val="005E058B"/>
    <w:rsid w:val="005F52A8"/>
    <w:rsid w:val="006015E5"/>
    <w:rsid w:val="006026B5"/>
    <w:rsid w:val="00602E51"/>
    <w:rsid w:val="0061296B"/>
    <w:rsid w:val="00614ADE"/>
    <w:rsid w:val="00615BC7"/>
    <w:rsid w:val="006271AF"/>
    <w:rsid w:val="006278EA"/>
    <w:rsid w:val="00627DF5"/>
    <w:rsid w:val="00631395"/>
    <w:rsid w:val="006331B7"/>
    <w:rsid w:val="00633650"/>
    <w:rsid w:val="00637D06"/>
    <w:rsid w:val="00640EC8"/>
    <w:rsid w:val="006451F6"/>
    <w:rsid w:val="00687A2B"/>
    <w:rsid w:val="00687A3A"/>
    <w:rsid w:val="00690EC1"/>
    <w:rsid w:val="006B660B"/>
    <w:rsid w:val="006C003D"/>
    <w:rsid w:val="006C0D09"/>
    <w:rsid w:val="006E1F7F"/>
    <w:rsid w:val="006F35C8"/>
    <w:rsid w:val="006F568E"/>
    <w:rsid w:val="006F6EB5"/>
    <w:rsid w:val="006F7E2A"/>
    <w:rsid w:val="007041E5"/>
    <w:rsid w:val="00707E8B"/>
    <w:rsid w:val="00722B8E"/>
    <w:rsid w:val="00734125"/>
    <w:rsid w:val="0073527C"/>
    <w:rsid w:val="007470D3"/>
    <w:rsid w:val="007771B2"/>
    <w:rsid w:val="007875D4"/>
    <w:rsid w:val="00794111"/>
    <w:rsid w:val="007953AF"/>
    <w:rsid w:val="007A0B94"/>
    <w:rsid w:val="007A3953"/>
    <w:rsid w:val="007A58F5"/>
    <w:rsid w:val="007E449A"/>
    <w:rsid w:val="007E782D"/>
    <w:rsid w:val="007F0D7A"/>
    <w:rsid w:val="007F431B"/>
    <w:rsid w:val="007F656E"/>
    <w:rsid w:val="00807A29"/>
    <w:rsid w:val="00811122"/>
    <w:rsid w:val="00816262"/>
    <w:rsid w:val="00817DD4"/>
    <w:rsid w:val="00844668"/>
    <w:rsid w:val="00846245"/>
    <w:rsid w:val="008470A0"/>
    <w:rsid w:val="008510CB"/>
    <w:rsid w:val="008512AC"/>
    <w:rsid w:val="0086054F"/>
    <w:rsid w:val="00861CCF"/>
    <w:rsid w:val="00862941"/>
    <w:rsid w:val="00867EDA"/>
    <w:rsid w:val="00870ADF"/>
    <w:rsid w:val="00875E14"/>
    <w:rsid w:val="008951BE"/>
    <w:rsid w:val="008A6B9D"/>
    <w:rsid w:val="008B23DE"/>
    <w:rsid w:val="008B6AF2"/>
    <w:rsid w:val="008C06EE"/>
    <w:rsid w:val="008C4C61"/>
    <w:rsid w:val="008D766B"/>
    <w:rsid w:val="008D7B28"/>
    <w:rsid w:val="008E2F3E"/>
    <w:rsid w:val="008F7A1F"/>
    <w:rsid w:val="00900953"/>
    <w:rsid w:val="009109E3"/>
    <w:rsid w:val="009139C6"/>
    <w:rsid w:val="00914B4F"/>
    <w:rsid w:val="009230D2"/>
    <w:rsid w:val="00930E7E"/>
    <w:rsid w:val="00931060"/>
    <w:rsid w:val="009370D8"/>
    <w:rsid w:val="0094477F"/>
    <w:rsid w:val="0095068D"/>
    <w:rsid w:val="00951559"/>
    <w:rsid w:val="009608A4"/>
    <w:rsid w:val="009637DF"/>
    <w:rsid w:val="00965935"/>
    <w:rsid w:val="00973E39"/>
    <w:rsid w:val="00974F4B"/>
    <w:rsid w:val="00983789"/>
    <w:rsid w:val="00984E0A"/>
    <w:rsid w:val="00995014"/>
    <w:rsid w:val="0099516A"/>
    <w:rsid w:val="00996F1D"/>
    <w:rsid w:val="009A111F"/>
    <w:rsid w:val="009A75D4"/>
    <w:rsid w:val="009B16F0"/>
    <w:rsid w:val="009B34BC"/>
    <w:rsid w:val="009C13D6"/>
    <w:rsid w:val="009C280F"/>
    <w:rsid w:val="009C2BB6"/>
    <w:rsid w:val="009D728E"/>
    <w:rsid w:val="009F05F4"/>
    <w:rsid w:val="00A02A4E"/>
    <w:rsid w:val="00A03082"/>
    <w:rsid w:val="00A04C98"/>
    <w:rsid w:val="00A0761D"/>
    <w:rsid w:val="00A07B30"/>
    <w:rsid w:val="00A24A6A"/>
    <w:rsid w:val="00A374D9"/>
    <w:rsid w:val="00A37E37"/>
    <w:rsid w:val="00A40601"/>
    <w:rsid w:val="00A43CB5"/>
    <w:rsid w:val="00A44466"/>
    <w:rsid w:val="00A53142"/>
    <w:rsid w:val="00A637A5"/>
    <w:rsid w:val="00A65BA8"/>
    <w:rsid w:val="00A73948"/>
    <w:rsid w:val="00A73C4B"/>
    <w:rsid w:val="00A76051"/>
    <w:rsid w:val="00A76522"/>
    <w:rsid w:val="00A8126F"/>
    <w:rsid w:val="00A82F92"/>
    <w:rsid w:val="00A90F00"/>
    <w:rsid w:val="00A96BF3"/>
    <w:rsid w:val="00AA150D"/>
    <w:rsid w:val="00AA1A36"/>
    <w:rsid w:val="00AA4BD8"/>
    <w:rsid w:val="00AB4EF7"/>
    <w:rsid w:val="00AB531F"/>
    <w:rsid w:val="00AB648C"/>
    <w:rsid w:val="00AC65FF"/>
    <w:rsid w:val="00AC7CAC"/>
    <w:rsid w:val="00AF7433"/>
    <w:rsid w:val="00B005FA"/>
    <w:rsid w:val="00B26FC6"/>
    <w:rsid w:val="00B4049A"/>
    <w:rsid w:val="00B42826"/>
    <w:rsid w:val="00B44194"/>
    <w:rsid w:val="00B57FC7"/>
    <w:rsid w:val="00B631B1"/>
    <w:rsid w:val="00B63543"/>
    <w:rsid w:val="00B64249"/>
    <w:rsid w:val="00B72B8A"/>
    <w:rsid w:val="00B7528D"/>
    <w:rsid w:val="00B82923"/>
    <w:rsid w:val="00B82B78"/>
    <w:rsid w:val="00B92B30"/>
    <w:rsid w:val="00B95324"/>
    <w:rsid w:val="00B95667"/>
    <w:rsid w:val="00BA11F4"/>
    <w:rsid w:val="00BA2A83"/>
    <w:rsid w:val="00BA450E"/>
    <w:rsid w:val="00BA5BC4"/>
    <w:rsid w:val="00BB178C"/>
    <w:rsid w:val="00BB5C21"/>
    <w:rsid w:val="00BB673C"/>
    <w:rsid w:val="00BB731C"/>
    <w:rsid w:val="00BB7D98"/>
    <w:rsid w:val="00BC17E6"/>
    <w:rsid w:val="00BC74AA"/>
    <w:rsid w:val="00BC7ED1"/>
    <w:rsid w:val="00BD49E4"/>
    <w:rsid w:val="00BD7D4C"/>
    <w:rsid w:val="00BF0423"/>
    <w:rsid w:val="00C0119D"/>
    <w:rsid w:val="00C01256"/>
    <w:rsid w:val="00C01F53"/>
    <w:rsid w:val="00C01F7D"/>
    <w:rsid w:val="00C14D7F"/>
    <w:rsid w:val="00C20AC6"/>
    <w:rsid w:val="00C20B13"/>
    <w:rsid w:val="00C22537"/>
    <w:rsid w:val="00C22F87"/>
    <w:rsid w:val="00C24538"/>
    <w:rsid w:val="00C30E10"/>
    <w:rsid w:val="00C31BC0"/>
    <w:rsid w:val="00C31D30"/>
    <w:rsid w:val="00C4070E"/>
    <w:rsid w:val="00C458DD"/>
    <w:rsid w:val="00C45C7E"/>
    <w:rsid w:val="00C46CD3"/>
    <w:rsid w:val="00C50FE8"/>
    <w:rsid w:val="00C533A0"/>
    <w:rsid w:val="00C57D07"/>
    <w:rsid w:val="00C618B1"/>
    <w:rsid w:val="00C61D6E"/>
    <w:rsid w:val="00C65EFF"/>
    <w:rsid w:val="00C70253"/>
    <w:rsid w:val="00C735C5"/>
    <w:rsid w:val="00C760FE"/>
    <w:rsid w:val="00C768E0"/>
    <w:rsid w:val="00C76E8D"/>
    <w:rsid w:val="00C91D3D"/>
    <w:rsid w:val="00C928C4"/>
    <w:rsid w:val="00CA6E27"/>
    <w:rsid w:val="00CA7786"/>
    <w:rsid w:val="00CB07B4"/>
    <w:rsid w:val="00CB2F82"/>
    <w:rsid w:val="00CC0CC0"/>
    <w:rsid w:val="00CC15FC"/>
    <w:rsid w:val="00CC6D60"/>
    <w:rsid w:val="00CE05F5"/>
    <w:rsid w:val="00CF0FF9"/>
    <w:rsid w:val="00CF3EC4"/>
    <w:rsid w:val="00CF4BA3"/>
    <w:rsid w:val="00CF594E"/>
    <w:rsid w:val="00D0283A"/>
    <w:rsid w:val="00D0499D"/>
    <w:rsid w:val="00D1179D"/>
    <w:rsid w:val="00D129C7"/>
    <w:rsid w:val="00D400AC"/>
    <w:rsid w:val="00D4562F"/>
    <w:rsid w:val="00D45772"/>
    <w:rsid w:val="00D51660"/>
    <w:rsid w:val="00D564C4"/>
    <w:rsid w:val="00D56939"/>
    <w:rsid w:val="00D62E3E"/>
    <w:rsid w:val="00D64D74"/>
    <w:rsid w:val="00D650DD"/>
    <w:rsid w:val="00D65E61"/>
    <w:rsid w:val="00D70A32"/>
    <w:rsid w:val="00D7560C"/>
    <w:rsid w:val="00D76A8A"/>
    <w:rsid w:val="00D87CF8"/>
    <w:rsid w:val="00D91522"/>
    <w:rsid w:val="00D969A0"/>
    <w:rsid w:val="00DA34CC"/>
    <w:rsid w:val="00DA3591"/>
    <w:rsid w:val="00DA4BC2"/>
    <w:rsid w:val="00DA5C93"/>
    <w:rsid w:val="00DA6D8B"/>
    <w:rsid w:val="00DB7BDC"/>
    <w:rsid w:val="00DC48DB"/>
    <w:rsid w:val="00DC6730"/>
    <w:rsid w:val="00DC71C2"/>
    <w:rsid w:val="00DD0975"/>
    <w:rsid w:val="00DE11F3"/>
    <w:rsid w:val="00DF4674"/>
    <w:rsid w:val="00DF7897"/>
    <w:rsid w:val="00E00F8A"/>
    <w:rsid w:val="00E010C1"/>
    <w:rsid w:val="00E0147E"/>
    <w:rsid w:val="00E0444F"/>
    <w:rsid w:val="00E04BCD"/>
    <w:rsid w:val="00E10E5F"/>
    <w:rsid w:val="00E15D18"/>
    <w:rsid w:val="00E247E3"/>
    <w:rsid w:val="00E311B4"/>
    <w:rsid w:val="00E31422"/>
    <w:rsid w:val="00E31707"/>
    <w:rsid w:val="00E410C2"/>
    <w:rsid w:val="00E4309B"/>
    <w:rsid w:val="00E44DEB"/>
    <w:rsid w:val="00E475CA"/>
    <w:rsid w:val="00E60D92"/>
    <w:rsid w:val="00E65532"/>
    <w:rsid w:val="00E66640"/>
    <w:rsid w:val="00E67FE4"/>
    <w:rsid w:val="00E705DE"/>
    <w:rsid w:val="00E720BF"/>
    <w:rsid w:val="00E81B3E"/>
    <w:rsid w:val="00E8346D"/>
    <w:rsid w:val="00E836BA"/>
    <w:rsid w:val="00E84698"/>
    <w:rsid w:val="00E852EC"/>
    <w:rsid w:val="00E91065"/>
    <w:rsid w:val="00EA23A4"/>
    <w:rsid w:val="00EA32D9"/>
    <w:rsid w:val="00EA4EAE"/>
    <w:rsid w:val="00EA6530"/>
    <w:rsid w:val="00EB0A7D"/>
    <w:rsid w:val="00EB5F18"/>
    <w:rsid w:val="00EB744B"/>
    <w:rsid w:val="00EC037B"/>
    <w:rsid w:val="00EC1AEE"/>
    <w:rsid w:val="00EC2899"/>
    <w:rsid w:val="00ED4AA4"/>
    <w:rsid w:val="00ED4F72"/>
    <w:rsid w:val="00EE289E"/>
    <w:rsid w:val="00EE51C3"/>
    <w:rsid w:val="00EF71D6"/>
    <w:rsid w:val="00F0041A"/>
    <w:rsid w:val="00F2284A"/>
    <w:rsid w:val="00F229F0"/>
    <w:rsid w:val="00F23CFB"/>
    <w:rsid w:val="00F3781F"/>
    <w:rsid w:val="00F42705"/>
    <w:rsid w:val="00F44FDA"/>
    <w:rsid w:val="00F63D70"/>
    <w:rsid w:val="00F7480D"/>
    <w:rsid w:val="00F77417"/>
    <w:rsid w:val="00F818B6"/>
    <w:rsid w:val="00F85878"/>
    <w:rsid w:val="00F9363E"/>
    <w:rsid w:val="00FA20CD"/>
    <w:rsid w:val="00FA3EE6"/>
    <w:rsid w:val="00FB3D4E"/>
    <w:rsid w:val="00FC29CA"/>
    <w:rsid w:val="00FC6FE7"/>
    <w:rsid w:val="00FD069D"/>
    <w:rsid w:val="00FD1993"/>
    <w:rsid w:val="00FD45D4"/>
    <w:rsid w:val="00FE2874"/>
    <w:rsid w:val="00FE2E92"/>
    <w:rsid w:val="00FE3240"/>
    <w:rsid w:val="00FE4C80"/>
    <w:rsid w:val="00FF1E12"/>
    <w:rsid w:val="00FF2899"/>
    <w:rsid w:val="1ABD4DE4"/>
    <w:rsid w:val="238010CD"/>
    <w:rsid w:val="5CCB3A0A"/>
    <w:rsid w:val="7410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70"/>
    <w:semiHidden/>
    <w:unhideWhenUsed/>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Date"/>
    <w:basedOn w:val="1"/>
    <w:next w:val="1"/>
    <w:link w:val="55"/>
    <w:semiHidden/>
    <w:unhideWhenUsed/>
    <w:qFormat/>
    <w:uiPriority w:val="99"/>
    <w:pPr>
      <w:ind w:left="100" w:leftChars="2500"/>
    </w:pPr>
  </w:style>
  <w:style w:type="paragraph" w:styleId="7">
    <w:name w:val="Balloon Text"/>
    <w:basedOn w:val="1"/>
    <w:link w:val="61"/>
    <w:semiHidden/>
    <w:unhideWhenUsed/>
    <w:uiPriority w:val="99"/>
    <w:pPr>
      <w:spacing w:line="240" w:lineRule="auto"/>
    </w:pPr>
    <w:rPr>
      <w:sz w:val="18"/>
      <w:szCs w:val="18"/>
    </w:rPr>
  </w:style>
  <w:style w:type="paragraph" w:styleId="8">
    <w:name w:val="footer"/>
    <w:basedOn w:val="1"/>
    <w:link w:val="25"/>
    <w:unhideWhenUsed/>
    <w:uiPriority w:val="99"/>
    <w:pPr>
      <w:tabs>
        <w:tab w:val="center" w:pos="4153"/>
        <w:tab w:val="right" w:pos="8306"/>
      </w:tabs>
      <w:snapToGrid w:val="0"/>
      <w:jc w:val="left"/>
    </w:pPr>
    <w:rPr>
      <w:sz w:val="18"/>
      <w:szCs w:val="18"/>
    </w:rPr>
  </w:style>
  <w:style w:type="paragraph" w:styleId="9">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uiPriority w:val="39"/>
  </w:style>
  <w:style w:type="paragraph" w:styleId="11">
    <w:name w:val="Subtitle"/>
    <w:basedOn w:val="1"/>
    <w:next w:val="1"/>
    <w:link w:val="60"/>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2">
    <w:name w:val="toc 2"/>
    <w:basedOn w:val="1"/>
    <w:next w:val="1"/>
    <w:unhideWhenUsed/>
    <w:uiPriority w:val="39"/>
    <w:pPr>
      <w:tabs>
        <w:tab w:val="right" w:leader="dot" w:pos="9060"/>
      </w:tabs>
      <w:ind w:left="210" w:leftChars="100"/>
    </w:pPr>
  </w:style>
  <w:style w:type="paragraph" w:styleId="13">
    <w:name w:val="Normal (Web)"/>
    <w:basedOn w:val="1"/>
    <w:unhideWhenUsed/>
    <w:uiPriority w:val="99"/>
    <w:pPr>
      <w:widowControl/>
      <w:spacing w:before="100" w:beforeAutospacing="1" w:after="100" w:afterAutospacing="1" w:line="240" w:lineRule="auto"/>
      <w:jc w:val="left"/>
    </w:pPr>
    <w:rPr>
      <w:rFonts w:ascii="宋体" w:hAnsi="宋体" w:cs="宋体"/>
      <w:kern w:val="0"/>
      <w:sz w:val="24"/>
    </w:rPr>
  </w:style>
  <w:style w:type="paragraph" w:styleId="14">
    <w:name w:val="Title"/>
    <w:basedOn w:val="1"/>
    <w:next w:val="1"/>
    <w:link w:val="62"/>
    <w:qFormat/>
    <w:uiPriority w:val="10"/>
    <w:pPr>
      <w:spacing w:before="240" w:after="60" w:line="240" w:lineRule="auto"/>
      <w:jc w:val="center"/>
      <w:outlineLvl w:val="0"/>
    </w:pPr>
    <w:rPr>
      <w:rFonts w:asciiTheme="majorHAnsi" w:hAnsiTheme="majorHAnsi" w:cstheme="majorBidi"/>
      <w:b/>
      <w:bCs/>
      <w:sz w:val="32"/>
      <w:szCs w:val="32"/>
    </w:rPr>
  </w:style>
  <w:style w:type="paragraph" w:styleId="15">
    <w:name w:val="annotation subject"/>
    <w:basedOn w:val="4"/>
    <w:next w:val="4"/>
    <w:link w:val="71"/>
    <w:semiHidden/>
    <w:unhideWhenUsed/>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page number"/>
    <w:uiPriority w:val="0"/>
    <w:rPr>
      <w:rFonts w:ascii="Times New Roman" w:hAnsi="Times New Roman" w:eastAsia="宋体"/>
      <w:sz w:val="18"/>
    </w:rPr>
  </w:style>
  <w:style w:type="character" w:styleId="21">
    <w:name w:val="FollowedHyperlink"/>
    <w:basedOn w:val="18"/>
    <w:semiHidden/>
    <w:unhideWhenUsed/>
    <w:uiPriority w:val="99"/>
    <w:rPr>
      <w:color w:val="954F72" w:themeColor="followedHyperlink"/>
      <w:u w:val="single"/>
      <w14:textFill>
        <w14:solidFill>
          <w14:schemeClr w14:val="folHlink"/>
        </w14:solidFill>
      </w14:textFill>
    </w:rPr>
  </w:style>
  <w:style w:type="character" w:styleId="22">
    <w:name w:val="Hyperlink"/>
    <w:basedOn w:val="18"/>
    <w:unhideWhenUsed/>
    <w:uiPriority w:val="99"/>
    <w:rPr>
      <w:color w:val="0563C1" w:themeColor="hyperlink"/>
      <w:u w:val="single"/>
      <w14:textFill>
        <w14:solidFill>
          <w14:schemeClr w14:val="hlink"/>
        </w14:solidFill>
      </w14:textFill>
    </w:rPr>
  </w:style>
  <w:style w:type="character" w:styleId="23">
    <w:name w:val="annotation reference"/>
    <w:basedOn w:val="18"/>
    <w:semiHidden/>
    <w:unhideWhenUsed/>
    <w:uiPriority w:val="99"/>
    <w:rPr>
      <w:sz w:val="21"/>
      <w:szCs w:val="21"/>
    </w:rPr>
  </w:style>
  <w:style w:type="character" w:customStyle="1" w:styleId="24">
    <w:name w:val="页眉 Char"/>
    <w:basedOn w:val="18"/>
    <w:link w:val="9"/>
    <w:uiPriority w:val="99"/>
    <w:rPr>
      <w:sz w:val="18"/>
      <w:szCs w:val="18"/>
    </w:rPr>
  </w:style>
  <w:style w:type="character" w:customStyle="1" w:styleId="25">
    <w:name w:val="页脚 Char"/>
    <w:basedOn w:val="18"/>
    <w:link w:val="8"/>
    <w:uiPriority w:val="99"/>
    <w:rPr>
      <w:sz w:val="18"/>
      <w:szCs w:val="18"/>
    </w:rPr>
  </w:style>
  <w:style w:type="paragraph" w:customStyle="1" w:styleId="26">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7">
    <w:name w:val="标准书眉_奇数页"/>
    <w:next w:val="1"/>
    <w:uiPriority w:val="0"/>
    <w:pPr>
      <w:tabs>
        <w:tab w:val="center" w:pos="4154"/>
        <w:tab w:val="right" w:pos="8306"/>
      </w:tabs>
      <w:spacing w:after="120" w:line="300" w:lineRule="auto"/>
      <w:jc w:val="right"/>
    </w:pPr>
    <w:rPr>
      <w:rFonts w:ascii="Times New Roman" w:hAnsi="Times New Roman" w:eastAsia="宋体" w:cs="Times New Roman"/>
      <w:sz w:val="21"/>
      <w:lang w:val="en-US" w:eastAsia="zh-CN" w:bidi="ar-SA"/>
    </w:rPr>
  </w:style>
  <w:style w:type="paragraph" w:customStyle="1" w:styleId="28">
    <w:name w:val="标准书眉一"/>
    <w:qFormat/>
    <w:uiPriority w:val="0"/>
    <w:pPr>
      <w:spacing w:line="300" w:lineRule="auto"/>
      <w:jc w:val="both"/>
    </w:pPr>
    <w:rPr>
      <w:rFonts w:ascii="Times New Roman" w:hAnsi="Times New Roman" w:eastAsia="宋体" w:cs="Times New Roman"/>
      <w:lang w:val="en-US" w:eastAsia="zh-CN" w:bidi="ar-SA"/>
    </w:rPr>
  </w:style>
  <w:style w:type="character" w:customStyle="1" w:styleId="29">
    <w:name w:val="发布"/>
    <w:qFormat/>
    <w:uiPriority w:val="0"/>
    <w:rPr>
      <w:rFonts w:ascii="黑体" w:eastAsia="黑体"/>
      <w:spacing w:val="22"/>
      <w:w w:val="100"/>
      <w:position w:val="3"/>
      <w:sz w:val="28"/>
    </w:rPr>
  </w:style>
  <w:style w:type="paragraph" w:customStyle="1" w:styleId="30">
    <w:name w:val="发布日期"/>
    <w:uiPriority w:val="0"/>
    <w:pPr>
      <w:framePr w:w="4000" w:h="473" w:hRule="exact" w:hSpace="180" w:vSpace="180" w:wrap="around" w:vAnchor="margin" w:hAnchor="margin" w:y="13511" w:anchorLock="1"/>
      <w:spacing w:line="300" w:lineRule="auto"/>
      <w:jc w:val="both"/>
    </w:pPr>
    <w:rPr>
      <w:rFonts w:ascii="Times New Roman" w:hAnsi="Times New Roman" w:eastAsia="黑体" w:cs="Times New Roman"/>
      <w:sz w:val="28"/>
      <w:lang w:val="en-US" w:eastAsia="zh-CN" w:bidi="ar-SA"/>
    </w:rPr>
  </w:style>
  <w:style w:type="paragraph" w:customStyle="1" w:styleId="31">
    <w:name w:val="封面标准号1"/>
    <w:uiPriority w:val="0"/>
    <w:pPr>
      <w:widowControl w:val="0"/>
      <w:kinsoku w:val="0"/>
      <w:overflowPunct w:val="0"/>
      <w:autoSpaceDE w:val="0"/>
      <w:autoSpaceDN w:val="0"/>
      <w:spacing w:before="308" w:line="300" w:lineRule="auto"/>
      <w:jc w:val="right"/>
      <w:textAlignment w:val="center"/>
    </w:pPr>
    <w:rPr>
      <w:rFonts w:ascii="Times New Roman" w:hAnsi="Times New Roman" w:eastAsia="宋体" w:cs="Times New Roman"/>
      <w:sz w:val="28"/>
      <w:lang w:val="en-US" w:eastAsia="zh-CN" w:bidi="ar-SA"/>
    </w:rPr>
  </w:style>
  <w:style w:type="paragraph" w:customStyle="1" w:styleId="32">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33">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34">
    <w:name w:val="封面正文"/>
    <w:uiPriority w:val="0"/>
    <w:pPr>
      <w:spacing w:line="300" w:lineRule="auto"/>
      <w:jc w:val="both"/>
    </w:pPr>
    <w:rPr>
      <w:rFonts w:ascii="Times New Roman" w:hAnsi="Times New Roman" w:eastAsia="宋体" w:cs="Times New Roman"/>
      <w:lang w:val="en-US" w:eastAsia="zh-CN" w:bidi="ar-SA"/>
    </w:rPr>
  </w:style>
  <w:style w:type="paragraph" w:customStyle="1" w:styleId="3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6">
    <w:name w:val="其他发布部门"/>
    <w:basedOn w:val="1"/>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37">
    <w:name w:val="实施日期"/>
    <w:basedOn w:val="30"/>
    <w:uiPriority w:val="0"/>
    <w:pPr>
      <w:framePr w:hSpace="0" w:wrap="around" w:xAlign="right"/>
      <w:jc w:val="right"/>
    </w:pPr>
  </w:style>
  <w:style w:type="paragraph" w:customStyle="1" w:styleId="38">
    <w:name w:val="文献分类号"/>
    <w:uiPriority w:val="0"/>
    <w:pPr>
      <w:framePr w:hSpace="180" w:vSpace="180" w:wrap="around" w:vAnchor="margin" w:hAnchor="margin" w:y="1" w:anchorLock="1"/>
      <w:widowControl w:val="0"/>
      <w:spacing w:line="300" w:lineRule="auto"/>
      <w:jc w:val="both"/>
      <w:textAlignment w:val="center"/>
    </w:pPr>
    <w:rPr>
      <w:rFonts w:ascii="Times New Roman" w:hAnsi="Times New Roman" w:eastAsia="黑体" w:cs="Times New Roman"/>
      <w:sz w:val="21"/>
      <w:lang w:val="en-US" w:eastAsia="zh-CN" w:bidi="ar-SA"/>
    </w:rPr>
  </w:style>
  <w:style w:type="paragraph" w:customStyle="1" w:styleId="39">
    <w:name w:val="前言、引言标题"/>
    <w:next w:val="1"/>
    <w:qFormat/>
    <w:uiPriority w:val="0"/>
    <w:pPr>
      <w:numPr>
        <w:ilvl w:val="0"/>
        <w:numId w:val="1"/>
      </w:numPr>
      <w:shd w:val="clear" w:color="FFFFFF" w:fill="FFFFFF"/>
      <w:spacing w:before="640" w:after="560" w:line="300" w:lineRule="auto"/>
      <w:jc w:val="center"/>
      <w:outlineLvl w:val="0"/>
    </w:pPr>
    <w:rPr>
      <w:rFonts w:ascii="黑体" w:hAnsi="Times New Roman" w:eastAsia="黑体" w:cs="Times New Roman"/>
      <w:sz w:val="32"/>
      <w:lang w:val="en-US" w:eastAsia="zh-CN" w:bidi="ar-SA"/>
    </w:rPr>
  </w:style>
  <w:style w:type="paragraph" w:customStyle="1" w:styleId="40">
    <w:name w:val="章标题"/>
    <w:next w:val="1"/>
    <w:qFormat/>
    <w:uiPriority w:val="0"/>
    <w:pPr>
      <w:numPr>
        <w:ilvl w:val="1"/>
        <w:numId w:val="1"/>
      </w:numPr>
      <w:spacing w:before="50" w:beforeLines="50" w:after="50" w:afterLines="50" w:line="300" w:lineRule="auto"/>
      <w:jc w:val="both"/>
      <w:outlineLvl w:val="1"/>
    </w:pPr>
    <w:rPr>
      <w:rFonts w:ascii="黑体" w:hAnsi="Times New Roman" w:eastAsia="黑体" w:cs="Times New Roman"/>
      <w:sz w:val="21"/>
      <w:lang w:val="en-US" w:eastAsia="zh-CN" w:bidi="ar-SA"/>
    </w:rPr>
  </w:style>
  <w:style w:type="paragraph" w:customStyle="1" w:styleId="41">
    <w:name w:val="一级条标题"/>
    <w:next w:val="1"/>
    <w:qFormat/>
    <w:uiPriority w:val="0"/>
    <w:pPr>
      <w:numPr>
        <w:ilvl w:val="2"/>
        <w:numId w:val="1"/>
      </w:numPr>
      <w:spacing w:line="300" w:lineRule="auto"/>
      <w:jc w:val="both"/>
      <w:outlineLvl w:val="2"/>
    </w:pPr>
    <w:rPr>
      <w:rFonts w:ascii="Times New Roman" w:hAnsi="Times New Roman" w:eastAsia="黑体" w:cs="Times New Roman"/>
      <w:sz w:val="21"/>
      <w:lang w:val="en-US" w:eastAsia="zh-CN" w:bidi="ar-SA"/>
    </w:rPr>
  </w:style>
  <w:style w:type="paragraph" w:customStyle="1" w:styleId="42">
    <w:name w:val="二级条标题"/>
    <w:basedOn w:val="41"/>
    <w:next w:val="1"/>
    <w:qFormat/>
    <w:uiPriority w:val="0"/>
    <w:pPr>
      <w:numPr>
        <w:ilvl w:val="3"/>
      </w:numPr>
      <w:outlineLvl w:val="3"/>
    </w:pPr>
  </w:style>
  <w:style w:type="paragraph" w:customStyle="1" w:styleId="43">
    <w:name w:val="目次、标准名称标题"/>
    <w:basedOn w:val="39"/>
    <w:next w:val="1"/>
    <w:qFormat/>
    <w:uiPriority w:val="0"/>
    <w:pPr>
      <w:spacing w:line="460" w:lineRule="exact"/>
    </w:pPr>
  </w:style>
  <w:style w:type="paragraph" w:customStyle="1" w:styleId="44">
    <w:name w:val="三级条标题"/>
    <w:basedOn w:val="42"/>
    <w:next w:val="1"/>
    <w:qFormat/>
    <w:uiPriority w:val="0"/>
    <w:pPr>
      <w:numPr>
        <w:ilvl w:val="4"/>
      </w:numPr>
      <w:outlineLvl w:val="4"/>
    </w:pPr>
  </w:style>
  <w:style w:type="paragraph" w:customStyle="1" w:styleId="45">
    <w:name w:val="四级条标题"/>
    <w:basedOn w:val="44"/>
    <w:next w:val="1"/>
    <w:qFormat/>
    <w:uiPriority w:val="0"/>
    <w:pPr>
      <w:numPr>
        <w:ilvl w:val="5"/>
      </w:numPr>
      <w:outlineLvl w:val="5"/>
    </w:pPr>
  </w:style>
  <w:style w:type="paragraph" w:customStyle="1" w:styleId="46">
    <w:name w:val="五级条标题"/>
    <w:basedOn w:val="45"/>
    <w:next w:val="1"/>
    <w:qFormat/>
    <w:uiPriority w:val="0"/>
    <w:pPr>
      <w:numPr>
        <w:ilvl w:val="6"/>
      </w:numPr>
      <w:outlineLvl w:val="6"/>
    </w:pPr>
  </w:style>
  <w:style w:type="paragraph" w:customStyle="1" w:styleId="47">
    <w:name w:val="Default"/>
    <w:link w:val="53"/>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8">
    <w:name w:val="标题 1 Char"/>
    <w:basedOn w:val="18"/>
    <w:link w:val="2"/>
    <w:qFormat/>
    <w:uiPriority w:val="9"/>
    <w:rPr>
      <w:rFonts w:ascii="Times New Roman" w:hAnsi="Times New Roman" w:eastAsia="宋体" w:cs="Times New Roman"/>
      <w:b/>
      <w:bCs/>
      <w:kern w:val="44"/>
      <w:sz w:val="44"/>
      <w:szCs w:val="44"/>
    </w:rPr>
  </w:style>
  <w:style w:type="character" w:customStyle="1" w:styleId="49">
    <w:name w:val="标题 2 Char"/>
    <w:basedOn w:val="18"/>
    <w:link w:val="3"/>
    <w:qFormat/>
    <w:uiPriority w:val="9"/>
    <w:rPr>
      <w:rFonts w:asciiTheme="majorHAnsi" w:hAnsiTheme="majorHAnsi" w:eastAsiaTheme="majorEastAsia" w:cstheme="majorBidi"/>
      <w:b/>
      <w:bCs/>
      <w:sz w:val="32"/>
      <w:szCs w:val="32"/>
    </w:rPr>
  </w:style>
  <w:style w:type="paragraph" w:customStyle="1" w:styleId="50">
    <w:name w:val="reader-word-layer"/>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
    <w:name w:val="样式1"/>
    <w:basedOn w:val="47"/>
    <w:link w:val="54"/>
    <w:qFormat/>
    <w:uiPriority w:val="0"/>
    <w:pPr>
      <w:spacing w:before="156" w:beforeLines="50" w:after="156" w:afterLines="50" w:line="300" w:lineRule="auto"/>
    </w:pPr>
    <w:rPr>
      <w:szCs w:val="21"/>
    </w:rPr>
  </w:style>
  <w:style w:type="character" w:customStyle="1" w:styleId="53">
    <w:name w:val="Default 字符"/>
    <w:basedOn w:val="18"/>
    <w:link w:val="47"/>
    <w:qFormat/>
    <w:uiPriority w:val="0"/>
    <w:rPr>
      <w:rFonts w:ascii="宋体" w:eastAsia="宋体" w:cs="宋体"/>
      <w:color w:val="000000"/>
      <w:kern w:val="0"/>
      <w:sz w:val="24"/>
      <w:szCs w:val="24"/>
    </w:rPr>
  </w:style>
  <w:style w:type="character" w:customStyle="1" w:styleId="54">
    <w:name w:val="样式1 字符"/>
    <w:basedOn w:val="53"/>
    <w:link w:val="52"/>
    <w:qFormat/>
    <w:uiPriority w:val="0"/>
    <w:rPr>
      <w:rFonts w:ascii="宋体" w:eastAsia="宋体" w:cs="宋体"/>
      <w:color w:val="000000"/>
      <w:kern w:val="0"/>
      <w:sz w:val="24"/>
      <w:szCs w:val="21"/>
    </w:rPr>
  </w:style>
  <w:style w:type="character" w:customStyle="1" w:styleId="55">
    <w:name w:val="日期 Char"/>
    <w:basedOn w:val="18"/>
    <w:link w:val="6"/>
    <w:semiHidden/>
    <w:qFormat/>
    <w:uiPriority w:val="99"/>
    <w:rPr>
      <w:rFonts w:ascii="Times New Roman" w:hAnsi="Times New Roman" w:eastAsia="宋体" w:cs="Times New Roman"/>
      <w:szCs w:val="24"/>
    </w:rPr>
  </w:style>
  <w:style w:type="paragraph" w:styleId="56">
    <w:name w:val="List Paragraph"/>
    <w:basedOn w:val="1"/>
    <w:qFormat/>
    <w:uiPriority w:val="34"/>
    <w:pPr>
      <w:ind w:firstLine="420" w:firstLineChars="200"/>
    </w:pPr>
  </w:style>
  <w:style w:type="paragraph" w:customStyle="1" w:styleId="5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8">
    <w:name w:val="样式2"/>
    <w:basedOn w:val="1"/>
    <w:link w:val="59"/>
    <w:qFormat/>
    <w:uiPriority w:val="0"/>
    <w:pPr>
      <w:spacing w:after="156" w:afterLines="50"/>
      <w:jc w:val="center"/>
    </w:pPr>
    <w:rPr>
      <w:b/>
      <w:kern w:val="0"/>
      <w:szCs w:val="21"/>
    </w:rPr>
  </w:style>
  <w:style w:type="character" w:customStyle="1" w:styleId="59">
    <w:name w:val="样式2 Char"/>
    <w:basedOn w:val="18"/>
    <w:link w:val="58"/>
    <w:qFormat/>
    <w:uiPriority w:val="0"/>
    <w:rPr>
      <w:rFonts w:ascii="Times New Roman" w:hAnsi="Times New Roman" w:eastAsia="宋体" w:cs="Times New Roman"/>
      <w:b/>
      <w:kern w:val="0"/>
      <w:szCs w:val="21"/>
    </w:rPr>
  </w:style>
  <w:style w:type="character" w:customStyle="1" w:styleId="60">
    <w:name w:val="副标题 Char"/>
    <w:basedOn w:val="18"/>
    <w:link w:val="11"/>
    <w:qFormat/>
    <w:uiPriority w:val="11"/>
    <w:rPr>
      <w:rFonts w:eastAsia="宋体" w:asciiTheme="majorHAnsi" w:hAnsiTheme="majorHAnsi" w:cstheme="majorBidi"/>
      <w:b/>
      <w:bCs/>
      <w:kern w:val="28"/>
      <w:sz w:val="32"/>
      <w:szCs w:val="32"/>
    </w:rPr>
  </w:style>
  <w:style w:type="character" w:customStyle="1" w:styleId="61">
    <w:name w:val="批注框文本 Char"/>
    <w:basedOn w:val="18"/>
    <w:link w:val="7"/>
    <w:semiHidden/>
    <w:qFormat/>
    <w:uiPriority w:val="99"/>
    <w:rPr>
      <w:rFonts w:ascii="Times New Roman" w:hAnsi="Times New Roman" w:eastAsia="宋体" w:cs="Times New Roman"/>
      <w:sz w:val="18"/>
      <w:szCs w:val="18"/>
    </w:rPr>
  </w:style>
  <w:style w:type="character" w:customStyle="1" w:styleId="62">
    <w:name w:val="标题 Char"/>
    <w:basedOn w:val="18"/>
    <w:link w:val="14"/>
    <w:qFormat/>
    <w:uiPriority w:val="10"/>
    <w:rPr>
      <w:rFonts w:eastAsia="宋体" w:asciiTheme="majorHAnsi" w:hAnsiTheme="majorHAnsi" w:cstheme="majorBidi"/>
      <w:b/>
      <w:bCs/>
      <w:kern w:val="2"/>
      <w:sz w:val="32"/>
      <w:szCs w:val="32"/>
    </w:rPr>
  </w:style>
  <w:style w:type="paragraph" w:customStyle="1" w:styleId="6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table" w:customStyle="1" w:styleId="64">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网格型2"/>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型3"/>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
    <w:name w:val="Normal_0"/>
    <w:qFormat/>
    <w:uiPriority w:val="0"/>
    <w:pPr>
      <w:jc w:val="both"/>
    </w:pPr>
    <w:rPr>
      <w:rFonts w:ascii="Times New Roman" w:hAnsi="Times New Roman" w:eastAsia="宋体" w:cs="Times New Roman"/>
      <w:kern w:val="2"/>
      <w:sz w:val="21"/>
      <w:szCs w:val="21"/>
      <w:lang w:val="en-US" w:eastAsia="zh-CN" w:bidi="ar-SA"/>
    </w:rPr>
  </w:style>
  <w:style w:type="table" w:customStyle="1" w:styleId="68">
    <w:name w:val="网格型3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32"/>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
    <w:name w:val="批注文字 Char"/>
    <w:basedOn w:val="18"/>
    <w:link w:val="4"/>
    <w:semiHidden/>
    <w:qFormat/>
    <w:uiPriority w:val="99"/>
    <w:rPr>
      <w:rFonts w:ascii="Times New Roman" w:hAnsi="Times New Roman" w:eastAsia="宋体" w:cs="Times New Roman"/>
      <w:kern w:val="2"/>
      <w:sz w:val="21"/>
      <w:szCs w:val="24"/>
    </w:rPr>
  </w:style>
  <w:style w:type="character" w:customStyle="1" w:styleId="71">
    <w:name w:val="批注主题 Char"/>
    <w:basedOn w:val="70"/>
    <w:link w:val="15"/>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BAE4B5-F130-4C7A-90AC-801FB07C658F}">
  <ds:schemaRefs/>
</ds:datastoreItem>
</file>

<file path=docProps/app.xml><?xml version="1.0" encoding="utf-8"?>
<Properties xmlns="http://schemas.openxmlformats.org/officeDocument/2006/extended-properties" xmlns:vt="http://schemas.openxmlformats.org/officeDocument/2006/docPropsVTypes">
  <Template>Normal</Template>
  <Company>jsjty</Company>
  <Pages>40</Pages>
  <Words>16561</Words>
  <Characters>19910</Characters>
  <Lines>196</Lines>
  <Paragraphs>55</Paragraphs>
  <TotalTime>8</TotalTime>
  <ScaleCrop>false</ScaleCrop>
  <LinksUpToDate>false</LinksUpToDate>
  <CharactersWithSpaces>21187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2022-04-07T08:45:00Z</dcterms:created>
  <dc:creator>1370346334@qq.com</dc:creator>
  <cp:lastModifiedBy>大大金</cp:lastModifiedBy>
  <cp:lastPrinted>2022-05-11T11:34:00Z</cp:lastPrinted>
  <dcterms:modified xsi:type="dcterms:W3CDTF">2022-07-01T01:02:08Z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425D0CECBF0F45119833BD0AD1B2CEAC</vt:lpwstr>
  </property>
</Properties>
</file>