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82" w:rsidRDefault="003F3B82">
      <w:pPr>
        <w:widowControl/>
        <w:jc w:val="left"/>
      </w:pPr>
      <w:bookmarkStart w:id="0" w:name="_GoBack"/>
      <w:bookmarkEnd w:id="0"/>
    </w:p>
    <w:p w:rsidR="003F3B82" w:rsidRDefault="007610E7">
      <w:pPr>
        <w:ind w:firstLineChars="50" w:firstLine="105"/>
      </w:pPr>
      <w:r>
        <w:rPr>
          <w:rFonts w:hint="eastAsia"/>
        </w:rPr>
        <w:t>附件</w:t>
      </w:r>
      <w:r>
        <w:rPr>
          <w:rFonts w:hint="eastAsia"/>
        </w:rPr>
        <w:t xml:space="preserve">1 </w:t>
      </w:r>
    </w:p>
    <w:p w:rsidR="003F3B82" w:rsidRDefault="003F3B82">
      <w:pPr>
        <w:ind w:firstLineChars="50" w:firstLine="105"/>
      </w:pPr>
    </w:p>
    <w:p w:rsidR="003F3B82" w:rsidRDefault="007610E7">
      <w:pPr>
        <w:ind w:firstLineChars="50" w:firstLine="14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江苏省大学生工程管理专业优秀毕业生评审基本方案</w:t>
      </w:r>
    </w:p>
    <w:p w:rsidR="003F3B82" w:rsidRDefault="003F3B82">
      <w:pPr>
        <w:ind w:firstLineChars="50" w:firstLine="105"/>
      </w:pPr>
    </w:p>
    <w:p w:rsidR="003F3B82" w:rsidRDefault="007610E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一、评选对象</w:t>
      </w:r>
    </w:p>
    <w:p w:rsidR="003F3B82" w:rsidRDefault="007610E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全省普通高校工程管理专业应届毕业的本科生。</w:t>
      </w:r>
    </w:p>
    <w:p w:rsidR="003F3B82" w:rsidRDefault="007610E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二、评选条件</w:t>
      </w:r>
    </w:p>
    <w:p w:rsidR="003F3B82" w:rsidRDefault="007610E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、热爱祖国，拥护党的路线、方针和政策，遵守《高等学校学生行为准则》和学校的各项规章制度，具有良好的道德品质和行为习惯。</w:t>
      </w:r>
    </w:p>
    <w:p w:rsidR="003F3B82" w:rsidRDefault="007610E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、积极参加学校、学院组织的各项活动，并起模范带头作用，关心集体，团结同学，在广大同学中具有较高威信。</w:t>
      </w:r>
    </w:p>
    <w:p w:rsidR="003F3B82" w:rsidRDefault="007610E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、热爱所学专业，成绩优秀，无不及格科目。</w:t>
      </w:r>
    </w:p>
    <w:p w:rsidR="003F3B82" w:rsidRDefault="007610E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ascii="Arial" w:hAnsi="Arial" w:cs="Arial"/>
          <w:color w:val="000000"/>
          <w:sz w:val="24"/>
          <w:szCs w:val="24"/>
        </w:rPr>
        <w:t>专业</w:t>
      </w:r>
      <w:r>
        <w:rPr>
          <w:rFonts w:ascii="Arial" w:hAnsi="Arial" w:cs="Arial" w:hint="eastAsia"/>
          <w:color w:val="000000"/>
          <w:sz w:val="24"/>
          <w:szCs w:val="24"/>
        </w:rPr>
        <w:t>综合</w:t>
      </w:r>
      <w:r>
        <w:rPr>
          <w:rFonts w:ascii="Arial" w:hAnsi="Arial" w:cs="Arial"/>
          <w:color w:val="000000"/>
          <w:sz w:val="24"/>
          <w:szCs w:val="24"/>
        </w:rPr>
        <w:t>排名</w:t>
      </w:r>
      <w:r>
        <w:rPr>
          <w:rFonts w:ascii="Arial" w:hAnsi="Arial" w:cs="Arial" w:hint="eastAsia"/>
          <w:color w:val="000000"/>
          <w:sz w:val="24"/>
          <w:szCs w:val="24"/>
        </w:rPr>
        <w:t>成绩达到年级前</w:t>
      </w:r>
      <w:r>
        <w:rPr>
          <w:rFonts w:ascii="Arial" w:hAnsi="Arial" w:cs="Arial"/>
          <w:color w:val="000000"/>
          <w:sz w:val="24"/>
          <w:szCs w:val="24"/>
        </w:rPr>
        <w:t>10%</w:t>
      </w:r>
      <w:r>
        <w:rPr>
          <w:rFonts w:hint="eastAsia"/>
          <w:sz w:val="24"/>
          <w:szCs w:val="24"/>
        </w:rPr>
        <w:t>。</w:t>
      </w:r>
    </w:p>
    <w:p w:rsidR="003F3B82" w:rsidRDefault="007610E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、大学期间无任何违纪行为。</w:t>
      </w:r>
    </w:p>
    <w:p w:rsidR="003F3B82" w:rsidRDefault="007610E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在上述前提下，符合下列条件之一者，评选时给予优先考虑：</w:t>
      </w:r>
    </w:p>
    <w:p w:rsidR="003F3B82" w:rsidRDefault="007610E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、曾获国家、省级荣誉或竞赛奖；</w:t>
      </w:r>
    </w:p>
    <w:p w:rsidR="003F3B82" w:rsidRDefault="007610E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、曾在省级以上刊物发表</w:t>
      </w:r>
      <w:r>
        <w:rPr>
          <w:rFonts w:hint="eastAsia"/>
          <w:sz w:val="24"/>
          <w:szCs w:val="24"/>
        </w:rPr>
        <w:t>过论文；</w:t>
      </w:r>
    </w:p>
    <w:p w:rsidR="003F3B82" w:rsidRDefault="007610E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、曾获国家专利授权。</w:t>
      </w:r>
    </w:p>
    <w:p w:rsidR="003F3B82" w:rsidRDefault="007610E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三、评选办法</w:t>
      </w:r>
    </w:p>
    <w:p w:rsidR="003F3B82" w:rsidRDefault="007610E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优秀毕业生的评选工作在每年</w:t>
      </w:r>
      <w:r>
        <w:rPr>
          <w:rFonts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月份进行。由有申报意愿的同学填写并提交申报材料，经所在学校的院系审核后，在广泛听取群众意见的基础上决定推荐人选，每个学校推荐人数原则</w:t>
      </w:r>
      <w:r>
        <w:rPr>
          <w:rFonts w:asciiTheme="minorEastAsia" w:hAnsiTheme="minorEastAsia" w:cstheme="minorEastAsia" w:hint="eastAsia"/>
          <w:sz w:val="24"/>
          <w:szCs w:val="24"/>
        </w:rPr>
        <w:t>上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名，</w:t>
      </w:r>
      <w:r>
        <w:rPr>
          <w:rFonts w:asciiTheme="minorEastAsia" w:hAnsiTheme="minorEastAsia" w:cstheme="minorEastAsia" w:hint="eastAsia"/>
          <w:sz w:val="24"/>
          <w:szCs w:val="24"/>
        </w:rPr>
        <w:t>通过工程管理专业评估认证的</w:t>
      </w:r>
      <w:r>
        <w:rPr>
          <w:rFonts w:asciiTheme="minorEastAsia" w:hAnsiTheme="minorEastAsia" w:cstheme="minorEastAsia" w:hint="eastAsia"/>
          <w:sz w:val="24"/>
          <w:szCs w:val="24"/>
        </w:rPr>
        <w:t>高校</w:t>
      </w:r>
      <w:r>
        <w:rPr>
          <w:rFonts w:asciiTheme="minorEastAsia" w:hAnsiTheme="minorEastAsia" w:cstheme="minorEastAsia" w:hint="eastAsia"/>
          <w:sz w:val="24"/>
          <w:szCs w:val="24"/>
        </w:rPr>
        <w:t>可推荐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～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名</w:t>
      </w:r>
      <w:r>
        <w:rPr>
          <w:rFonts w:asciiTheme="minorEastAsia" w:hAnsiTheme="minorEastAsia" w:cstheme="minorEastAsia" w:hint="eastAsia"/>
          <w:sz w:val="24"/>
          <w:szCs w:val="24"/>
        </w:rPr>
        <w:t>。被评选对象经所在学校审核后报江</w:t>
      </w:r>
      <w:r>
        <w:rPr>
          <w:rFonts w:hint="eastAsia"/>
          <w:sz w:val="24"/>
          <w:szCs w:val="24"/>
        </w:rPr>
        <w:t>苏省土木建筑学会，学会组织专家进行评选、审批。</w:t>
      </w:r>
    </w:p>
    <w:p w:rsidR="003F3B82" w:rsidRDefault="007610E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四、其他事项</w:t>
      </w:r>
    </w:p>
    <w:p w:rsidR="003F3B82" w:rsidRDefault="007610E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、被评为优秀毕业生的学生，若毕业前因违纪受到行政处分或毕业设计达不到良好者，一律取消其优秀毕业生资格；</w:t>
      </w:r>
    </w:p>
    <w:p w:rsidR="003F3B82" w:rsidRDefault="007610E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</w:t>
      </w:r>
      <w:r>
        <w:rPr>
          <w:rFonts w:hint="eastAsia"/>
          <w:sz w:val="24"/>
          <w:szCs w:val="24"/>
        </w:rPr>
        <w:t>、本评审基本方案解释权归江苏省土木建筑学会所有。</w:t>
      </w:r>
    </w:p>
    <w:p w:rsidR="003F3B82" w:rsidRDefault="003F3B82"/>
    <w:p w:rsidR="003F3B82" w:rsidRDefault="007610E7">
      <w:pPr>
        <w:widowControl/>
        <w:jc w:val="left"/>
      </w:pPr>
      <w:r>
        <w:br w:type="page"/>
      </w:r>
    </w:p>
    <w:p w:rsidR="003F3B82" w:rsidRDefault="007610E7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t xml:space="preserve"> </w:t>
      </w:r>
    </w:p>
    <w:p w:rsidR="003F3B82" w:rsidRDefault="003F3B82">
      <w:pPr>
        <w:rPr>
          <w:b/>
          <w:bCs/>
          <w:sz w:val="28"/>
          <w:szCs w:val="28"/>
          <w:u w:val="single"/>
        </w:rPr>
      </w:pPr>
    </w:p>
    <w:p w:rsidR="003F3B82" w:rsidRDefault="003F3B82">
      <w:pPr>
        <w:rPr>
          <w:b/>
          <w:bCs/>
          <w:sz w:val="28"/>
          <w:szCs w:val="28"/>
          <w:u w:val="single"/>
        </w:rPr>
      </w:pPr>
    </w:p>
    <w:p w:rsidR="003F3B82" w:rsidRDefault="003F3B82">
      <w:pPr>
        <w:rPr>
          <w:sz w:val="28"/>
          <w:u w:val="single"/>
        </w:rPr>
      </w:pPr>
    </w:p>
    <w:p w:rsidR="003F3B82" w:rsidRDefault="003F3B82">
      <w:pPr>
        <w:rPr>
          <w:sz w:val="28"/>
          <w:u w:val="single"/>
        </w:rPr>
      </w:pPr>
    </w:p>
    <w:p w:rsidR="003F3B82" w:rsidRDefault="007610E7"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>
        <w:rPr>
          <w:rFonts w:ascii="宋体" w:hAnsi="宋体" w:hint="eastAsia"/>
          <w:b/>
          <w:sz w:val="52"/>
          <w:szCs w:val="52"/>
          <w:lang w:val="zh-CN"/>
        </w:rPr>
        <w:t>江苏省大学生工程管理专业</w:t>
      </w:r>
    </w:p>
    <w:p w:rsidR="003F3B82" w:rsidRDefault="007610E7"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>
        <w:rPr>
          <w:rFonts w:ascii="宋体" w:hAnsi="宋体" w:hint="eastAsia"/>
          <w:b/>
          <w:sz w:val="52"/>
          <w:szCs w:val="52"/>
          <w:lang w:val="zh-CN"/>
        </w:rPr>
        <w:t>优秀毕业生申报表</w:t>
      </w:r>
    </w:p>
    <w:p w:rsidR="003F3B82" w:rsidRDefault="003F3B82"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 w:rsidR="003F3B82" w:rsidRDefault="003F3B82"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 w:rsidR="003F3B82" w:rsidRDefault="007610E7">
      <w:pPr>
        <w:spacing w:line="520" w:lineRule="exact"/>
        <w:rPr>
          <w:rFonts w:eastAsia="黑体"/>
          <w:b/>
          <w:bCs/>
          <w:sz w:val="36"/>
          <w:u w:val="single"/>
        </w:rPr>
      </w:pPr>
      <w:r>
        <w:rPr>
          <w:rFonts w:eastAsia="黑体" w:hint="eastAsia"/>
          <w:b/>
          <w:bCs/>
          <w:sz w:val="32"/>
        </w:rPr>
        <w:t>学校名称：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:rsidR="003F3B82" w:rsidRDefault="007610E7">
      <w:pPr>
        <w:tabs>
          <w:tab w:val="left" w:pos="7665"/>
        </w:tabs>
        <w:spacing w:line="1200" w:lineRule="exact"/>
        <w:rPr>
          <w:rFonts w:eastAsia="黑体"/>
          <w:b/>
          <w:bCs/>
          <w:sz w:val="24"/>
          <w:u w:val="single"/>
        </w:rPr>
      </w:pPr>
      <w:r>
        <w:rPr>
          <w:rFonts w:eastAsia="黑体" w:hint="eastAsia"/>
          <w:b/>
          <w:bCs/>
          <w:sz w:val="32"/>
        </w:rPr>
        <w:t>申报者姓名：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:rsidR="003F3B82" w:rsidRDefault="007610E7">
      <w:pPr>
        <w:tabs>
          <w:tab w:val="left" w:pos="7770"/>
        </w:tabs>
        <w:spacing w:line="1200" w:lineRule="exact"/>
        <w:rPr>
          <w:rFonts w:eastAsia="黑体"/>
          <w:sz w:val="36"/>
          <w:u w:val="single"/>
        </w:rPr>
      </w:pPr>
      <w:r>
        <w:rPr>
          <w:rFonts w:eastAsia="黑体" w:hint="eastAsia"/>
          <w:b/>
          <w:bCs/>
          <w:sz w:val="32"/>
        </w:rPr>
        <w:t>申报时间：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:rsidR="003F3B82" w:rsidRDefault="003F3B82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:rsidR="003F3B82" w:rsidRDefault="003F3B82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:rsidR="003F3B82" w:rsidRDefault="003F3B82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:rsidR="003F3B82" w:rsidRDefault="007610E7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江苏省土木建筑学会</w:t>
      </w:r>
    </w:p>
    <w:p w:rsidR="003F3B82" w:rsidRDefault="007610E7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3F3B82" w:rsidRDefault="007610E7"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填表说明</w:t>
      </w:r>
    </w:p>
    <w:p w:rsidR="003F3B82" w:rsidRDefault="003F3B82">
      <w:pPr>
        <w:tabs>
          <w:tab w:val="left" w:pos="7770"/>
        </w:tabs>
        <w:jc w:val="center"/>
        <w:rPr>
          <w:rFonts w:ascii="宋体" w:hAnsi="宋体"/>
          <w:b/>
          <w:sz w:val="24"/>
        </w:rPr>
      </w:pPr>
    </w:p>
    <w:p w:rsidR="003F3B82" w:rsidRDefault="007610E7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、本表只适合我省大学工程管理专业本科毕业班学生。</w:t>
      </w:r>
    </w:p>
    <w:p w:rsidR="003F3B82" w:rsidRDefault="007610E7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、申报者如实填写基本数据表，由申报单位负责核实。</w:t>
      </w:r>
    </w:p>
    <w:p w:rsidR="003F3B82" w:rsidRDefault="007610E7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>、获奖情况、发表论文情况、获国家专利授权情况及主要事迹需要提供证明材料，由申报单位负责核实保存。</w:t>
      </w:r>
    </w:p>
    <w:p w:rsidR="003F3B82" w:rsidRDefault="003F3B82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:rsidR="003F3B82" w:rsidRDefault="003F3B82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:rsidR="003F3B82" w:rsidRDefault="003F3B82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:rsidR="003F3B82" w:rsidRDefault="003F3B82">
      <w:pPr>
        <w:tabs>
          <w:tab w:val="left" w:pos="7770"/>
        </w:tabs>
        <w:spacing w:line="360" w:lineRule="auto"/>
        <w:jc w:val="left"/>
        <w:rPr>
          <w:rFonts w:ascii="宋体" w:hAnsi="宋体"/>
          <w:b/>
          <w:sz w:val="24"/>
        </w:rPr>
      </w:pPr>
    </w:p>
    <w:p w:rsidR="003F3B82" w:rsidRDefault="003F3B82">
      <w:pPr>
        <w:widowControl/>
        <w:spacing w:line="360" w:lineRule="auto"/>
        <w:jc w:val="left"/>
        <w:rPr>
          <w:rFonts w:ascii="宋体" w:hAnsi="宋体"/>
          <w:b/>
          <w:bCs/>
          <w:sz w:val="32"/>
          <w:szCs w:val="32"/>
        </w:rPr>
      </w:pPr>
    </w:p>
    <w:p w:rsidR="003F3B82" w:rsidRDefault="003F3B82"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</w:p>
    <w:p w:rsidR="003F3B82" w:rsidRDefault="007610E7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tbl>
      <w:tblPr>
        <w:tblpPr w:leftFromText="180" w:rightFromText="180" w:vertAnchor="text" w:horzAnchor="margin" w:tblpY="31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610"/>
        <w:gridCol w:w="496"/>
        <w:gridCol w:w="510"/>
        <w:gridCol w:w="412"/>
        <w:gridCol w:w="1020"/>
        <w:gridCol w:w="539"/>
        <w:gridCol w:w="709"/>
        <w:gridCol w:w="708"/>
        <w:gridCol w:w="142"/>
        <w:gridCol w:w="425"/>
        <w:gridCol w:w="85"/>
        <w:gridCol w:w="482"/>
        <w:gridCol w:w="567"/>
        <w:gridCol w:w="1043"/>
      </w:tblGrid>
      <w:tr w:rsidR="003F3B82">
        <w:trPr>
          <w:cantSplit/>
        </w:trPr>
        <w:tc>
          <w:tcPr>
            <w:tcW w:w="1384" w:type="dxa"/>
            <w:gridSpan w:val="2"/>
          </w:tcPr>
          <w:p w:rsidR="003F3B82" w:rsidRDefault="007610E7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姓名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006" w:type="dxa"/>
            <w:gridSpan w:val="2"/>
          </w:tcPr>
          <w:p w:rsidR="003F3B82" w:rsidRDefault="003F3B82">
            <w:pPr>
              <w:adjustRightInd w:val="0"/>
              <w:spacing w:before="120" w:after="120"/>
              <w:rPr>
                <w:rFonts w:ascii="宋体" w:hAnsi="宋体"/>
                <w:b/>
                <w:bCs/>
                <w:w w:val="90"/>
                <w:szCs w:val="21"/>
              </w:rPr>
            </w:pPr>
          </w:p>
        </w:tc>
        <w:tc>
          <w:tcPr>
            <w:tcW w:w="1432" w:type="dxa"/>
            <w:gridSpan w:val="2"/>
          </w:tcPr>
          <w:p w:rsidR="003F3B82" w:rsidRDefault="007610E7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48" w:type="dxa"/>
            <w:gridSpan w:val="2"/>
          </w:tcPr>
          <w:p w:rsidR="003F3B82" w:rsidRDefault="003F3B82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8" w:type="dxa"/>
          </w:tcPr>
          <w:p w:rsidR="003F3B82" w:rsidRDefault="007610E7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67" w:type="dxa"/>
            <w:gridSpan w:val="2"/>
          </w:tcPr>
          <w:p w:rsidR="003F3B82" w:rsidRDefault="003F3B82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</w:tcPr>
          <w:p w:rsidR="003F3B82" w:rsidRDefault="007610E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43" w:type="dxa"/>
          </w:tcPr>
          <w:p w:rsidR="003F3B82" w:rsidRDefault="003F3B82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F3B82">
        <w:trPr>
          <w:cantSplit/>
        </w:trPr>
        <w:tc>
          <w:tcPr>
            <w:tcW w:w="1384" w:type="dxa"/>
            <w:gridSpan w:val="2"/>
          </w:tcPr>
          <w:p w:rsidR="003F3B82" w:rsidRDefault="007610E7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138" w:type="dxa"/>
            <w:gridSpan w:val="13"/>
          </w:tcPr>
          <w:p w:rsidR="003F3B82" w:rsidRDefault="003F3B82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3F3B82">
        <w:trPr>
          <w:cantSplit/>
          <w:trHeight w:val="422"/>
        </w:trPr>
        <w:tc>
          <w:tcPr>
            <w:tcW w:w="1384" w:type="dxa"/>
            <w:gridSpan w:val="2"/>
          </w:tcPr>
          <w:p w:rsidR="003F3B82" w:rsidRDefault="007610E7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138" w:type="dxa"/>
            <w:gridSpan w:val="13"/>
          </w:tcPr>
          <w:p w:rsidR="003F3B82" w:rsidRDefault="003F3B82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F3B82">
        <w:trPr>
          <w:cantSplit/>
        </w:trPr>
        <w:tc>
          <w:tcPr>
            <w:tcW w:w="1384" w:type="dxa"/>
            <w:gridSpan w:val="2"/>
          </w:tcPr>
          <w:p w:rsidR="003F3B82" w:rsidRDefault="007610E7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394" w:type="dxa"/>
            <w:gridSpan w:val="7"/>
          </w:tcPr>
          <w:p w:rsidR="003F3B82" w:rsidRDefault="003F3B82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4"/>
          </w:tcPr>
          <w:p w:rsidR="003F3B82" w:rsidRDefault="007610E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10" w:type="dxa"/>
            <w:gridSpan w:val="2"/>
          </w:tcPr>
          <w:p w:rsidR="003F3B82" w:rsidRDefault="003F3B82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F3B82">
        <w:trPr>
          <w:cantSplit/>
          <w:trHeight w:val="99"/>
        </w:trPr>
        <w:tc>
          <w:tcPr>
            <w:tcW w:w="1384" w:type="dxa"/>
            <w:gridSpan w:val="2"/>
          </w:tcPr>
          <w:p w:rsidR="003F3B82" w:rsidRDefault="007610E7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418" w:type="dxa"/>
            <w:gridSpan w:val="3"/>
            <w:vAlign w:val="center"/>
          </w:tcPr>
          <w:p w:rsidR="003F3B82" w:rsidRDefault="003F3B82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F3B82" w:rsidRDefault="007610E7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申报人电话</w:t>
            </w:r>
          </w:p>
        </w:tc>
        <w:tc>
          <w:tcPr>
            <w:tcW w:w="1559" w:type="dxa"/>
            <w:gridSpan w:val="3"/>
            <w:vAlign w:val="center"/>
          </w:tcPr>
          <w:p w:rsidR="003F3B82" w:rsidRDefault="003F3B82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F3B82" w:rsidRDefault="007610E7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610" w:type="dxa"/>
            <w:gridSpan w:val="2"/>
            <w:vAlign w:val="center"/>
          </w:tcPr>
          <w:p w:rsidR="003F3B82" w:rsidRDefault="003F3B82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</w:tr>
      <w:tr w:rsidR="003F3B82">
        <w:trPr>
          <w:cantSplit/>
          <w:trHeight w:val="546"/>
        </w:trPr>
        <w:tc>
          <w:tcPr>
            <w:tcW w:w="1880" w:type="dxa"/>
            <w:gridSpan w:val="3"/>
          </w:tcPr>
          <w:p w:rsidR="003F3B82" w:rsidRDefault="007610E7"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英语水平等级</w:t>
            </w:r>
          </w:p>
        </w:tc>
        <w:tc>
          <w:tcPr>
            <w:tcW w:w="1942" w:type="dxa"/>
            <w:gridSpan w:val="3"/>
            <w:vAlign w:val="center"/>
          </w:tcPr>
          <w:p w:rsidR="003F3B82" w:rsidRDefault="003F3B82"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608" w:type="dxa"/>
            <w:gridSpan w:val="6"/>
          </w:tcPr>
          <w:p w:rsidR="003F3B82" w:rsidRDefault="007610E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计算机水平等级</w:t>
            </w:r>
          </w:p>
        </w:tc>
        <w:tc>
          <w:tcPr>
            <w:tcW w:w="2092" w:type="dxa"/>
            <w:gridSpan w:val="3"/>
          </w:tcPr>
          <w:p w:rsidR="003F3B82" w:rsidRDefault="003F3B82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F3B82">
        <w:trPr>
          <w:cantSplit/>
          <w:trHeight w:val="345"/>
        </w:trPr>
        <w:tc>
          <w:tcPr>
            <w:tcW w:w="1880" w:type="dxa"/>
            <w:gridSpan w:val="3"/>
            <w:vMerge w:val="restart"/>
          </w:tcPr>
          <w:p w:rsidR="003F3B82" w:rsidRDefault="007610E7">
            <w:pPr>
              <w:spacing w:befor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综合测评成绩</w:t>
            </w:r>
          </w:p>
        </w:tc>
        <w:tc>
          <w:tcPr>
            <w:tcW w:w="1942" w:type="dxa"/>
            <w:gridSpan w:val="3"/>
          </w:tcPr>
          <w:p w:rsidR="003F3B82" w:rsidRDefault="007610E7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F3B82" w:rsidRDefault="003F3B82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4"/>
            <w:vMerge w:val="restart"/>
          </w:tcPr>
          <w:p w:rsidR="003F3B82" w:rsidRDefault="007610E7">
            <w:pPr>
              <w:spacing w:befor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2092" w:type="dxa"/>
            <w:gridSpan w:val="3"/>
            <w:vMerge w:val="restart"/>
          </w:tcPr>
          <w:p w:rsidR="003F3B82" w:rsidRDefault="003F3B82">
            <w:pPr>
              <w:jc w:val="center"/>
              <w:rPr>
                <w:szCs w:val="21"/>
              </w:rPr>
            </w:pPr>
          </w:p>
        </w:tc>
      </w:tr>
      <w:tr w:rsidR="003F3B82">
        <w:trPr>
          <w:cantSplit/>
          <w:trHeight w:val="345"/>
        </w:trPr>
        <w:tc>
          <w:tcPr>
            <w:tcW w:w="1880" w:type="dxa"/>
            <w:gridSpan w:val="3"/>
            <w:vMerge/>
          </w:tcPr>
          <w:p w:rsidR="003F3B82" w:rsidRDefault="003F3B82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gridSpan w:val="3"/>
          </w:tcPr>
          <w:p w:rsidR="003F3B82" w:rsidRDefault="007610E7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学分绩点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F3B82" w:rsidRDefault="003F3B82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4"/>
            <w:vMerge/>
          </w:tcPr>
          <w:p w:rsidR="003F3B82" w:rsidRDefault="003F3B82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3"/>
            <w:vMerge/>
          </w:tcPr>
          <w:p w:rsidR="003F3B82" w:rsidRDefault="003F3B82">
            <w:pPr>
              <w:jc w:val="center"/>
              <w:rPr>
                <w:szCs w:val="21"/>
              </w:rPr>
            </w:pPr>
          </w:p>
        </w:tc>
      </w:tr>
      <w:tr w:rsidR="003F3B82">
        <w:trPr>
          <w:cantSplit/>
          <w:trHeight w:val="5059"/>
        </w:trPr>
        <w:tc>
          <w:tcPr>
            <w:tcW w:w="774" w:type="dxa"/>
          </w:tcPr>
          <w:p w:rsidR="003F3B82" w:rsidRDefault="003F3B82">
            <w:pPr>
              <w:rPr>
                <w:szCs w:val="21"/>
              </w:rPr>
            </w:pPr>
          </w:p>
          <w:p w:rsidR="003F3B82" w:rsidRDefault="003F3B82">
            <w:pPr>
              <w:rPr>
                <w:szCs w:val="21"/>
              </w:rPr>
            </w:pPr>
          </w:p>
          <w:p w:rsidR="003F3B82" w:rsidRDefault="003F3B82">
            <w:pPr>
              <w:rPr>
                <w:szCs w:val="21"/>
              </w:rPr>
            </w:pPr>
          </w:p>
          <w:p w:rsidR="003F3B82" w:rsidRDefault="003F3B82">
            <w:pPr>
              <w:rPr>
                <w:szCs w:val="21"/>
              </w:rPr>
            </w:pPr>
          </w:p>
          <w:p w:rsidR="003F3B82" w:rsidRDefault="003F3B82">
            <w:pPr>
              <w:rPr>
                <w:szCs w:val="21"/>
              </w:rPr>
            </w:pPr>
          </w:p>
          <w:p w:rsidR="003F3B82" w:rsidRDefault="003F3B82">
            <w:pPr>
              <w:rPr>
                <w:szCs w:val="21"/>
              </w:rPr>
            </w:pPr>
          </w:p>
          <w:p w:rsidR="003F3B82" w:rsidRDefault="003F3B82">
            <w:pPr>
              <w:rPr>
                <w:szCs w:val="21"/>
              </w:rPr>
            </w:pPr>
          </w:p>
          <w:p w:rsidR="003F3B82" w:rsidRDefault="007610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748" w:type="dxa"/>
            <w:gridSpan w:val="14"/>
          </w:tcPr>
          <w:p w:rsidR="003F3B82" w:rsidRDefault="003F3B82">
            <w:pPr>
              <w:ind w:firstLine="4245"/>
              <w:rPr>
                <w:szCs w:val="21"/>
              </w:rPr>
            </w:pPr>
          </w:p>
        </w:tc>
      </w:tr>
      <w:tr w:rsidR="003F3B82">
        <w:trPr>
          <w:cantSplit/>
          <w:trHeight w:val="2188"/>
        </w:trPr>
        <w:tc>
          <w:tcPr>
            <w:tcW w:w="774" w:type="dxa"/>
          </w:tcPr>
          <w:p w:rsidR="003F3B82" w:rsidRDefault="003F3B82">
            <w:pPr>
              <w:rPr>
                <w:szCs w:val="21"/>
              </w:rPr>
            </w:pPr>
          </w:p>
          <w:p w:rsidR="003F3B82" w:rsidRDefault="007610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</w:p>
          <w:p w:rsidR="003F3B82" w:rsidRDefault="007610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</w:p>
          <w:p w:rsidR="003F3B82" w:rsidRDefault="007610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748" w:type="dxa"/>
            <w:gridSpan w:val="14"/>
          </w:tcPr>
          <w:p w:rsidR="003F3B82" w:rsidRDefault="003F3B82">
            <w:pPr>
              <w:ind w:firstLine="4245"/>
              <w:rPr>
                <w:szCs w:val="21"/>
              </w:rPr>
            </w:pPr>
          </w:p>
        </w:tc>
      </w:tr>
      <w:tr w:rsidR="003F3B82">
        <w:trPr>
          <w:cantSplit/>
          <w:trHeight w:val="1852"/>
        </w:trPr>
        <w:tc>
          <w:tcPr>
            <w:tcW w:w="774" w:type="dxa"/>
          </w:tcPr>
          <w:p w:rsidR="003F3B82" w:rsidRDefault="007610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获国家专利授</w:t>
            </w:r>
          </w:p>
          <w:p w:rsidR="003F3B82" w:rsidRDefault="007610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权情况</w:t>
            </w:r>
          </w:p>
        </w:tc>
        <w:tc>
          <w:tcPr>
            <w:tcW w:w="7748" w:type="dxa"/>
            <w:gridSpan w:val="14"/>
          </w:tcPr>
          <w:p w:rsidR="003F3B82" w:rsidRDefault="003F3B82">
            <w:pPr>
              <w:ind w:firstLine="4245"/>
              <w:rPr>
                <w:szCs w:val="21"/>
              </w:rPr>
            </w:pPr>
          </w:p>
        </w:tc>
      </w:tr>
    </w:tbl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303"/>
        <w:gridCol w:w="7280"/>
      </w:tblGrid>
      <w:tr w:rsidR="003F3B82">
        <w:trPr>
          <w:trHeight w:val="4971"/>
        </w:trPr>
        <w:tc>
          <w:tcPr>
            <w:tcW w:w="1242" w:type="dxa"/>
            <w:gridSpan w:val="2"/>
          </w:tcPr>
          <w:p w:rsidR="003F3B82" w:rsidRDefault="003F3B82">
            <w:pPr>
              <w:jc w:val="center"/>
              <w:rPr>
                <w:szCs w:val="21"/>
              </w:rPr>
            </w:pPr>
          </w:p>
          <w:p w:rsidR="003F3B82" w:rsidRDefault="003F3B82">
            <w:pPr>
              <w:jc w:val="center"/>
              <w:rPr>
                <w:szCs w:val="21"/>
              </w:rPr>
            </w:pPr>
          </w:p>
          <w:p w:rsidR="003F3B82" w:rsidRDefault="003F3B82">
            <w:pPr>
              <w:jc w:val="center"/>
              <w:rPr>
                <w:szCs w:val="21"/>
              </w:rPr>
            </w:pPr>
          </w:p>
          <w:p w:rsidR="003F3B82" w:rsidRDefault="003F3B82">
            <w:pPr>
              <w:jc w:val="center"/>
              <w:rPr>
                <w:szCs w:val="21"/>
              </w:rPr>
            </w:pPr>
          </w:p>
          <w:p w:rsidR="003F3B82" w:rsidRDefault="003F3B82">
            <w:pPr>
              <w:jc w:val="center"/>
              <w:rPr>
                <w:szCs w:val="21"/>
              </w:rPr>
            </w:pPr>
          </w:p>
          <w:p w:rsidR="003F3B82" w:rsidRDefault="003F3B82">
            <w:pPr>
              <w:jc w:val="center"/>
              <w:rPr>
                <w:szCs w:val="21"/>
              </w:rPr>
            </w:pPr>
          </w:p>
          <w:p w:rsidR="003F3B82" w:rsidRDefault="003F3B82">
            <w:pPr>
              <w:jc w:val="center"/>
              <w:rPr>
                <w:szCs w:val="21"/>
              </w:rPr>
            </w:pPr>
          </w:p>
          <w:p w:rsidR="003F3B82" w:rsidRDefault="007610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主要事迹</w:t>
            </w:r>
          </w:p>
        </w:tc>
        <w:tc>
          <w:tcPr>
            <w:tcW w:w="7280" w:type="dxa"/>
          </w:tcPr>
          <w:p w:rsidR="003F3B82" w:rsidRDefault="003F3B82">
            <w:pPr>
              <w:rPr>
                <w:rFonts w:eastAsia="楷体_GB2312"/>
                <w:b/>
                <w:bCs/>
                <w:szCs w:val="21"/>
              </w:rPr>
            </w:pPr>
          </w:p>
          <w:p w:rsidR="003F3B82" w:rsidRDefault="003F3B82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3F3B82">
        <w:trPr>
          <w:trHeight w:val="4654"/>
        </w:trPr>
        <w:tc>
          <w:tcPr>
            <w:tcW w:w="1242" w:type="dxa"/>
            <w:gridSpan w:val="2"/>
          </w:tcPr>
          <w:p w:rsidR="003F3B82" w:rsidRDefault="003F3B82">
            <w:pPr>
              <w:rPr>
                <w:szCs w:val="21"/>
              </w:rPr>
            </w:pPr>
          </w:p>
          <w:p w:rsidR="003F3B82" w:rsidRDefault="003F3B82">
            <w:pPr>
              <w:rPr>
                <w:szCs w:val="21"/>
              </w:rPr>
            </w:pPr>
          </w:p>
          <w:p w:rsidR="003F3B82" w:rsidRDefault="003F3B82">
            <w:pPr>
              <w:rPr>
                <w:szCs w:val="21"/>
              </w:rPr>
            </w:pPr>
          </w:p>
          <w:p w:rsidR="003F3B82" w:rsidRDefault="003F3B82">
            <w:pPr>
              <w:rPr>
                <w:szCs w:val="21"/>
              </w:rPr>
            </w:pPr>
          </w:p>
          <w:p w:rsidR="003F3B82" w:rsidRDefault="007610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院系审核推荐意见</w:t>
            </w:r>
          </w:p>
        </w:tc>
        <w:tc>
          <w:tcPr>
            <w:tcW w:w="7280" w:type="dxa"/>
          </w:tcPr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7610E7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部门盖章：</w:t>
            </w:r>
          </w:p>
          <w:p w:rsidR="003F3B82" w:rsidRDefault="007610E7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3F3B82">
        <w:trPr>
          <w:trHeight w:val="4096"/>
        </w:trPr>
        <w:tc>
          <w:tcPr>
            <w:tcW w:w="1242" w:type="dxa"/>
            <w:gridSpan w:val="2"/>
          </w:tcPr>
          <w:p w:rsidR="003F3B82" w:rsidRDefault="003F3B82">
            <w:pPr>
              <w:spacing w:line="600" w:lineRule="exact"/>
              <w:jc w:val="center"/>
              <w:rPr>
                <w:szCs w:val="21"/>
              </w:rPr>
            </w:pPr>
          </w:p>
          <w:p w:rsidR="003F3B82" w:rsidRDefault="003F3B82">
            <w:pPr>
              <w:spacing w:line="600" w:lineRule="exact"/>
              <w:rPr>
                <w:szCs w:val="21"/>
              </w:rPr>
            </w:pPr>
          </w:p>
          <w:p w:rsidR="003F3B82" w:rsidRDefault="007610E7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学校审核推荐意见</w:t>
            </w:r>
          </w:p>
          <w:p w:rsidR="003F3B82" w:rsidRDefault="003F3B8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</w:tcPr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7610E7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:rsidR="003F3B82" w:rsidRDefault="007610E7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3F3B82">
        <w:trPr>
          <w:trHeight w:val="3100"/>
        </w:trPr>
        <w:tc>
          <w:tcPr>
            <w:tcW w:w="939" w:type="dxa"/>
          </w:tcPr>
          <w:p w:rsidR="003F3B82" w:rsidRDefault="003F3B82">
            <w:pPr>
              <w:spacing w:line="500" w:lineRule="exact"/>
              <w:rPr>
                <w:szCs w:val="21"/>
              </w:rPr>
            </w:pPr>
          </w:p>
          <w:p w:rsidR="003F3B82" w:rsidRDefault="007610E7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</w:p>
          <w:p w:rsidR="003F3B82" w:rsidRDefault="007610E7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:rsidR="003F3B82" w:rsidRDefault="007610E7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小组</w:t>
            </w:r>
          </w:p>
          <w:p w:rsidR="003F3B82" w:rsidRDefault="007610E7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83" w:type="dxa"/>
            <w:gridSpan w:val="2"/>
          </w:tcPr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7610E7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</w:p>
          <w:p w:rsidR="003F3B82" w:rsidRDefault="007610E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3F3B82" w:rsidRDefault="003F3B82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3F3B82">
        <w:trPr>
          <w:trHeight w:val="4802"/>
        </w:trPr>
        <w:tc>
          <w:tcPr>
            <w:tcW w:w="939" w:type="dxa"/>
          </w:tcPr>
          <w:p w:rsidR="003F3B82" w:rsidRDefault="003F3B82">
            <w:pPr>
              <w:spacing w:line="360" w:lineRule="auto"/>
              <w:rPr>
                <w:szCs w:val="21"/>
              </w:rPr>
            </w:pPr>
          </w:p>
          <w:p w:rsidR="003F3B82" w:rsidRDefault="003F3B82">
            <w:pPr>
              <w:spacing w:line="360" w:lineRule="auto"/>
              <w:rPr>
                <w:szCs w:val="21"/>
              </w:rPr>
            </w:pPr>
          </w:p>
          <w:p w:rsidR="003F3B82" w:rsidRDefault="003F3B82">
            <w:pPr>
              <w:spacing w:line="360" w:lineRule="auto"/>
              <w:rPr>
                <w:szCs w:val="21"/>
              </w:rPr>
            </w:pPr>
          </w:p>
          <w:p w:rsidR="003F3B82" w:rsidRDefault="007610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江苏省土木建筑学会意见</w:t>
            </w:r>
          </w:p>
        </w:tc>
        <w:tc>
          <w:tcPr>
            <w:tcW w:w="7583" w:type="dxa"/>
            <w:gridSpan w:val="2"/>
          </w:tcPr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3F3B82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3F3B82" w:rsidRDefault="007610E7">
            <w:pPr>
              <w:ind w:leftChars="266" w:left="559"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:rsidR="003F3B82" w:rsidRDefault="007610E7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  <w:p w:rsidR="003F3B82" w:rsidRDefault="003F3B82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3F3B82">
        <w:trPr>
          <w:trHeight w:val="2395"/>
        </w:trPr>
        <w:tc>
          <w:tcPr>
            <w:tcW w:w="939" w:type="dxa"/>
            <w:vAlign w:val="center"/>
          </w:tcPr>
          <w:p w:rsidR="003F3B82" w:rsidRDefault="007610E7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583" w:type="dxa"/>
            <w:gridSpan w:val="2"/>
          </w:tcPr>
          <w:p w:rsidR="003F3B82" w:rsidRDefault="003F3B82">
            <w:pPr>
              <w:rPr>
                <w:rFonts w:eastAsia="楷体_GB2312"/>
                <w:szCs w:val="21"/>
              </w:rPr>
            </w:pPr>
          </w:p>
        </w:tc>
      </w:tr>
    </w:tbl>
    <w:p w:rsidR="003F3B82" w:rsidRDefault="003F3B82">
      <w:pPr>
        <w:ind w:left="420"/>
      </w:pPr>
    </w:p>
    <w:p w:rsidR="003F3B82" w:rsidRDefault="003F3B82">
      <w:pPr>
        <w:rPr>
          <w:sz w:val="24"/>
          <w:szCs w:val="24"/>
        </w:rPr>
      </w:pPr>
    </w:p>
    <w:sectPr w:rsidR="003F3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0E7" w:rsidRDefault="007610E7" w:rsidP="00FB6EC2">
      <w:r>
        <w:separator/>
      </w:r>
    </w:p>
  </w:endnote>
  <w:endnote w:type="continuationSeparator" w:id="0">
    <w:p w:rsidR="007610E7" w:rsidRDefault="007610E7" w:rsidP="00FB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0E7" w:rsidRDefault="007610E7" w:rsidP="00FB6EC2">
      <w:r>
        <w:separator/>
      </w:r>
    </w:p>
  </w:footnote>
  <w:footnote w:type="continuationSeparator" w:id="0">
    <w:p w:rsidR="007610E7" w:rsidRDefault="007610E7" w:rsidP="00FB6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03"/>
    <w:rsid w:val="001A4421"/>
    <w:rsid w:val="002C530A"/>
    <w:rsid w:val="003A019B"/>
    <w:rsid w:val="003A2B23"/>
    <w:rsid w:val="003C3233"/>
    <w:rsid w:val="003D5777"/>
    <w:rsid w:val="003F3B82"/>
    <w:rsid w:val="00460E4F"/>
    <w:rsid w:val="004A187F"/>
    <w:rsid w:val="004B6D21"/>
    <w:rsid w:val="004E1696"/>
    <w:rsid w:val="00500FFF"/>
    <w:rsid w:val="00552A75"/>
    <w:rsid w:val="005B526D"/>
    <w:rsid w:val="0062317B"/>
    <w:rsid w:val="00640A1A"/>
    <w:rsid w:val="007610E7"/>
    <w:rsid w:val="00781EA5"/>
    <w:rsid w:val="007E02D2"/>
    <w:rsid w:val="00A2324C"/>
    <w:rsid w:val="00AB6133"/>
    <w:rsid w:val="00B66037"/>
    <w:rsid w:val="00BA53ED"/>
    <w:rsid w:val="00C82F33"/>
    <w:rsid w:val="00CD4601"/>
    <w:rsid w:val="00D70712"/>
    <w:rsid w:val="00D97B03"/>
    <w:rsid w:val="00DA3D84"/>
    <w:rsid w:val="00DF7D5E"/>
    <w:rsid w:val="00F54A8F"/>
    <w:rsid w:val="00FA129C"/>
    <w:rsid w:val="00FB6EC2"/>
    <w:rsid w:val="00FF491D"/>
    <w:rsid w:val="03F2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BDF00"/>
  <w15:docId w15:val="{197204C2-9C87-4537-A6D5-C1B4C924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eastAsia="黑体" w:hAnsi="Times New Roman" w:cs="Times New Roman"/>
      <w:kern w:val="0"/>
      <w:sz w:val="3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eastAsia="黑体" w:hAnsi="Times New Roman" w:cs="Times New Roman"/>
      <w:kern w:val="0"/>
      <w:sz w:val="3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 w:eastAsia="黑体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sz w:val="30"/>
      <w:szCs w:val="20"/>
    </w:r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Times New Roman"/>
      <w:sz w:val="30"/>
      <w:szCs w:val="20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Times New Roman"/>
      <w:sz w:val="32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不明显强调1"/>
    <w:basedOn w:val="a0"/>
    <w:uiPriority w:val="19"/>
    <w:qFormat/>
    <w:rPr>
      <w:i/>
      <w:iCs/>
      <w:color w:val="808080" w:themeColor="text1" w:themeTint="7F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</Words>
  <Characters>1253</Characters>
  <Application>Microsoft Office Word</Application>
  <DocSecurity>0</DocSecurity>
  <Lines>10</Lines>
  <Paragraphs>2</Paragraphs>
  <ScaleCrop>false</ScaleCrop>
  <Company>微软中国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省土木建筑学会</cp:lastModifiedBy>
  <cp:revision>2</cp:revision>
  <dcterms:created xsi:type="dcterms:W3CDTF">2019-03-29T05:00:00Z</dcterms:created>
  <dcterms:modified xsi:type="dcterms:W3CDTF">2019-03-29T05:00:00Z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